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43" w:rsidRPr="00CA368B" w:rsidRDefault="00A72443" w:rsidP="00E671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57"/>
        <w:rPr>
          <w:rFonts w:ascii="Book Antiqua" w:eastAsia="Arial" w:hAnsi="Book Antiqua"/>
          <w:color w:val="000000"/>
          <w:sz w:val="22"/>
          <w:szCs w:val="22"/>
        </w:rPr>
      </w:pPr>
    </w:p>
    <w:tbl>
      <w:tblPr>
        <w:tblStyle w:val="PlainTable11"/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040"/>
        <w:gridCol w:w="2645"/>
        <w:gridCol w:w="1945"/>
        <w:gridCol w:w="465"/>
        <w:gridCol w:w="596"/>
        <w:gridCol w:w="1389"/>
        <w:gridCol w:w="1275"/>
        <w:gridCol w:w="1814"/>
        <w:gridCol w:w="142"/>
        <w:gridCol w:w="187"/>
        <w:gridCol w:w="1685"/>
        <w:gridCol w:w="992"/>
      </w:tblGrid>
      <w:tr w:rsidR="00A72443" w:rsidRPr="00CA368B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7" w:type="dxa"/>
            <w:gridSpan w:val="2"/>
            <w:vMerge w:val="restart"/>
            <w:shd w:val="clear" w:color="auto" w:fill="auto"/>
          </w:tcPr>
          <w:p w:rsidR="00A72443" w:rsidRPr="00CA368B" w:rsidRDefault="009A6275">
            <w:pPr>
              <w:rPr>
                <w:rFonts w:ascii="Book Antiqua" w:hAnsi="Book Antiqua"/>
                <w:sz w:val="22"/>
                <w:szCs w:val="22"/>
              </w:rPr>
            </w:pPr>
            <w:r w:rsidRPr="00CA368B">
              <w:rPr>
                <w:rFonts w:ascii="Book Antiqua" w:hAnsi="Book Antiqua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240" behindDoc="0" locked="0" layoutInCell="1" hidden="0" allowOverlap="1" wp14:anchorId="5EEA2FA1" wp14:editId="59322C1F">
                  <wp:simplePos x="0" y="0"/>
                  <wp:positionH relativeFrom="column">
                    <wp:posOffset>41911</wp:posOffset>
                  </wp:positionH>
                  <wp:positionV relativeFrom="paragraph">
                    <wp:posOffset>146685</wp:posOffset>
                  </wp:positionV>
                  <wp:extent cx="1009650" cy="1009650"/>
                  <wp:effectExtent l="0" t="0" r="0" b="0"/>
                  <wp:wrapSquare wrapText="bothSides" distT="0" distB="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72443" w:rsidRPr="00CA368B" w:rsidRDefault="00A72443">
            <w:pPr>
              <w:rPr>
                <w:rFonts w:ascii="Book Antiqua" w:hAnsi="Book Antiqua"/>
                <w:sz w:val="22"/>
                <w:szCs w:val="22"/>
              </w:rPr>
            </w:pPr>
          </w:p>
          <w:p w:rsidR="00A72443" w:rsidRPr="00CA368B" w:rsidRDefault="00A72443">
            <w:pPr>
              <w:spacing w:before="16"/>
              <w:rPr>
                <w:rFonts w:ascii="Book Antiqua" w:hAnsi="Book Antiqua"/>
                <w:sz w:val="22"/>
                <w:szCs w:val="22"/>
              </w:rPr>
            </w:pPr>
          </w:p>
          <w:p w:rsidR="00A72443" w:rsidRPr="00CA368B" w:rsidRDefault="00A72443">
            <w:pPr>
              <w:ind w:left="503"/>
              <w:rPr>
                <w:rFonts w:ascii="Book Antiqua" w:eastAsia="Book Antiqua" w:hAnsi="Book Antiqua"/>
                <w:sz w:val="22"/>
                <w:szCs w:val="22"/>
              </w:rPr>
            </w:pPr>
          </w:p>
        </w:tc>
        <w:tc>
          <w:tcPr>
            <w:tcW w:w="10458" w:type="dxa"/>
            <w:gridSpan w:val="9"/>
            <w:shd w:val="clear" w:color="auto" w:fill="auto"/>
          </w:tcPr>
          <w:p w:rsidR="00A72443" w:rsidRPr="00CA368B" w:rsidRDefault="00A72443">
            <w:pPr>
              <w:spacing w:before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</w:p>
          <w:p w:rsidR="00A72443" w:rsidRPr="00CA368B" w:rsidRDefault="009A6275">
            <w:pPr>
              <w:spacing w:line="242" w:lineRule="auto"/>
              <w:ind w:left="2362" w:right="733" w:hanging="11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KEMENTERIAN RISET, TEKNOLOGI DAN PENDIDIKAN TINGGI</w:t>
            </w:r>
          </w:p>
          <w:p w:rsidR="00A72443" w:rsidRPr="00CA368B" w:rsidRDefault="009A6275">
            <w:pPr>
              <w:spacing w:line="242" w:lineRule="auto"/>
              <w:ind w:left="2362" w:right="733" w:hanging="119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INSTITUT INFORMATIKA &amp; BISNIS DARMAJAYA</w:t>
            </w:r>
          </w:p>
          <w:p w:rsidR="00A72443" w:rsidRPr="00CA368B" w:rsidRDefault="009A6275">
            <w:pPr>
              <w:spacing w:line="242" w:lineRule="auto"/>
              <w:ind w:left="2423" w:right="733" w:hanging="11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>Jl. Zainal Abidin Pagar Alam No. 93 Labuhan Ratu – Bandar Lampung 35142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7" w:type="dxa"/>
            <w:gridSpan w:val="2"/>
            <w:vMerge w:val="restart"/>
            <w:shd w:val="clear" w:color="auto" w:fill="auto"/>
          </w:tcPr>
          <w:p w:rsidR="00395125" w:rsidRDefault="00395125">
            <w:pPr>
              <w:jc w:val="center"/>
              <w:rPr>
                <w:rFonts w:ascii="Book Antiqua" w:eastAsia="Book Antiqua" w:hAnsi="Book Antiqua"/>
                <w:b/>
                <w:sz w:val="22"/>
                <w:szCs w:val="22"/>
              </w:rPr>
            </w:pPr>
          </w:p>
          <w:p w:rsidR="00395125" w:rsidRDefault="00395125">
            <w:pPr>
              <w:jc w:val="center"/>
              <w:rPr>
                <w:rFonts w:ascii="Book Antiqua" w:eastAsia="Book Antiqua" w:hAnsi="Book Antiqua"/>
                <w:b/>
                <w:sz w:val="22"/>
                <w:szCs w:val="22"/>
              </w:rPr>
            </w:pPr>
          </w:p>
          <w:p w:rsidR="00395125" w:rsidRDefault="00395125">
            <w:pPr>
              <w:jc w:val="center"/>
              <w:rPr>
                <w:rFonts w:ascii="Book Antiqua" w:eastAsia="Book Antiqua" w:hAnsi="Book Antiqua"/>
                <w:b/>
                <w:sz w:val="22"/>
                <w:szCs w:val="22"/>
              </w:rPr>
            </w:pPr>
          </w:p>
          <w:p w:rsidR="00395125" w:rsidRDefault="00395125">
            <w:pPr>
              <w:jc w:val="center"/>
              <w:rPr>
                <w:rFonts w:ascii="Book Antiqua" w:eastAsia="Book Antiqua" w:hAnsi="Book Antiqua"/>
                <w:b/>
                <w:sz w:val="22"/>
                <w:szCs w:val="22"/>
              </w:rPr>
            </w:pPr>
          </w:p>
          <w:p w:rsidR="00A72443" w:rsidRPr="00CA368B" w:rsidRDefault="009A6275">
            <w:pPr>
              <w:jc w:val="center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No. Dokumen</w:t>
            </w:r>
          </w:p>
          <w:p w:rsidR="00A72443" w:rsidRPr="00CA368B" w:rsidRDefault="009A6275">
            <w:pPr>
              <w:jc w:val="center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>4.FM-D2.04.03</w:t>
            </w:r>
          </w:p>
        </w:tc>
      </w:tr>
      <w:tr w:rsidR="00A72443" w:rsidRPr="00CA368B" w:rsidTr="00EB2927">
        <w:trPr>
          <w:trHeight w:val="6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7" w:type="dxa"/>
            <w:gridSpan w:val="2"/>
            <w:vMerge/>
            <w:shd w:val="clear" w:color="auto" w:fill="auto"/>
          </w:tcPr>
          <w:p w:rsidR="00A72443" w:rsidRPr="00CA368B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/>
                <w:sz w:val="22"/>
                <w:szCs w:val="22"/>
              </w:rPr>
            </w:pPr>
          </w:p>
        </w:tc>
        <w:tc>
          <w:tcPr>
            <w:tcW w:w="10458" w:type="dxa"/>
            <w:gridSpan w:val="9"/>
            <w:shd w:val="clear" w:color="auto" w:fill="8DB3E2" w:themeFill="text2" w:themeFillTint="66"/>
          </w:tcPr>
          <w:p w:rsidR="00A72443" w:rsidRPr="00CA368B" w:rsidRDefault="009A6275">
            <w:pPr>
              <w:spacing w:before="55"/>
              <w:ind w:left="4240" w:right="42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FORMULIR</w:t>
            </w:r>
          </w:p>
          <w:p w:rsidR="00A72443" w:rsidRPr="00CA368B" w:rsidRDefault="009A6275">
            <w:pPr>
              <w:ind w:left="2547" w:right="25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RENCANA PEMBELAJARAN SEMESTER (RPS)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77" w:type="dxa"/>
            <w:gridSpan w:val="2"/>
            <w:vMerge/>
            <w:shd w:val="clear" w:color="auto" w:fill="auto"/>
          </w:tcPr>
          <w:p w:rsidR="00A72443" w:rsidRPr="00CA368B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/>
                <w:sz w:val="22"/>
                <w:szCs w:val="22"/>
              </w:rPr>
            </w:pPr>
          </w:p>
        </w:tc>
      </w:tr>
      <w:tr w:rsidR="00A72443" w:rsidRPr="00CA368B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17" w:type="dxa"/>
            <w:gridSpan w:val="2"/>
            <w:vMerge/>
            <w:shd w:val="clear" w:color="auto" w:fill="auto"/>
          </w:tcPr>
          <w:p w:rsidR="00A72443" w:rsidRPr="00CA368B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/>
                <w:sz w:val="22"/>
                <w:szCs w:val="22"/>
              </w:rPr>
            </w:pPr>
          </w:p>
        </w:tc>
        <w:tc>
          <w:tcPr>
            <w:tcW w:w="4590" w:type="dxa"/>
            <w:gridSpan w:val="2"/>
            <w:shd w:val="clear" w:color="auto" w:fill="auto"/>
          </w:tcPr>
          <w:p w:rsidR="00A72443" w:rsidRPr="00CA368B" w:rsidRDefault="00D75189" w:rsidP="00EB2927">
            <w:pPr>
              <w:ind w:right="8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  <w:lang w:val="id-ID"/>
              </w:rPr>
              <w:t xml:space="preserve">                                  </w:t>
            </w: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No.</w:t>
            </w:r>
            <w:r w:rsidR="009A6275"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Revisi</w:t>
            </w:r>
          </w:p>
          <w:p w:rsidR="00A72443" w:rsidRPr="00CA368B" w:rsidRDefault="00D75189" w:rsidP="00EB2927">
            <w:pPr>
              <w:tabs>
                <w:tab w:val="left" w:pos="3514"/>
              </w:tabs>
              <w:ind w:right="8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  <w:lang w:val="id-ID"/>
              </w:rPr>
              <w:t xml:space="preserve">                                        </w:t>
            </w:r>
            <w:r w:rsidR="00544752">
              <w:rPr>
                <w:rFonts w:ascii="Book Antiqua" w:eastAsia="Book Antiqua" w:hAnsi="Book Antiqua"/>
                <w:sz w:val="22"/>
                <w:szCs w:val="22"/>
              </w:rPr>
              <w:t>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8" w:type="dxa"/>
            <w:gridSpan w:val="7"/>
            <w:shd w:val="clear" w:color="auto" w:fill="auto"/>
          </w:tcPr>
          <w:p w:rsidR="00A72443" w:rsidRPr="00CA368B" w:rsidRDefault="009A6275">
            <w:pPr>
              <w:ind w:left="2345" w:right="2346"/>
              <w:jc w:val="center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Hal</w:t>
            </w:r>
          </w:p>
          <w:p w:rsidR="00A72443" w:rsidRPr="00EB2927" w:rsidRDefault="009A6275" w:rsidP="0029357A">
            <w:pPr>
              <w:ind w:left="2206" w:right="2202"/>
              <w:jc w:val="center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 xml:space="preserve">1 dari </w:t>
            </w:r>
            <w:r w:rsidR="00EB2927">
              <w:rPr>
                <w:rFonts w:ascii="Book Antiqua" w:eastAsia="Book Antiqua" w:hAnsi="Book Antiqua"/>
                <w:sz w:val="22"/>
                <w:szCs w:val="22"/>
              </w:rPr>
              <w:t>16</w:t>
            </w:r>
          </w:p>
        </w:tc>
        <w:tc>
          <w:tcPr>
            <w:tcW w:w="2677" w:type="dxa"/>
            <w:gridSpan w:val="2"/>
            <w:shd w:val="clear" w:color="auto" w:fill="auto"/>
          </w:tcPr>
          <w:p w:rsidR="00A72443" w:rsidRPr="00CA368B" w:rsidRDefault="009A6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Tanggal Terbit</w:t>
            </w:r>
          </w:p>
          <w:p w:rsidR="00A72443" w:rsidRPr="00CA368B" w:rsidRDefault="005447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>
              <w:rPr>
                <w:rFonts w:ascii="Book Antiqua" w:eastAsia="Book Antiqua" w:hAnsi="Book Antiqua"/>
                <w:sz w:val="22"/>
                <w:szCs w:val="22"/>
              </w:rPr>
              <w:t>20 Juli 2020</w:t>
            </w:r>
          </w:p>
        </w:tc>
      </w:tr>
      <w:tr w:rsidR="00A72443" w:rsidRPr="00CA368B" w:rsidTr="00EB2927">
        <w:trPr>
          <w:trHeight w:val="7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3"/>
            <w:shd w:val="clear" w:color="auto" w:fill="auto"/>
          </w:tcPr>
          <w:p w:rsidR="00A72443" w:rsidRPr="00CA368B" w:rsidRDefault="009A6275" w:rsidP="00544B97">
            <w:pPr>
              <w:spacing w:before="43"/>
              <w:ind w:left="105"/>
              <w:rPr>
                <w:rFonts w:ascii="Book Antiqua" w:eastAsia="Book Antiqua" w:hAnsi="Book Antiqua"/>
                <w:sz w:val="22"/>
                <w:szCs w:val="22"/>
                <w:lang w:val="id-ID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 xml:space="preserve">Matakuliah     : </w:t>
            </w:r>
            <w:r w:rsidR="00544B97" w:rsidRPr="00CA368B">
              <w:rPr>
                <w:rFonts w:ascii="Book Antiqua" w:eastAsia="Book Antiqua" w:hAnsi="Book Antiqua"/>
                <w:sz w:val="22"/>
                <w:szCs w:val="22"/>
                <w:lang w:val="id-ID"/>
              </w:rPr>
              <w:t>Pengantar Akuntansi</w:t>
            </w:r>
          </w:p>
        </w:tc>
        <w:tc>
          <w:tcPr>
            <w:tcW w:w="3006" w:type="dxa"/>
            <w:gridSpan w:val="3"/>
            <w:shd w:val="clear" w:color="auto" w:fill="auto"/>
          </w:tcPr>
          <w:p w:rsidR="00A72443" w:rsidRPr="00CA368B" w:rsidRDefault="009A6275" w:rsidP="00544B97">
            <w:pPr>
              <w:spacing w:before="43"/>
              <w:ind w:lef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  <w:lang w:val="id-ID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 xml:space="preserve">Semester:  </w:t>
            </w:r>
            <w:r w:rsidR="00544B97" w:rsidRPr="00CA368B">
              <w:rPr>
                <w:rFonts w:ascii="Book Antiqua" w:eastAsia="Book Antiqua" w:hAnsi="Book Antiqua"/>
                <w:sz w:val="22"/>
                <w:szCs w:val="22"/>
                <w:lang w:val="id-ID"/>
              </w:rPr>
              <w:t>1</w:t>
            </w:r>
            <w:r w:rsidR="00845E25" w:rsidRPr="00CA368B">
              <w:rPr>
                <w:rFonts w:ascii="Book Antiqua" w:eastAsia="Book Antiqua" w:hAnsi="Book Antiqua"/>
                <w:sz w:val="22"/>
                <w:szCs w:val="22"/>
                <w:lang w:val="id-ID"/>
              </w:rPr>
              <w:t xml:space="preserve"> (</w:t>
            </w:r>
            <w:r w:rsidR="00544B97" w:rsidRPr="00CA368B">
              <w:rPr>
                <w:rFonts w:ascii="Book Antiqua" w:eastAsia="Book Antiqua" w:hAnsi="Book Antiqua"/>
                <w:sz w:val="22"/>
                <w:szCs w:val="22"/>
                <w:lang w:val="id-ID"/>
              </w:rPr>
              <w:t>Satu</w:t>
            </w:r>
            <w:r w:rsidR="00845E25" w:rsidRPr="00CA368B">
              <w:rPr>
                <w:rFonts w:ascii="Book Antiqua" w:eastAsia="Book Antiqua" w:hAnsi="Book Antiqua"/>
                <w:sz w:val="22"/>
                <w:szCs w:val="22"/>
                <w:lang w:val="id-ID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7" w:type="dxa"/>
            <w:gridSpan w:val="5"/>
            <w:shd w:val="clear" w:color="auto" w:fill="auto"/>
          </w:tcPr>
          <w:p w:rsidR="00A72443" w:rsidRPr="007767D0" w:rsidRDefault="009A6275" w:rsidP="00544B97">
            <w:pPr>
              <w:spacing w:before="37"/>
              <w:ind w:left="10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 xml:space="preserve">sks: </w:t>
            </w:r>
            <w:r w:rsidR="00544B97" w:rsidRPr="00CA368B">
              <w:rPr>
                <w:rFonts w:ascii="Book Antiqua" w:eastAsia="Book Antiqua" w:hAnsi="Book Antiqua"/>
                <w:sz w:val="22"/>
                <w:szCs w:val="22"/>
                <w:lang w:val="id-ID"/>
              </w:rPr>
              <w:t>2</w:t>
            </w:r>
            <w:r w:rsidR="00395125">
              <w:rPr>
                <w:rFonts w:ascii="Book Antiqua" w:eastAsia="Book Antiqua" w:hAnsi="Book Antiqua"/>
                <w:sz w:val="22"/>
                <w:szCs w:val="22"/>
                <w:lang w:val="id-ID"/>
              </w:rPr>
              <w:t xml:space="preserve"> </w:t>
            </w:r>
            <w:r w:rsidR="007767D0">
              <w:rPr>
                <w:rFonts w:ascii="Book Antiqua" w:eastAsia="Book Antiqua" w:hAnsi="Book Antiqua"/>
                <w:sz w:val="22"/>
                <w:szCs w:val="22"/>
              </w:rPr>
              <w:t>(dua)</w:t>
            </w:r>
          </w:p>
        </w:tc>
        <w:tc>
          <w:tcPr>
            <w:tcW w:w="2677" w:type="dxa"/>
            <w:gridSpan w:val="2"/>
            <w:shd w:val="clear" w:color="auto" w:fill="auto"/>
          </w:tcPr>
          <w:p w:rsidR="00A72443" w:rsidRPr="00CA368B" w:rsidRDefault="009A6275">
            <w:pPr>
              <w:spacing w:before="42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b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 xml:space="preserve">Kode MK: </w:t>
            </w:r>
          </w:p>
          <w:p w:rsidR="00845E25" w:rsidRPr="007767D0" w:rsidRDefault="00845E25" w:rsidP="00544B97">
            <w:pPr>
              <w:spacing w:before="42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  <w:lang w:val="id-ID"/>
              </w:rPr>
              <w:t>AKT</w:t>
            </w:r>
            <w:r w:rsidR="007767D0">
              <w:rPr>
                <w:rFonts w:ascii="Book Antiqua" w:eastAsia="Book Antiqua" w:hAnsi="Book Antiqua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A72443" w:rsidRPr="00CA368B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3"/>
            <w:shd w:val="clear" w:color="auto" w:fill="auto"/>
          </w:tcPr>
          <w:p w:rsidR="00A72443" w:rsidRPr="00CA368B" w:rsidRDefault="009A6275" w:rsidP="00544B97">
            <w:pPr>
              <w:spacing w:before="37"/>
              <w:ind w:left="105"/>
              <w:rPr>
                <w:rFonts w:ascii="Book Antiqua" w:eastAsia="Book Antiqua" w:hAnsi="Book Antiqua"/>
                <w:sz w:val="22"/>
                <w:szCs w:val="22"/>
                <w:lang w:val="id-ID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 xml:space="preserve">Program Studi : </w:t>
            </w:r>
            <w:r w:rsidR="003F2AE4" w:rsidRPr="00CA368B">
              <w:rPr>
                <w:rFonts w:ascii="Book Antiqua" w:eastAsia="Book Antiqua" w:hAnsi="Book Antiqua"/>
                <w:sz w:val="22"/>
                <w:szCs w:val="22"/>
                <w:lang w:val="id-ID"/>
              </w:rPr>
              <w:t xml:space="preserve">S1 </w:t>
            </w:r>
            <w:r w:rsidR="00544B97" w:rsidRPr="00CA368B">
              <w:rPr>
                <w:rFonts w:ascii="Book Antiqua" w:eastAsia="Book Antiqua" w:hAnsi="Book Antiqua"/>
                <w:sz w:val="22"/>
                <w:szCs w:val="22"/>
                <w:lang w:val="id-ID"/>
              </w:rPr>
              <w:t>Manajemen</w:t>
            </w:r>
          </w:p>
        </w:tc>
        <w:tc>
          <w:tcPr>
            <w:tcW w:w="10490" w:type="dxa"/>
            <w:gridSpan w:val="10"/>
            <w:shd w:val="clear" w:color="auto" w:fill="auto"/>
          </w:tcPr>
          <w:p w:rsidR="00A72443" w:rsidRPr="00CA368B" w:rsidRDefault="009A6275" w:rsidP="00544B97">
            <w:pPr>
              <w:tabs>
                <w:tab w:val="left" w:pos="6240"/>
              </w:tabs>
              <w:spacing w:before="43"/>
              <w:ind w:lef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  <w:lang w:val="id-ID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 xml:space="preserve">Dosen Pengampu/Penanggungjawab : </w:t>
            </w:r>
            <w:r w:rsidR="00544B97" w:rsidRPr="00CA368B">
              <w:rPr>
                <w:rFonts w:ascii="Book Antiqua" w:eastAsia="Book Antiqua" w:hAnsi="Book Antiqua"/>
                <w:sz w:val="22"/>
                <w:szCs w:val="22"/>
                <w:u w:val="single"/>
                <w:lang w:val="id-ID"/>
              </w:rPr>
              <w:t>Pebrina Swissia, SE, MM</w:t>
            </w:r>
          </w:p>
        </w:tc>
      </w:tr>
      <w:tr w:rsidR="00A72443" w:rsidRPr="00CA368B" w:rsidTr="00EB2927">
        <w:trPr>
          <w:trHeight w:val="9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3"/>
            <w:shd w:val="clear" w:color="auto" w:fill="auto"/>
          </w:tcPr>
          <w:p w:rsidR="00A72443" w:rsidRPr="00CA368B" w:rsidRDefault="009A6275">
            <w:pPr>
              <w:spacing w:before="51"/>
              <w:ind w:left="105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>Capaian Pembelajaran  Lulusan (CPL)</w:t>
            </w:r>
          </w:p>
        </w:tc>
        <w:tc>
          <w:tcPr>
            <w:tcW w:w="10490" w:type="dxa"/>
            <w:gridSpan w:val="10"/>
            <w:shd w:val="clear" w:color="auto" w:fill="auto"/>
          </w:tcPr>
          <w:p w:rsidR="00A72443" w:rsidRPr="00CA368B" w:rsidRDefault="009A6275" w:rsidP="00CA368B">
            <w:pPr>
              <w:spacing w:before="3" w:line="360" w:lineRule="auto"/>
              <w:ind w:lef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  <w:u w:val="single"/>
              </w:rPr>
              <w:t>Sikap</w:t>
            </w:r>
          </w:p>
          <w:p w:rsidR="00A331E1" w:rsidRPr="00CA368B" w:rsidRDefault="00A331E1" w:rsidP="00CA368B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line="360" w:lineRule="auto"/>
              <w:ind w:right="4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CA368B">
              <w:rPr>
                <w:rFonts w:ascii="Book Antiqua" w:hAnsi="Book Antiqua"/>
              </w:rPr>
              <w:t>Menunjukkan sikap bertanggungjawab atas pekerjaan di bidang keahliannya secara</w:t>
            </w:r>
            <w:r w:rsidRPr="00CA368B">
              <w:rPr>
                <w:rFonts w:ascii="Book Antiqua" w:hAnsi="Book Antiqua"/>
                <w:spacing w:val="-1"/>
              </w:rPr>
              <w:t xml:space="preserve"> </w:t>
            </w:r>
            <w:r w:rsidRPr="00CA368B">
              <w:rPr>
                <w:rFonts w:ascii="Book Antiqua" w:hAnsi="Book Antiqua"/>
              </w:rPr>
              <w:t>mandiri;</w:t>
            </w:r>
          </w:p>
          <w:p w:rsidR="00A331E1" w:rsidRPr="00CA368B" w:rsidRDefault="00371B71" w:rsidP="00CA368B">
            <w:pPr>
              <w:pStyle w:val="ListParagraph"/>
              <w:numPr>
                <w:ilvl w:val="0"/>
                <w:numId w:val="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CA368B">
              <w:rPr>
                <w:rFonts w:ascii="Book Antiqua" w:hAnsi="Book Antiqua"/>
                <w:sz w:val="22"/>
                <w:szCs w:val="22"/>
              </w:rPr>
              <w:t>M</w:t>
            </w:r>
            <w:r w:rsidR="00A65DD6" w:rsidRPr="00CA368B">
              <w:rPr>
                <w:rFonts w:ascii="Book Antiqua" w:hAnsi="Book Antiqua"/>
                <w:sz w:val="22"/>
                <w:szCs w:val="22"/>
              </w:rPr>
              <w:t xml:space="preserve">ampu menerapkan prinsip-prinsip </w:t>
            </w:r>
            <w:r w:rsidR="00A65DD6" w:rsidRPr="00CA368B">
              <w:rPr>
                <w:rFonts w:ascii="Book Antiqua" w:hAnsi="Book Antiqua"/>
                <w:spacing w:val="-3"/>
                <w:sz w:val="22"/>
                <w:szCs w:val="22"/>
              </w:rPr>
              <w:t xml:space="preserve">etika </w:t>
            </w:r>
            <w:r w:rsidR="00A65DD6" w:rsidRPr="00CA368B">
              <w:rPr>
                <w:rFonts w:ascii="Book Antiqua" w:hAnsi="Book Antiqua"/>
                <w:sz w:val="22"/>
                <w:szCs w:val="22"/>
              </w:rPr>
              <w:t xml:space="preserve">dalam </w:t>
            </w:r>
            <w:r w:rsidR="00A65DD6" w:rsidRPr="00CA368B">
              <w:rPr>
                <w:rFonts w:ascii="Book Antiqua" w:hAnsi="Book Antiqua"/>
                <w:spacing w:val="-3"/>
                <w:sz w:val="22"/>
                <w:szCs w:val="22"/>
              </w:rPr>
              <w:t xml:space="preserve">profesi </w:t>
            </w:r>
            <w:r w:rsidR="00A65DD6" w:rsidRPr="00CA368B">
              <w:rPr>
                <w:rFonts w:ascii="Book Antiqua" w:hAnsi="Book Antiqua"/>
                <w:sz w:val="22"/>
                <w:szCs w:val="22"/>
              </w:rPr>
              <w:t xml:space="preserve">akuntansi dan </w:t>
            </w:r>
            <w:r w:rsidR="00A65DD6" w:rsidRPr="00CA368B">
              <w:rPr>
                <w:rFonts w:ascii="Book Antiqua" w:hAnsi="Book Antiqua"/>
                <w:spacing w:val="-3"/>
                <w:sz w:val="22"/>
                <w:szCs w:val="22"/>
              </w:rPr>
              <w:t>keuangan</w:t>
            </w:r>
            <w:r w:rsidRPr="00CA368B">
              <w:rPr>
                <w:rFonts w:ascii="Book Antiqua" w:hAnsi="Book Antiqua"/>
                <w:spacing w:val="3"/>
                <w:sz w:val="22"/>
                <w:szCs w:val="22"/>
              </w:rPr>
              <w:t>.</w:t>
            </w:r>
          </w:p>
          <w:p w:rsidR="0090465F" w:rsidRPr="00CA368B" w:rsidRDefault="0090465F" w:rsidP="00CA368B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Theme="minorHAnsi" w:hAnsi="Book Antiqua" w:cstheme="minorBidi"/>
                <w:sz w:val="22"/>
                <w:szCs w:val="22"/>
                <w:lang w:eastAsia="en-US"/>
              </w:rPr>
            </w:pPr>
            <w:r w:rsidRPr="00CA368B">
              <w:rPr>
                <w:rFonts w:ascii="Book Antiqua" w:hAnsi="Book Antiqua"/>
                <w:color w:val="000000" w:themeColor="text1"/>
                <w:sz w:val="22"/>
                <w:szCs w:val="22"/>
                <w:lang w:eastAsia="id-ID"/>
              </w:rPr>
              <w:t>Menunjukkan   sikap   jujur,   luhur   dan   setia   dalam   menjalankan   profesi  dala</w:t>
            </w:r>
            <w:r w:rsidRPr="00CA368B">
              <w:rPr>
                <w:rFonts w:ascii="Book Antiqua" w:hAnsi="Book Antiqua"/>
                <w:color w:val="000000" w:themeColor="text1"/>
                <w:sz w:val="22"/>
                <w:szCs w:val="22"/>
                <w:lang w:val="id-ID" w:eastAsia="id-ID"/>
              </w:rPr>
              <w:t>m</w:t>
            </w:r>
            <w:r w:rsidRPr="00CA368B">
              <w:rPr>
                <w:rFonts w:ascii="Book Antiqua" w:hAnsi="Book Antiqua"/>
                <w:color w:val="000000" w:themeColor="text1"/>
                <w:sz w:val="22"/>
                <w:szCs w:val="22"/>
                <w:lang w:eastAsia="id-ID"/>
              </w:rPr>
              <w:t xml:space="preserve"> pekerjaannya</w:t>
            </w:r>
          </w:p>
          <w:p w:rsidR="00A72443" w:rsidRPr="00CA368B" w:rsidRDefault="009A6275" w:rsidP="00CA368B">
            <w:pPr>
              <w:spacing w:line="360" w:lineRule="auto"/>
              <w:ind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  <w:u w:val="single"/>
              </w:rPr>
              <w:t>Keterampilan Umum</w:t>
            </w: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:</w:t>
            </w:r>
          </w:p>
          <w:p w:rsidR="0090465F" w:rsidRPr="00CA368B" w:rsidRDefault="0090465F" w:rsidP="00CA368B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Theme="minorHAnsi" w:hAnsi="Book Antiqua" w:cstheme="minorBidi"/>
                <w:sz w:val="22"/>
                <w:szCs w:val="22"/>
                <w:lang w:eastAsia="en-US"/>
              </w:rPr>
            </w:pPr>
            <w:r w:rsidRPr="00CA368B">
              <w:rPr>
                <w:rFonts w:ascii="Book Antiqua" w:hAnsi="Book Antiqua"/>
                <w:color w:val="000000" w:themeColor="text1"/>
                <w:sz w:val="22"/>
                <w:szCs w:val="22"/>
                <w:lang w:eastAsia="id-ID"/>
              </w:rPr>
              <w:t>Mampu menerapkan pemikiran logis, kritis, sistematis, dan inovatif dalam konteks pengembangan atau implementasi ilmu pengetahuan dan teknologi yang memperhatikan dan menerapkan nilai humaniora yang sesuai dengan bidang keahliannya</w:t>
            </w:r>
          </w:p>
          <w:p w:rsidR="0090465F" w:rsidRPr="00CA368B" w:rsidRDefault="0090465F" w:rsidP="00CA368B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Theme="minorHAnsi" w:hAnsi="Book Antiqua" w:cstheme="minorBidi"/>
                <w:sz w:val="22"/>
                <w:szCs w:val="22"/>
                <w:lang w:eastAsia="en-US"/>
              </w:rPr>
            </w:pPr>
            <w:r w:rsidRPr="00CA368B">
              <w:rPr>
                <w:rFonts w:ascii="Book Antiqua" w:hAnsi="Book Antiqua"/>
                <w:sz w:val="22"/>
                <w:szCs w:val="22"/>
              </w:rPr>
              <w:t xml:space="preserve">Mampu mengkombinasikan kompetensi teknikal dan keahlian profesional untuk menyelesaikan </w:t>
            </w:r>
            <w:r w:rsidRPr="00CA368B">
              <w:rPr>
                <w:rFonts w:ascii="Book Antiqua" w:hAnsi="Book Antiqua"/>
                <w:sz w:val="22"/>
                <w:szCs w:val="22"/>
              </w:rPr>
              <w:lastRenderedPageBreak/>
              <w:t>penugasan kerja</w:t>
            </w:r>
          </w:p>
          <w:p w:rsidR="0090465F" w:rsidRPr="00CA368B" w:rsidRDefault="0090465F" w:rsidP="00CA368B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CA368B">
              <w:rPr>
                <w:rFonts w:ascii="Book Antiqua" w:hAnsi="Book Antiqua"/>
                <w:sz w:val="22"/>
                <w:szCs w:val="22"/>
              </w:rPr>
              <w:t>Mampu mempresentasikan informasi dan mengemukakan ide dengan jelas, baik secara lisan maupun tertulis, kepada pemangku kepetingan</w:t>
            </w:r>
          </w:p>
          <w:p w:rsidR="0090465F" w:rsidRPr="00CA368B" w:rsidRDefault="0090465F" w:rsidP="00CA368B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CA368B">
              <w:rPr>
                <w:rFonts w:ascii="Book Antiqua" w:hAnsi="Book Antiqua"/>
                <w:color w:val="000000" w:themeColor="text1"/>
                <w:sz w:val="22"/>
                <w:szCs w:val="22"/>
                <w:lang w:eastAsia="id-ID"/>
              </w:rPr>
              <w:t>Mampu  melakukan  proses  evaluasi  diri  terhadap  kelompok  kerja  yang  berada  di bawah tanggungjawabnya, dan mampu mengelola pembelajaran secara mandiri</w:t>
            </w:r>
          </w:p>
          <w:p w:rsidR="00A72443" w:rsidRPr="00CA368B" w:rsidRDefault="009A6275" w:rsidP="00CA368B">
            <w:pPr>
              <w:spacing w:line="360" w:lineRule="auto"/>
              <w:ind w:lef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  <w:u w:val="single"/>
              </w:rPr>
              <w:t>CP Keterampilan Khusus</w:t>
            </w:r>
          </w:p>
          <w:p w:rsidR="006C6479" w:rsidRPr="00CA368B" w:rsidRDefault="00CA368B" w:rsidP="006C6479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CA368B">
              <w:rPr>
                <w:rFonts w:ascii="Book Antiqua" w:hAnsi="Book Antiqua" w:cs="Arial"/>
                <w:color w:val="000000"/>
                <w:sz w:val="22"/>
                <w:szCs w:val="22"/>
              </w:rPr>
              <w:t xml:space="preserve">Mahasiswa mampu </w:t>
            </w:r>
            <w:r w:rsidR="006C6479">
              <w:rPr>
                <w:rFonts w:ascii="Book Antiqua" w:hAnsi="Book Antiqua" w:cs="Arial"/>
                <w:color w:val="000000"/>
                <w:sz w:val="22"/>
                <w:szCs w:val="22"/>
                <w:lang w:val="id-ID"/>
              </w:rPr>
              <w:t xml:space="preserve">menyusun </w:t>
            </w:r>
            <w:r w:rsidR="006C6479" w:rsidRPr="00CA368B"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  <w:t>laporan keuangan untuk perusahaan jasa dan dagang serta menyusun laporan keuangan perusahaan dagang</w:t>
            </w:r>
          </w:p>
          <w:p w:rsidR="006C6479" w:rsidRDefault="006C6479" w:rsidP="006C6479">
            <w:pPr>
              <w:spacing w:line="360" w:lineRule="auto"/>
              <w:ind w:left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CP Pengetahuan</w:t>
            </w:r>
          </w:p>
          <w:p w:rsidR="006C6479" w:rsidRDefault="006C6479" w:rsidP="006C6479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Theme="minorHAnsi" w:hAnsi="Book Antiqua" w:cstheme="minorBidi"/>
                <w:sz w:val="24"/>
                <w:szCs w:val="24"/>
                <w:lang w:eastAsia="en-US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  <w:lang w:eastAsia="id-ID"/>
              </w:rPr>
              <w:t xml:space="preserve">Menguasai konsep teoritis secara umum 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  <w:lang w:val="id-ID" w:eastAsia="id-ID"/>
              </w:rPr>
              <w:t>tentang kebijakan dan prinsip akuntansi</w:t>
            </w:r>
            <w:r w:rsidR="00BB4D3B">
              <w:rPr>
                <w:rFonts w:ascii="Book Antiqua" w:hAnsi="Book Antiqua"/>
                <w:color w:val="000000" w:themeColor="text1"/>
                <w:sz w:val="24"/>
                <w:szCs w:val="24"/>
                <w:lang w:val="id-ID" w:eastAsia="id-ID"/>
              </w:rPr>
              <w:t xml:space="preserve"> dalam penyajian laporan keuangan.</w:t>
            </w:r>
          </w:p>
          <w:p w:rsidR="006C6479" w:rsidRDefault="006C6479" w:rsidP="006C6479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Theme="minorHAnsi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  <w:lang w:eastAsia="id-ID"/>
              </w:rPr>
              <w:t xml:space="preserve">Menguasai konsep teoritis secara mendalam tentang </w:t>
            </w:r>
            <w:r>
              <w:rPr>
                <w:rFonts w:ascii="Book Antiqua" w:hAnsi="Book Antiqua"/>
                <w:color w:val="000000" w:themeColor="text1"/>
                <w:sz w:val="24"/>
                <w:szCs w:val="24"/>
                <w:lang w:val="id-ID" w:eastAsia="id-ID"/>
              </w:rPr>
              <w:t>kerangka dasar penyajian dan penyusunan laporan keuangan.</w:t>
            </w:r>
          </w:p>
          <w:p w:rsidR="00A72443" w:rsidRPr="00CA368B" w:rsidRDefault="006C6479" w:rsidP="006C6479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  <w:lang w:eastAsia="id-ID"/>
              </w:rPr>
              <w:t>Memahami, mengaplikasikan, dan mengembangkan ilmu pengetahuan, teknologi, dan seni dalam bidang ilmunya masing-masing sesuai dengan profesi dan pekerjaannya</w:t>
            </w:r>
          </w:p>
        </w:tc>
      </w:tr>
      <w:tr w:rsidR="00A72443" w:rsidRPr="00CA368B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3"/>
            <w:shd w:val="clear" w:color="auto" w:fill="auto"/>
          </w:tcPr>
          <w:p w:rsidR="00A72443" w:rsidRPr="00CA368B" w:rsidRDefault="009A6275" w:rsidP="00702B14">
            <w:pPr>
              <w:spacing w:before="47"/>
              <w:ind w:left="105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lastRenderedPageBreak/>
              <w:t>Capaian Pembelajaran Matakuliah</w:t>
            </w:r>
          </w:p>
          <w:p w:rsidR="00A72443" w:rsidRPr="00CA368B" w:rsidRDefault="009A6275" w:rsidP="00702B14">
            <w:pPr>
              <w:ind w:left="105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>(CPMK)</w:t>
            </w:r>
          </w:p>
          <w:p w:rsidR="00A72443" w:rsidRPr="00CA368B" w:rsidRDefault="00A72443" w:rsidP="00702B14">
            <w:pPr>
              <w:rPr>
                <w:rFonts w:ascii="Book Antiqua" w:eastAsia="Book Antiqua" w:hAnsi="Book Antiqua"/>
                <w:sz w:val="22"/>
                <w:szCs w:val="22"/>
              </w:rPr>
            </w:pPr>
          </w:p>
          <w:p w:rsidR="00A72443" w:rsidRPr="00CA368B" w:rsidRDefault="00A72443" w:rsidP="00702B14">
            <w:pPr>
              <w:rPr>
                <w:rFonts w:ascii="Book Antiqua" w:eastAsia="Book Antiqua" w:hAnsi="Book Antiqua"/>
                <w:sz w:val="22"/>
                <w:szCs w:val="22"/>
              </w:rPr>
            </w:pPr>
          </w:p>
          <w:p w:rsidR="00A72443" w:rsidRPr="00CA368B" w:rsidRDefault="00A72443" w:rsidP="00702B14">
            <w:pPr>
              <w:rPr>
                <w:rFonts w:ascii="Book Antiqua" w:eastAsia="Book Antiqua" w:hAnsi="Book Antiqua"/>
                <w:sz w:val="22"/>
                <w:szCs w:val="22"/>
              </w:rPr>
            </w:pPr>
          </w:p>
          <w:p w:rsidR="00A72443" w:rsidRPr="00CA368B" w:rsidRDefault="00A72443" w:rsidP="00702B14">
            <w:pPr>
              <w:rPr>
                <w:rFonts w:ascii="Book Antiqua" w:eastAsia="Book Antiqua" w:hAnsi="Book Antiqua"/>
                <w:sz w:val="22"/>
                <w:szCs w:val="22"/>
              </w:rPr>
            </w:pPr>
          </w:p>
          <w:p w:rsidR="00A72443" w:rsidRPr="00CA368B" w:rsidRDefault="00A72443" w:rsidP="00702B14">
            <w:pPr>
              <w:rPr>
                <w:rFonts w:ascii="Book Antiqua" w:eastAsia="Book Antiqua" w:hAnsi="Book Antiqua"/>
                <w:sz w:val="22"/>
                <w:szCs w:val="22"/>
              </w:rPr>
            </w:pPr>
          </w:p>
          <w:p w:rsidR="00A72443" w:rsidRPr="00CA368B" w:rsidRDefault="00A72443" w:rsidP="00702B14">
            <w:pPr>
              <w:rPr>
                <w:rFonts w:ascii="Book Antiqua" w:eastAsia="Book Antiqua" w:hAnsi="Book Antiqua"/>
                <w:sz w:val="22"/>
                <w:szCs w:val="22"/>
              </w:rPr>
            </w:pPr>
          </w:p>
          <w:p w:rsidR="00A72443" w:rsidRPr="00CA368B" w:rsidRDefault="00A72443" w:rsidP="00702B14">
            <w:pPr>
              <w:rPr>
                <w:rFonts w:ascii="Book Antiqua" w:eastAsia="Book Antiqua" w:hAnsi="Book Antiqua"/>
                <w:sz w:val="22"/>
                <w:szCs w:val="22"/>
              </w:rPr>
            </w:pPr>
          </w:p>
          <w:p w:rsidR="00A72443" w:rsidRPr="00CA368B" w:rsidRDefault="00A72443" w:rsidP="00702B14">
            <w:pPr>
              <w:rPr>
                <w:rFonts w:ascii="Book Antiqua" w:eastAsia="Book Antiqua" w:hAnsi="Book Antiqua"/>
                <w:sz w:val="22"/>
                <w:szCs w:val="22"/>
              </w:rPr>
            </w:pPr>
          </w:p>
          <w:p w:rsidR="00A72443" w:rsidRPr="00CA368B" w:rsidRDefault="00A72443" w:rsidP="00702B14">
            <w:pPr>
              <w:rPr>
                <w:rFonts w:ascii="Book Antiqua" w:eastAsia="Book Antiqua" w:hAnsi="Book Antiqua"/>
                <w:sz w:val="22"/>
                <w:szCs w:val="22"/>
              </w:rPr>
            </w:pPr>
          </w:p>
          <w:p w:rsidR="00A72443" w:rsidRPr="00CA368B" w:rsidRDefault="009A6275" w:rsidP="00702B14">
            <w:pPr>
              <w:tabs>
                <w:tab w:val="left" w:pos="1440"/>
              </w:tabs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ab/>
            </w:r>
          </w:p>
        </w:tc>
        <w:tc>
          <w:tcPr>
            <w:tcW w:w="10490" w:type="dxa"/>
            <w:gridSpan w:val="10"/>
            <w:shd w:val="clear" w:color="auto" w:fill="auto"/>
          </w:tcPr>
          <w:p w:rsidR="00BB4D3B" w:rsidRDefault="00BB4D3B" w:rsidP="00702B14">
            <w:pPr>
              <w:pStyle w:val="ListParagraph"/>
              <w:numPr>
                <w:ilvl w:val="0"/>
                <w:numId w:val="13"/>
              </w:num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BB4D3B">
              <w:rPr>
                <w:rFonts w:ascii="Book Antiqua" w:hAnsi="Book Antiqua"/>
                <w:color w:val="000000" w:themeColor="text1"/>
                <w:sz w:val="24"/>
                <w:szCs w:val="24"/>
                <w:lang w:eastAsia="id-ID"/>
              </w:rPr>
              <w:t>Mampu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berfikir obyektif, kritis dan sistematik</w:t>
            </w:r>
          </w:p>
          <w:p w:rsidR="00BB4D3B" w:rsidRDefault="00BB4D3B" w:rsidP="00702B14">
            <w:pPr>
              <w:pStyle w:val="ListParagraph"/>
              <w:numPr>
                <w:ilvl w:val="0"/>
                <w:numId w:val="13"/>
              </w:num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Memiliki pemahaman ko</w:t>
            </w:r>
            <w:r w:rsidR="00172EA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nsep-konsep teoritis dalam ilmu </w:t>
            </w:r>
            <w:r w:rsidR="001711C8">
              <w:rPr>
                <w:rFonts w:ascii="Book Antiqua" w:eastAsia="Book Antiqua" w:hAnsi="Book Antiqua" w:cs="Book Antiqua"/>
                <w:sz w:val="22"/>
                <w:szCs w:val="22"/>
              </w:rPr>
              <w:t>ekonomi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akuntansi</w:t>
            </w:r>
          </w:p>
          <w:p w:rsidR="00BB4D3B" w:rsidRDefault="001711C8" w:rsidP="00702B14">
            <w:pPr>
              <w:pStyle w:val="ListParagraph"/>
              <w:numPr>
                <w:ilvl w:val="0"/>
                <w:numId w:val="13"/>
              </w:num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Mampu mencatat transaksi akuntansi sesuai dengan metode dan tekhnik akuntansi yang berlaku umum.</w:t>
            </w:r>
          </w:p>
          <w:p w:rsidR="00172EA9" w:rsidRPr="00210E79" w:rsidRDefault="00BB4D3B" w:rsidP="00702B14">
            <w:pPr>
              <w:pStyle w:val="ListParagraph"/>
              <w:numPr>
                <w:ilvl w:val="0"/>
                <w:numId w:val="13"/>
              </w:num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Memiliki kemampuan </w:t>
            </w:r>
            <w:r w:rsidR="00172EA9" w:rsidRPr="00CA368B"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  <w:t xml:space="preserve">menyusun </w:t>
            </w:r>
            <w:r w:rsidR="004071C1"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  <w:t>jurnal umum</w:t>
            </w:r>
            <w:r w:rsidR="00172EA9" w:rsidRPr="00CA368B"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  <w:t xml:space="preserve"> sampai menyusun laporan keuangan</w:t>
            </w:r>
          </w:p>
          <w:p w:rsidR="00210E79" w:rsidRPr="00210E79" w:rsidRDefault="00210E79" w:rsidP="00702B14">
            <w:pPr>
              <w:pStyle w:val="ListParagraph"/>
              <w:numPr>
                <w:ilvl w:val="0"/>
                <w:numId w:val="13"/>
              </w:num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Memiliki kemampuan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menyusun </w:t>
            </w:r>
            <w:r w:rsidRPr="00CA368B"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  <w:t>Ayat Jurnal Penutup dan Neraca Saldo Setelah Penutupan</w:t>
            </w:r>
          </w:p>
          <w:p w:rsidR="00BB4D3B" w:rsidRDefault="00BB4D3B" w:rsidP="00702B14">
            <w:pPr>
              <w:pStyle w:val="ListParagraph"/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2131E5" w:rsidRPr="00CA368B" w:rsidRDefault="00BB4D3B" w:rsidP="00EB2927">
            <w:pPr>
              <w:pStyle w:val="ListParagraph"/>
              <w:numPr>
                <w:ilvl w:val="0"/>
                <w:numId w:val="13"/>
              </w:num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Mampu</w:t>
            </w:r>
            <w:r w:rsidR="00172EA9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meyusun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172EA9" w:rsidRPr="00CA368B"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  <w:t>laporan keuangan untuk perusahaan jasa dan dagang serta menyusun laporan keuangan perusahaan dagang</w:t>
            </w:r>
          </w:p>
        </w:tc>
      </w:tr>
      <w:tr w:rsidR="00A72443" w:rsidRPr="00CA368B" w:rsidTr="00EB2927">
        <w:trPr>
          <w:trHeight w:val="11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3"/>
            <w:shd w:val="clear" w:color="auto" w:fill="auto"/>
          </w:tcPr>
          <w:p w:rsidR="00A72443" w:rsidRPr="00CA368B" w:rsidRDefault="009A6275" w:rsidP="00702B14">
            <w:pPr>
              <w:spacing w:before="47"/>
              <w:ind w:left="105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</w:rPr>
              <w:t>Deskripsi Matakuliah :</w:t>
            </w:r>
          </w:p>
        </w:tc>
        <w:tc>
          <w:tcPr>
            <w:tcW w:w="10490" w:type="dxa"/>
            <w:gridSpan w:val="10"/>
            <w:shd w:val="clear" w:color="auto" w:fill="auto"/>
          </w:tcPr>
          <w:p w:rsidR="00D10BE8" w:rsidRPr="00CA368B" w:rsidRDefault="00B766B8" w:rsidP="00702B14">
            <w:pPr>
              <w:spacing w:before="48" w:line="360" w:lineRule="auto"/>
              <w:ind w:left="100" w:right="3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hAnsi="Book Antiqua"/>
                <w:sz w:val="22"/>
                <w:szCs w:val="22"/>
              </w:rPr>
              <w:t>Matakuliah Akuntansi Penganta</w:t>
            </w:r>
            <w:r w:rsidRPr="00CA368B">
              <w:rPr>
                <w:rFonts w:ascii="Book Antiqua" w:hAnsi="Book Antiqua"/>
                <w:sz w:val="22"/>
                <w:szCs w:val="22"/>
                <w:lang w:val="id-ID"/>
              </w:rPr>
              <w:t xml:space="preserve">r </w:t>
            </w:r>
            <w:r w:rsidRPr="00CA368B">
              <w:rPr>
                <w:rFonts w:ascii="Book Antiqua" w:hAnsi="Book Antiqua"/>
                <w:sz w:val="22"/>
                <w:szCs w:val="22"/>
              </w:rPr>
              <w:t xml:space="preserve"> ini memberikan pengetahuan kepada mahasiswa tentang pengertian akuntansi dan lingkunganya, siklus akuntansi dimulai dari transaksi, jurnal umum, buku besar, neraca saldo, ayat jurnal penyesuaian, worksheet/neraca lajur, laporan kuangan, serta jurnal penutup untuk perusahaan  jasa</w:t>
            </w:r>
            <w:r w:rsidR="005441BE" w:rsidRPr="00CA368B">
              <w:rPr>
                <w:rFonts w:ascii="Book Antiqua" w:hAnsi="Book Antiqua"/>
                <w:sz w:val="22"/>
                <w:szCs w:val="22"/>
                <w:lang w:val="id-ID"/>
              </w:rPr>
              <w:t xml:space="preserve"> dan dagang</w:t>
            </w:r>
            <w:r w:rsidRPr="00CA368B">
              <w:rPr>
                <w:rFonts w:ascii="Book Antiqua" w:hAnsi="Book Antiqua"/>
                <w:sz w:val="22"/>
                <w:szCs w:val="22"/>
              </w:rPr>
              <w:t>.</w:t>
            </w:r>
          </w:p>
        </w:tc>
      </w:tr>
      <w:tr w:rsidR="00A72443" w:rsidRPr="00CA368B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Merge w:val="restart"/>
            <w:shd w:val="clear" w:color="auto" w:fill="auto"/>
          </w:tcPr>
          <w:p w:rsidR="00A72443" w:rsidRPr="00CA368B" w:rsidRDefault="009A6275" w:rsidP="00702B14">
            <w:pPr>
              <w:spacing w:line="242" w:lineRule="auto"/>
              <w:ind w:right="118"/>
              <w:jc w:val="center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Minggu ke -</w:t>
            </w:r>
          </w:p>
        </w:tc>
        <w:tc>
          <w:tcPr>
            <w:tcW w:w="3685" w:type="dxa"/>
            <w:gridSpan w:val="2"/>
            <w:vMerge w:val="restart"/>
            <w:shd w:val="clear" w:color="auto" w:fill="auto"/>
          </w:tcPr>
          <w:p w:rsidR="00A72443" w:rsidRPr="00CA368B" w:rsidRDefault="009A6275" w:rsidP="00702B14">
            <w:pPr>
              <w:spacing w:line="242" w:lineRule="auto"/>
              <w:ind w:left="177" w:right="146" w:firstLine="3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Kemampuan yang diharapkan (Sub-CPMK)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vMerge w:val="restart"/>
            <w:shd w:val="clear" w:color="auto" w:fill="auto"/>
          </w:tcPr>
          <w:p w:rsidR="00A72443" w:rsidRPr="00CA368B" w:rsidRDefault="009A6275" w:rsidP="00702B14">
            <w:pPr>
              <w:ind w:left="204" w:right="213"/>
              <w:jc w:val="center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Bahan Kajian/Materi</w:t>
            </w:r>
          </w:p>
          <w:p w:rsidR="00A72443" w:rsidRPr="00CA368B" w:rsidRDefault="009A6275" w:rsidP="00702B14">
            <w:pPr>
              <w:spacing w:before="3"/>
              <w:ind w:left="568" w:right="577"/>
              <w:jc w:val="center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Pembelajaran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A72443" w:rsidRPr="00CA368B" w:rsidRDefault="00F91D3F" w:rsidP="00702B14">
            <w:pPr>
              <w:ind w:right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Bentuk,</w:t>
            </w:r>
            <w:r w:rsidRPr="00CA368B">
              <w:rPr>
                <w:rFonts w:ascii="Book Antiqua" w:eastAsia="Book Antiqua" w:hAnsi="Book Antiqua"/>
                <w:b/>
                <w:sz w:val="22"/>
                <w:szCs w:val="22"/>
                <w:lang w:val="id-ID"/>
              </w:rPr>
              <w:t xml:space="preserve"> </w:t>
            </w:r>
            <w:r w:rsidR="009A6275"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Metode</w:t>
            </w:r>
          </w:p>
          <w:p w:rsidR="00A72443" w:rsidRPr="00CA368B" w:rsidRDefault="00F91D3F" w:rsidP="00702B14">
            <w:pPr>
              <w:ind w:left="82" w:right="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  <w:lang w:val="id-ID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Pembelajaran</w:t>
            </w:r>
            <w:r w:rsidRPr="00CA368B">
              <w:rPr>
                <w:rFonts w:ascii="Book Antiqua" w:eastAsia="Book Antiqua" w:hAnsi="Book Antiqua"/>
                <w:b/>
                <w:sz w:val="22"/>
                <w:szCs w:val="22"/>
                <w:lang w:val="id-ID"/>
              </w:rPr>
              <w:t xml:space="preserve"> </w:t>
            </w:r>
            <w:r w:rsidR="009A6275"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dan</w:t>
            </w:r>
            <w:r w:rsidRPr="00CA368B">
              <w:rPr>
                <w:rFonts w:ascii="Book Antiqua" w:eastAsia="Book Antiqua" w:hAnsi="Book Antiqua"/>
                <w:sz w:val="22"/>
                <w:szCs w:val="22"/>
                <w:lang w:val="id-ID"/>
              </w:rPr>
              <w:t xml:space="preserve"> </w:t>
            </w:r>
            <w:r w:rsidR="009A6275"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Pengalaman</w:t>
            </w:r>
            <w:r w:rsidRPr="00CA368B">
              <w:rPr>
                <w:rFonts w:ascii="Book Antiqua" w:eastAsia="Book Antiqua" w:hAnsi="Book Antiqua"/>
                <w:b/>
                <w:sz w:val="22"/>
                <w:szCs w:val="22"/>
                <w:lang w:val="id-ID"/>
              </w:rPr>
              <w:t xml:space="preserve"> Belajar</w:t>
            </w:r>
          </w:p>
          <w:p w:rsidR="00A72443" w:rsidRPr="00CA368B" w:rsidRDefault="00F91D3F" w:rsidP="00702B14">
            <w:pPr>
              <w:ind w:right="6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  <w:lang w:val="id-ID"/>
              </w:rPr>
              <w:t xml:space="preserve">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Merge w:val="restart"/>
            <w:shd w:val="clear" w:color="auto" w:fill="auto"/>
          </w:tcPr>
          <w:p w:rsidR="00A72443" w:rsidRPr="00CA368B" w:rsidRDefault="009A6275" w:rsidP="00702B14">
            <w:pPr>
              <w:ind w:left="258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Waktu</w:t>
            </w:r>
          </w:p>
          <w:p w:rsidR="00A72443" w:rsidRPr="00CA368B" w:rsidRDefault="009A6275" w:rsidP="00702B14">
            <w:pPr>
              <w:spacing w:before="3"/>
              <w:ind w:left="229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(menit)</w:t>
            </w:r>
          </w:p>
        </w:tc>
        <w:tc>
          <w:tcPr>
            <w:tcW w:w="4820" w:type="dxa"/>
            <w:gridSpan w:val="5"/>
            <w:shd w:val="clear" w:color="auto" w:fill="auto"/>
          </w:tcPr>
          <w:p w:rsidR="00A72443" w:rsidRPr="00CA368B" w:rsidRDefault="009A6275" w:rsidP="00702B14">
            <w:pPr>
              <w:ind w:left="1523" w:right="13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Penilaian</w:t>
            </w:r>
          </w:p>
        </w:tc>
      </w:tr>
      <w:tr w:rsidR="00A72443" w:rsidRPr="00CA368B" w:rsidTr="00EB2927">
        <w:trPr>
          <w:trHeight w:val="11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Merge/>
            <w:shd w:val="clear" w:color="auto" w:fill="auto"/>
          </w:tcPr>
          <w:p w:rsidR="00A72443" w:rsidRPr="00CA368B" w:rsidRDefault="00A72443" w:rsidP="00702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A72443" w:rsidRPr="00CA368B" w:rsidRDefault="00A72443" w:rsidP="00702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vMerge/>
            <w:shd w:val="clear" w:color="auto" w:fill="auto"/>
          </w:tcPr>
          <w:p w:rsidR="00A72443" w:rsidRPr="00CA368B" w:rsidRDefault="00A72443" w:rsidP="00702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A72443" w:rsidRPr="00CA368B" w:rsidRDefault="00A72443" w:rsidP="00702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Merge/>
            <w:shd w:val="clear" w:color="auto" w:fill="auto"/>
          </w:tcPr>
          <w:p w:rsidR="00A72443" w:rsidRPr="00CA368B" w:rsidRDefault="00A72443" w:rsidP="00702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72443" w:rsidRPr="00CA368B" w:rsidRDefault="00A72443" w:rsidP="00702B14">
            <w:pPr>
              <w:spacing w:before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</w:p>
          <w:p w:rsidR="00A72443" w:rsidRPr="00CA368B" w:rsidRDefault="009A6275" w:rsidP="00702B14">
            <w:pPr>
              <w:ind w:left="4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Teknik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gridSpan w:val="3"/>
            <w:shd w:val="clear" w:color="auto" w:fill="auto"/>
          </w:tcPr>
          <w:p w:rsidR="00A72443" w:rsidRPr="00CA368B" w:rsidRDefault="00A72443" w:rsidP="00702B14">
            <w:pPr>
              <w:spacing w:before="8"/>
              <w:rPr>
                <w:rFonts w:ascii="Book Antiqua" w:hAnsi="Book Antiqua"/>
                <w:sz w:val="22"/>
                <w:szCs w:val="22"/>
              </w:rPr>
            </w:pPr>
          </w:p>
          <w:p w:rsidR="00A72443" w:rsidRPr="00CA368B" w:rsidRDefault="009A6275" w:rsidP="00702B14">
            <w:pPr>
              <w:ind w:left="364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Indikator</w:t>
            </w:r>
          </w:p>
        </w:tc>
        <w:tc>
          <w:tcPr>
            <w:tcW w:w="992" w:type="dxa"/>
          </w:tcPr>
          <w:p w:rsidR="00A72443" w:rsidRPr="00CA368B" w:rsidRDefault="009A6275" w:rsidP="00702B14">
            <w:pPr>
              <w:spacing w:before="8"/>
              <w:ind w:right="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Bobot</w:t>
            </w:r>
          </w:p>
          <w:p w:rsidR="00A72443" w:rsidRPr="00CA368B" w:rsidRDefault="00F91D3F" w:rsidP="00702B14">
            <w:pPr>
              <w:ind w:righ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sz w:val="22"/>
                <w:szCs w:val="22"/>
              </w:rPr>
            </w:pPr>
            <w:r w:rsidRPr="00CA368B">
              <w:rPr>
                <w:rFonts w:ascii="Book Antiqua" w:eastAsia="Book Antiqua" w:hAnsi="Book Antiqua"/>
                <w:b/>
                <w:sz w:val="22"/>
                <w:szCs w:val="22"/>
                <w:lang w:val="id-ID"/>
              </w:rPr>
              <w:t xml:space="preserve">  </w:t>
            </w:r>
            <w:r w:rsidR="009A6275" w:rsidRPr="00CA368B">
              <w:rPr>
                <w:rFonts w:ascii="Book Antiqua" w:eastAsia="Book Antiqua" w:hAnsi="Book Antiqua"/>
                <w:b/>
                <w:sz w:val="22"/>
                <w:szCs w:val="22"/>
              </w:rPr>
              <w:t>(%)</w:t>
            </w:r>
          </w:p>
        </w:tc>
      </w:tr>
      <w:tr w:rsidR="002B6425" w:rsidRPr="00191EA3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2B6425" w:rsidRPr="00191EA3" w:rsidRDefault="002B6425" w:rsidP="00702B14">
            <w:pPr>
              <w:ind w:left="442" w:right="517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eastAsia="Book Antiqua" w:hAnsi="Book Antiqua"/>
              </w:rPr>
              <w:t>1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2B6425" w:rsidRPr="00191EA3" w:rsidRDefault="003D29FE" w:rsidP="00702B14">
            <w:pPr>
              <w:autoSpaceDE w:val="0"/>
              <w:autoSpaceDN w:val="0"/>
              <w:ind w:left="142"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</w:rPr>
              <w:t xml:space="preserve">Mengelola waktu belajar sesuai ruang lingkup dan tugas-tugas dalam perkuliahan Pengantar </w:t>
            </w:r>
            <w:r>
              <w:rPr>
                <w:rFonts w:ascii="Book Antiqua" w:hAnsi="Book Antiqua"/>
                <w:lang w:val="id-ID"/>
              </w:rPr>
              <w:t>akuntansi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2B6425" w:rsidRPr="008F6ACA" w:rsidRDefault="00191EA3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</w:rPr>
              <w:t xml:space="preserve">Silabus dan Kontrak perkuliahan serta </w:t>
            </w:r>
            <w:r w:rsidR="008F6ACA">
              <w:rPr>
                <w:rFonts w:ascii="Book Antiqua" w:hAnsi="Book Antiqua"/>
                <w:lang w:val="id-ID"/>
              </w:rPr>
              <w:t>konsep dan prosedur akuntansi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B6425" w:rsidRDefault="00191EA3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191EA3" w:rsidRPr="00191EA3" w:rsidRDefault="00191EA3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191EA3" w:rsidRDefault="00191EA3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191EA3" w:rsidRDefault="00191EA3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191EA3" w:rsidRDefault="002B6425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191EA3">
              <w:rPr>
                <w:rFonts w:ascii="Book Antiqua" w:hAnsi="Book Antiqua"/>
                <w:color w:val="000000" w:themeColor="text1"/>
              </w:rPr>
              <w:t>Diskusi</w:t>
            </w:r>
          </w:p>
          <w:p w:rsidR="002B6425" w:rsidRPr="00191EA3" w:rsidRDefault="002B6425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</w:rPr>
            </w:pPr>
            <w:r w:rsidRPr="00191EA3">
              <w:rPr>
                <w:rFonts w:ascii="Book Antiqua" w:hAnsi="Book Antiqua"/>
                <w:color w:val="000000" w:themeColor="text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2B6425" w:rsidRPr="00191EA3" w:rsidRDefault="000F7EA7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2B6425" w:rsidRPr="00191EA3" w:rsidRDefault="000F7EA7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="00DE0212"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2B6425" w:rsidRDefault="002B6425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3D29FE" w:rsidRPr="00191EA3" w:rsidRDefault="003D29FE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3D29FE" w:rsidRPr="003D29FE" w:rsidRDefault="003D29FE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</w:p>
        </w:tc>
        <w:tc>
          <w:tcPr>
            <w:tcW w:w="1814" w:type="dxa"/>
            <w:shd w:val="clear" w:color="auto" w:fill="auto"/>
          </w:tcPr>
          <w:p w:rsidR="003D29FE" w:rsidRPr="00191EA3" w:rsidRDefault="002B6425" w:rsidP="00702B14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 w:rsidRPr="00191EA3">
              <w:rPr>
                <w:rFonts w:ascii="Book Antiqua" w:hAnsi="Book Antiqua"/>
                <w:b/>
                <w:color w:val="000000" w:themeColor="text1"/>
                <w:lang w:val="id-ID"/>
              </w:rPr>
              <w:t xml:space="preserve"> </w:t>
            </w:r>
          </w:p>
          <w:p w:rsidR="00DE0212" w:rsidRPr="00191EA3" w:rsidRDefault="00DE0212" w:rsidP="00702B14">
            <w:pPr>
              <w:pStyle w:val="ListParagraph"/>
              <w:autoSpaceDE w:val="0"/>
              <w:autoSpaceDN w:val="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gridSpan w:val="3"/>
            <w:shd w:val="clear" w:color="auto" w:fill="auto"/>
          </w:tcPr>
          <w:p w:rsidR="003D29FE" w:rsidRDefault="003D29FE" w:rsidP="00702B14">
            <w:pPr>
              <w:pStyle w:val="ListParagraph"/>
              <w:numPr>
                <w:ilvl w:val="0"/>
                <w:numId w:val="12"/>
              </w:numPr>
              <w:ind w:left="205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Kelengkapan silabus dan kontrak perkuliahan</w:t>
            </w:r>
          </w:p>
          <w:p w:rsidR="003D29FE" w:rsidRDefault="003D29FE" w:rsidP="00702B14">
            <w:pPr>
              <w:pStyle w:val="ListParagraph"/>
              <w:ind w:left="205"/>
              <w:rPr>
                <w:rFonts w:ascii="Book Antiqua" w:hAnsi="Book Antiqua"/>
              </w:rPr>
            </w:pPr>
          </w:p>
          <w:p w:rsidR="003D29FE" w:rsidRDefault="003D29FE" w:rsidP="00702B14">
            <w:pPr>
              <w:pStyle w:val="ListParagraph"/>
              <w:numPr>
                <w:ilvl w:val="0"/>
                <w:numId w:val="12"/>
              </w:numPr>
              <w:ind w:left="205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Kelengkapan materi</w:t>
            </w:r>
          </w:p>
          <w:p w:rsidR="002B6425" w:rsidRPr="00191EA3" w:rsidRDefault="002B6425" w:rsidP="00702B14">
            <w:pPr>
              <w:pStyle w:val="ListParagraph"/>
              <w:autoSpaceDE w:val="0"/>
              <w:autoSpaceDN w:val="0"/>
              <w:ind w:left="893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992" w:type="dxa"/>
            <w:shd w:val="clear" w:color="auto" w:fill="auto"/>
          </w:tcPr>
          <w:p w:rsidR="002B6425" w:rsidRPr="00191EA3" w:rsidRDefault="00541FC9" w:rsidP="00702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id-ID"/>
              </w:rPr>
            </w:pPr>
            <w:r w:rsidRPr="00191EA3">
              <w:rPr>
                <w:rFonts w:ascii="Book Antiqua" w:hAnsi="Book Antiqua"/>
                <w:lang w:val="id-ID"/>
              </w:rPr>
              <w:t>5 %</w:t>
            </w:r>
          </w:p>
        </w:tc>
      </w:tr>
      <w:tr w:rsidR="00036615" w:rsidRPr="00191EA3" w:rsidTr="00EB2927">
        <w:trPr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036615" w:rsidRPr="00191EA3" w:rsidRDefault="00036615" w:rsidP="00702B14">
            <w:pPr>
              <w:ind w:left="442" w:right="517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eastAsia="Book Antiqua" w:hAnsi="Book Antiqua"/>
              </w:rPr>
              <w:t>2</w:t>
            </w:r>
          </w:p>
        </w:tc>
        <w:tc>
          <w:tcPr>
            <w:tcW w:w="3685" w:type="dxa"/>
            <w:gridSpan w:val="2"/>
          </w:tcPr>
          <w:p w:rsidR="00036615" w:rsidRPr="00191EA3" w:rsidRDefault="009D5CCF" w:rsidP="00702B14">
            <w:pPr>
              <w:spacing w:before="4"/>
              <w:ind w:left="100"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hAnsi="Book Antiqua"/>
              </w:rPr>
              <w:t>Mahasiswa</w:t>
            </w:r>
            <w:r w:rsidRPr="00191EA3">
              <w:rPr>
                <w:rFonts w:ascii="Book Antiqua" w:hAnsi="Book Antiqua"/>
                <w:lang w:val="id-ID"/>
              </w:rPr>
              <w:t xml:space="preserve"> mampu </w:t>
            </w:r>
            <w:r w:rsidRPr="00191EA3">
              <w:rPr>
                <w:rFonts w:ascii="Book Antiqua" w:hAnsi="Book Antiqua"/>
              </w:rPr>
              <w:t xml:space="preserve"> memahami </w:t>
            </w:r>
            <w:r w:rsidR="00E83A22">
              <w:rPr>
                <w:rFonts w:ascii="Book Antiqua" w:hAnsi="Book Antiqua"/>
                <w:lang w:val="id-ID"/>
              </w:rPr>
              <w:t xml:space="preserve">dan menjelaskan </w:t>
            </w:r>
            <w:r w:rsidR="006677E8" w:rsidRPr="00191EA3">
              <w:rPr>
                <w:rFonts w:ascii="Book Antiqua" w:eastAsia="Book Antiqua" w:hAnsi="Book Antiqua"/>
                <w:lang w:val="id-ID"/>
              </w:rPr>
              <w:t>persamaan akuntansi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036615" w:rsidRDefault="00E83A22" w:rsidP="00702B14">
            <w:pPr>
              <w:spacing w:before="4"/>
              <w:ind w:right="142"/>
              <w:rPr>
                <w:rFonts w:ascii="Book Antiqua" w:hAnsi="Book Antiqua"/>
                <w:b/>
                <w:lang w:val="id-ID"/>
              </w:rPr>
            </w:pPr>
            <w:r w:rsidRPr="008F6ACA">
              <w:rPr>
                <w:rFonts w:ascii="Book Antiqua" w:hAnsi="Book Antiqua"/>
                <w:b/>
                <w:lang w:val="id-ID"/>
              </w:rPr>
              <w:t>P</w:t>
            </w:r>
            <w:r w:rsidR="006677E8" w:rsidRPr="008F6ACA">
              <w:rPr>
                <w:rFonts w:ascii="Book Antiqua" w:hAnsi="Book Antiqua"/>
                <w:b/>
                <w:lang w:val="id-ID"/>
              </w:rPr>
              <w:t>ersamaan akuntansi</w:t>
            </w:r>
            <w:r w:rsidR="008F6ACA" w:rsidRPr="008F6ACA">
              <w:rPr>
                <w:rFonts w:ascii="Book Antiqua" w:hAnsi="Book Antiqua"/>
                <w:b/>
                <w:lang w:val="id-ID"/>
              </w:rPr>
              <w:t xml:space="preserve"> :</w:t>
            </w:r>
          </w:p>
          <w:p w:rsidR="008F6ACA" w:rsidRDefault="008F6ACA" w:rsidP="00702B14">
            <w:pPr>
              <w:pStyle w:val="ListParagraph"/>
              <w:numPr>
                <w:ilvl w:val="0"/>
                <w:numId w:val="20"/>
              </w:numPr>
              <w:spacing w:before="4"/>
              <w:ind w:left="289" w:right="142" w:hanging="289"/>
              <w:rPr>
                <w:rFonts w:ascii="Book Antiqua" w:hAnsi="Book Antiqua"/>
                <w:lang w:val="id-ID"/>
              </w:rPr>
            </w:pPr>
            <w:r w:rsidRPr="008F6ACA">
              <w:rPr>
                <w:rFonts w:ascii="Book Antiqua" w:hAnsi="Book Antiqua"/>
                <w:lang w:val="id-ID"/>
              </w:rPr>
              <w:t>Persamaan dasar akuntansi</w:t>
            </w:r>
          </w:p>
          <w:p w:rsidR="008F6ACA" w:rsidRDefault="008F6ACA" w:rsidP="00702B14">
            <w:pPr>
              <w:pStyle w:val="ListParagraph"/>
              <w:numPr>
                <w:ilvl w:val="0"/>
                <w:numId w:val="20"/>
              </w:numPr>
              <w:spacing w:before="4"/>
              <w:ind w:left="289" w:right="142" w:hanging="289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Komponen Persamaan dasar akuntansi</w:t>
            </w:r>
          </w:p>
          <w:p w:rsidR="008F6ACA" w:rsidRPr="008F6ACA" w:rsidRDefault="008F6ACA" w:rsidP="00702B14">
            <w:pPr>
              <w:pStyle w:val="ListParagraph"/>
              <w:numPr>
                <w:ilvl w:val="0"/>
                <w:numId w:val="20"/>
              </w:numPr>
              <w:spacing w:before="4"/>
              <w:ind w:left="289" w:right="142" w:hanging="289"/>
              <w:rPr>
                <w:rFonts w:ascii="Book Antiqua" w:hAnsi="Book Antiqua"/>
                <w:lang w:val="id-ID"/>
              </w:rPr>
            </w:pPr>
            <w:r>
              <w:rPr>
                <w:rFonts w:ascii="Book Antiqua" w:hAnsi="Book Antiqua"/>
                <w:lang w:val="id-ID"/>
              </w:rPr>
              <w:t>Pencatatan transaksi dalam persamaan dasar akuntansi</w:t>
            </w:r>
          </w:p>
          <w:p w:rsidR="008F6ACA" w:rsidRPr="00191EA3" w:rsidRDefault="008F6ACA" w:rsidP="00702B14">
            <w:pPr>
              <w:spacing w:before="4"/>
              <w:ind w:left="100" w:right="142"/>
              <w:rPr>
                <w:rFonts w:ascii="Book Antiqua" w:eastAsia="Book Antiqua" w:hAnsi="Book Antiqua"/>
                <w:lang w:val="id-ID"/>
              </w:rPr>
            </w:pPr>
          </w:p>
        </w:tc>
        <w:tc>
          <w:tcPr>
            <w:tcW w:w="1985" w:type="dxa"/>
            <w:gridSpan w:val="2"/>
          </w:tcPr>
          <w:p w:rsidR="00E83A22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E83A22" w:rsidRPr="00191EA3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E83A22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E83A22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E83A22" w:rsidRPr="00E83A22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Latihan Soal Evaluasi</w:t>
            </w:r>
          </w:p>
          <w:p w:rsidR="00036615" w:rsidRPr="00191EA3" w:rsidRDefault="00E83A22" w:rsidP="00702B14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  <w:r w:rsidRPr="00191EA3">
              <w:rPr>
                <w:rFonts w:ascii="Book Antiqua" w:hAnsi="Book Antiqua"/>
                <w:color w:val="000000" w:themeColor="text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E83A22" w:rsidRPr="00191EA3" w:rsidRDefault="00E83A22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E83A22" w:rsidRPr="00191EA3" w:rsidRDefault="00E83A22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E83A22" w:rsidRDefault="00E83A22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E83A22" w:rsidRPr="00191EA3" w:rsidRDefault="00E83A22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036615" w:rsidRPr="00191EA3" w:rsidRDefault="00036615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814" w:type="dxa"/>
          </w:tcPr>
          <w:p w:rsidR="000F2F2E" w:rsidRDefault="000F2F2E" w:rsidP="00702B14">
            <w:pPr>
              <w:pStyle w:val="ListParagraph"/>
              <w:autoSpaceDE w:val="0"/>
              <w:autoSpaceDN w:val="0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1. Penilaian tugas terstruktur</w:t>
            </w:r>
          </w:p>
          <w:p w:rsidR="00036615" w:rsidRPr="000F2F2E" w:rsidRDefault="000F2F2E" w:rsidP="00702B1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ind w:left="459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Individu penilaian terhadap pemahaman mengenai materi persamaan dasar akuntansi, laporan keuangan, siklus akuntansi, jurnal umum buku besar dan Neraca saldo</w:t>
            </w:r>
          </w:p>
          <w:p w:rsidR="000F2F2E" w:rsidRPr="00191EA3" w:rsidRDefault="000F2F2E" w:rsidP="00702B1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ind w:left="459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Tes Tertulis Ujian Tengah Semester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gridSpan w:val="3"/>
            <w:shd w:val="clear" w:color="auto" w:fill="auto"/>
          </w:tcPr>
          <w:p w:rsidR="00036615" w:rsidRPr="00191EA3" w:rsidRDefault="0074171C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Dapat</w:t>
            </w:r>
            <w:r w:rsidR="00036615" w:rsidRPr="00191EA3">
              <w:rPr>
                <w:rFonts w:ascii="Book Antiqua" w:hAnsi="Book Antiqua"/>
                <w:bCs/>
                <w:color w:val="000000" w:themeColor="text1"/>
                <w:lang w:eastAsia="id-ID"/>
              </w:rPr>
              <w:t xml:space="preserve"> </w:t>
            </w:r>
            <w:r w:rsidR="000F2F2E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memaparkan</w:t>
            </w:r>
            <w:r w:rsidR="00585613"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dan </w:t>
            </w:r>
            <w:r w:rsidR="00036615" w:rsidRPr="00191EA3">
              <w:rPr>
                <w:rFonts w:ascii="Book Antiqua" w:hAnsi="Book Antiqua"/>
                <w:bCs/>
                <w:color w:val="000000" w:themeColor="text1"/>
                <w:lang w:eastAsia="id-ID"/>
              </w:rPr>
              <w:t xml:space="preserve">menyusun </w:t>
            </w:r>
            <w:r w:rsidR="006677E8"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persamaan  dasar akuntansi</w:t>
            </w:r>
          </w:p>
        </w:tc>
        <w:tc>
          <w:tcPr>
            <w:tcW w:w="992" w:type="dxa"/>
          </w:tcPr>
          <w:p w:rsidR="00036615" w:rsidRPr="00191EA3" w:rsidRDefault="00541FC9" w:rsidP="00702B14">
            <w:pPr>
              <w:ind w:right="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>10%</w:t>
            </w:r>
          </w:p>
        </w:tc>
      </w:tr>
      <w:tr w:rsidR="006677E8" w:rsidRPr="00191EA3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6677E8" w:rsidRPr="00191EA3" w:rsidRDefault="006677E8" w:rsidP="00702B14">
            <w:pPr>
              <w:ind w:left="409" w:right="397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eastAsia="Book Antiqua" w:hAnsi="Book Antiqua"/>
              </w:rPr>
              <w:t>3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677E8" w:rsidRPr="00191EA3" w:rsidRDefault="006677E8" w:rsidP="00702B14">
            <w:pPr>
              <w:spacing w:before="4"/>
              <w:ind w:left="100"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hAnsi="Book Antiqua"/>
              </w:rPr>
              <w:t>Mahasiswa</w:t>
            </w:r>
            <w:r w:rsidRPr="00191EA3">
              <w:rPr>
                <w:rFonts w:ascii="Book Antiqua" w:hAnsi="Book Antiqua"/>
                <w:lang w:val="id-ID"/>
              </w:rPr>
              <w:t xml:space="preserve"> mampu </w:t>
            </w:r>
            <w:r w:rsidRPr="00191EA3">
              <w:rPr>
                <w:rFonts w:ascii="Book Antiqua" w:hAnsi="Book Antiqua"/>
              </w:rPr>
              <w:t xml:space="preserve"> </w:t>
            </w:r>
            <w:r w:rsidR="00E83A22">
              <w:rPr>
                <w:rFonts w:ascii="Book Antiqua" w:hAnsi="Book Antiqua"/>
                <w:lang w:val="id-ID"/>
              </w:rPr>
              <w:t xml:space="preserve">memahami dan </w:t>
            </w:r>
            <w:r w:rsidRPr="00191EA3">
              <w:rPr>
                <w:rFonts w:ascii="Book Antiqua" w:hAnsi="Book Antiqua"/>
              </w:rPr>
              <w:t>me</w:t>
            </w:r>
            <w:r w:rsidR="002131E5" w:rsidRPr="00191EA3">
              <w:rPr>
                <w:rFonts w:ascii="Book Antiqua" w:hAnsi="Book Antiqua"/>
                <w:lang w:val="id-ID"/>
              </w:rPr>
              <w:t xml:space="preserve">njelaskan </w:t>
            </w:r>
            <w:r w:rsidRPr="00191EA3">
              <w:rPr>
                <w:rFonts w:ascii="Book Antiqua" w:hAnsi="Book Antiqua"/>
              </w:rPr>
              <w:t xml:space="preserve"> pengenalan laporan keuangan</w:t>
            </w:r>
            <w:r w:rsidRPr="00191EA3">
              <w:rPr>
                <w:rFonts w:ascii="Book Antiqua" w:eastAsia="Book Antiqua" w:hAnsi="Book Antiqua"/>
                <w:lang w:val="id-ID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8F6ACA" w:rsidRPr="002F78A4" w:rsidRDefault="008F6ACA" w:rsidP="00702B14">
            <w:pPr>
              <w:spacing w:before="4"/>
              <w:ind w:right="142"/>
              <w:rPr>
                <w:rFonts w:ascii="Book Antiqua" w:hAnsi="Book Antiqua"/>
                <w:b/>
                <w:lang w:val="id-ID"/>
              </w:rPr>
            </w:pPr>
            <w:r w:rsidRPr="002F78A4">
              <w:rPr>
                <w:rFonts w:ascii="Book Antiqua" w:hAnsi="Book Antiqua"/>
                <w:b/>
                <w:lang w:val="id-ID"/>
              </w:rPr>
              <w:t>Laporan keuangan</w:t>
            </w:r>
            <w:r w:rsidR="002F78A4" w:rsidRPr="002F78A4">
              <w:rPr>
                <w:rFonts w:ascii="Book Antiqua" w:hAnsi="Book Antiqua"/>
                <w:b/>
                <w:lang w:val="id-ID"/>
              </w:rPr>
              <w:t xml:space="preserve"> :</w:t>
            </w:r>
          </w:p>
          <w:p w:rsidR="006677E8" w:rsidRDefault="008F6ACA" w:rsidP="00702B14">
            <w:pPr>
              <w:pStyle w:val="ListParagraph"/>
              <w:numPr>
                <w:ilvl w:val="0"/>
                <w:numId w:val="21"/>
              </w:numPr>
              <w:spacing w:before="4"/>
              <w:ind w:left="289" w:right="142" w:hanging="289"/>
              <w:rPr>
                <w:rFonts w:ascii="Book Antiqua" w:eastAsia="Book Antiqua" w:hAnsi="Book Antiqua"/>
                <w:lang w:val="id-ID"/>
              </w:rPr>
            </w:pPr>
            <w:r>
              <w:rPr>
                <w:rFonts w:ascii="Book Antiqua" w:eastAsia="Book Antiqua" w:hAnsi="Book Antiqua"/>
                <w:lang w:val="id-ID"/>
              </w:rPr>
              <w:t>Laporan Posisi keuangan</w:t>
            </w:r>
          </w:p>
          <w:p w:rsidR="008F6ACA" w:rsidRDefault="008F6ACA" w:rsidP="00702B14">
            <w:pPr>
              <w:pStyle w:val="ListParagraph"/>
              <w:numPr>
                <w:ilvl w:val="0"/>
                <w:numId w:val="21"/>
              </w:numPr>
              <w:spacing w:before="4"/>
              <w:ind w:left="289" w:right="142" w:hanging="289"/>
              <w:rPr>
                <w:rFonts w:ascii="Book Antiqua" w:eastAsia="Book Antiqua" w:hAnsi="Book Antiqua"/>
                <w:lang w:val="id-ID"/>
              </w:rPr>
            </w:pPr>
            <w:r>
              <w:rPr>
                <w:rFonts w:ascii="Book Antiqua" w:eastAsia="Book Antiqua" w:hAnsi="Book Antiqua"/>
                <w:lang w:val="id-ID"/>
              </w:rPr>
              <w:t>Laporan laba rugi</w:t>
            </w:r>
          </w:p>
          <w:p w:rsidR="008F6ACA" w:rsidRPr="008F6ACA" w:rsidRDefault="008F6ACA" w:rsidP="00702B14">
            <w:pPr>
              <w:pStyle w:val="ListParagraph"/>
              <w:numPr>
                <w:ilvl w:val="0"/>
                <w:numId w:val="21"/>
              </w:numPr>
              <w:spacing w:before="4"/>
              <w:ind w:left="289" w:right="142" w:hanging="289"/>
              <w:rPr>
                <w:rFonts w:ascii="Book Antiqua" w:eastAsia="Book Antiqua" w:hAnsi="Book Antiqua"/>
                <w:lang w:val="id-ID"/>
              </w:rPr>
            </w:pPr>
            <w:r>
              <w:rPr>
                <w:rFonts w:ascii="Book Antiqua" w:eastAsia="Book Antiqua" w:hAnsi="Book Antiqua"/>
                <w:lang w:val="id-ID"/>
              </w:rPr>
              <w:t>Laporan perubahan modal pemilik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3A22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E83A22" w:rsidRPr="00191EA3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E83A22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E83A22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E83A22" w:rsidRPr="00E83A22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Latihan Soal Evaluasi</w:t>
            </w:r>
          </w:p>
          <w:p w:rsidR="006677E8" w:rsidRPr="00191EA3" w:rsidRDefault="00E83A22" w:rsidP="00702B14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  <w:r w:rsidRPr="00191EA3">
              <w:rPr>
                <w:rFonts w:ascii="Book Antiqua" w:hAnsi="Book Antiqua"/>
                <w:color w:val="000000" w:themeColor="text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F04D2E" w:rsidRPr="00191EA3" w:rsidRDefault="00F04D2E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F04D2E" w:rsidRPr="00191EA3" w:rsidRDefault="00F04D2E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F04D2E" w:rsidRDefault="00F04D2E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F04D2E" w:rsidRPr="00191EA3" w:rsidRDefault="00F04D2E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6677E8" w:rsidRPr="00191EA3" w:rsidRDefault="006677E8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814" w:type="dxa"/>
            <w:shd w:val="clear" w:color="auto" w:fill="auto"/>
          </w:tcPr>
          <w:p w:rsidR="006677E8" w:rsidRPr="00191EA3" w:rsidRDefault="006677E8" w:rsidP="00702B14">
            <w:pPr>
              <w:pStyle w:val="ListParagraph"/>
              <w:autoSpaceDE w:val="0"/>
              <w:autoSpaceDN w:val="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gridSpan w:val="3"/>
            <w:shd w:val="clear" w:color="auto" w:fill="auto"/>
          </w:tcPr>
          <w:p w:rsidR="006677E8" w:rsidRPr="00191EA3" w:rsidRDefault="0074171C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Dapat</w:t>
            </w:r>
            <w:r w:rsidR="006677E8" w:rsidRPr="00191EA3">
              <w:rPr>
                <w:rFonts w:ascii="Book Antiqua" w:hAnsi="Book Antiqua"/>
                <w:bCs/>
                <w:color w:val="000000" w:themeColor="text1"/>
                <w:lang w:eastAsia="id-ID"/>
              </w:rPr>
              <w:t xml:space="preserve"> </w:t>
            </w:r>
            <w:r w:rsidR="006677E8"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me</w:t>
            </w:r>
            <w:r w:rsidR="00F04D2E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maparkan</w:t>
            </w:r>
            <w:r w:rsidR="006677E8"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dan </w:t>
            </w:r>
            <w:r w:rsidR="006677E8" w:rsidRPr="00191EA3">
              <w:rPr>
                <w:rFonts w:ascii="Book Antiqua" w:hAnsi="Book Antiqua"/>
                <w:bCs/>
                <w:color w:val="000000" w:themeColor="text1"/>
                <w:lang w:eastAsia="id-ID"/>
              </w:rPr>
              <w:t xml:space="preserve">menyusun laporan </w:t>
            </w:r>
            <w:r w:rsidR="006677E8"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keuangan </w:t>
            </w:r>
          </w:p>
        </w:tc>
        <w:tc>
          <w:tcPr>
            <w:tcW w:w="992" w:type="dxa"/>
            <w:shd w:val="clear" w:color="auto" w:fill="auto"/>
          </w:tcPr>
          <w:p w:rsidR="006677E8" w:rsidRPr="00191EA3" w:rsidRDefault="00541FC9" w:rsidP="0070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 10%</w:t>
            </w:r>
          </w:p>
        </w:tc>
      </w:tr>
      <w:tr w:rsidR="00AD7300" w:rsidRPr="00191EA3" w:rsidTr="00EB2927">
        <w:trPr>
          <w:trHeight w:val="9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AD7300" w:rsidRPr="00191EA3" w:rsidRDefault="00AD7300" w:rsidP="00702B14">
            <w:pPr>
              <w:ind w:left="409" w:right="397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eastAsia="Book Antiqua" w:hAnsi="Book Antiqua"/>
              </w:rPr>
              <w:t>4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AD7300" w:rsidRPr="00191EA3" w:rsidRDefault="00AD7300" w:rsidP="00702B14">
            <w:pPr>
              <w:autoSpaceDE w:val="0"/>
              <w:autoSpaceDN w:val="0"/>
              <w:ind w:left="147" w:right="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id-ID"/>
              </w:rPr>
            </w:pPr>
            <w:r w:rsidRPr="00191EA3">
              <w:rPr>
                <w:rFonts w:ascii="Book Antiqua" w:hAnsi="Book Antiqua"/>
              </w:rPr>
              <w:t xml:space="preserve">Mahasiswa mampu </w:t>
            </w:r>
            <w:r w:rsidR="00E83A22">
              <w:rPr>
                <w:rFonts w:ascii="Book Antiqua" w:hAnsi="Book Antiqua"/>
                <w:lang w:val="id-ID"/>
              </w:rPr>
              <w:t xml:space="preserve">memahami dan </w:t>
            </w:r>
            <w:r w:rsidR="002131E5" w:rsidRPr="00191EA3">
              <w:rPr>
                <w:rFonts w:ascii="Book Antiqua" w:hAnsi="Book Antiqua"/>
                <w:lang w:val="id-ID"/>
              </w:rPr>
              <w:t xml:space="preserve">menjelaskan </w:t>
            </w:r>
            <w:r w:rsidRPr="00191EA3">
              <w:rPr>
                <w:rFonts w:ascii="Book Antiqua" w:hAnsi="Book Antiqua"/>
              </w:rPr>
              <w:t xml:space="preserve"> </w:t>
            </w:r>
            <w:r w:rsidRPr="00191EA3">
              <w:rPr>
                <w:rFonts w:ascii="Book Antiqua" w:hAnsi="Book Antiqua"/>
                <w:lang w:val="id-ID"/>
              </w:rPr>
              <w:t xml:space="preserve">proses siklus akuntansi dan </w:t>
            </w:r>
            <w:r w:rsidRPr="00191EA3">
              <w:rPr>
                <w:rFonts w:ascii="Book Antiqua" w:hAnsi="Book Antiqua"/>
              </w:rPr>
              <w:t>Melakukan pencatatan transaksi bisnis mulai dari mengenali dokumen sumber transaksi, memahami kode akun, dan akun T</w:t>
            </w:r>
          </w:p>
          <w:p w:rsidR="00AD7300" w:rsidRPr="00191EA3" w:rsidRDefault="00AD7300" w:rsidP="00702B14">
            <w:pPr>
              <w:autoSpaceDE w:val="0"/>
              <w:autoSpaceDN w:val="0"/>
              <w:ind w:left="147" w:right="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AD7300" w:rsidRPr="002F78A4" w:rsidRDefault="00AD7300" w:rsidP="00702B14">
            <w:pPr>
              <w:autoSpaceDE w:val="0"/>
              <w:autoSpaceDN w:val="0"/>
              <w:ind w:right="125"/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</w:pPr>
            <w:r w:rsidRPr="002F78A4">
              <w:rPr>
                <w:rFonts w:ascii="Book Antiqua" w:hAnsi="Book Antiqua"/>
                <w:b/>
                <w:lang w:val="id-ID"/>
              </w:rPr>
              <w:t>Siklus akuntansi</w:t>
            </w:r>
            <w:r w:rsidR="002F78A4">
              <w:rPr>
                <w:rFonts w:ascii="Book Antiqua" w:hAnsi="Book Antiqua"/>
                <w:b/>
                <w:lang w:val="id-ID"/>
              </w:rPr>
              <w:t xml:space="preserve"> :</w:t>
            </w:r>
          </w:p>
          <w:p w:rsidR="00AD7300" w:rsidRDefault="00FE073C" w:rsidP="00702B1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Dokumen sumber transaksi</w:t>
            </w:r>
          </w:p>
          <w:p w:rsidR="00FE073C" w:rsidRDefault="00FE073C" w:rsidP="00702B1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Kode Akun</w:t>
            </w:r>
          </w:p>
          <w:p w:rsidR="00FE073C" w:rsidRPr="008F6ACA" w:rsidRDefault="00FE073C" w:rsidP="00702B1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Akun T (T-Account)</w:t>
            </w:r>
          </w:p>
        </w:tc>
        <w:tc>
          <w:tcPr>
            <w:tcW w:w="1985" w:type="dxa"/>
            <w:gridSpan w:val="2"/>
          </w:tcPr>
          <w:p w:rsidR="00E83A22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E83A22" w:rsidRPr="00191EA3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E83A22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E83A22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E83A22" w:rsidRPr="00E83A22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Latihan Soal Evaluasi</w:t>
            </w:r>
          </w:p>
          <w:p w:rsidR="00AD7300" w:rsidRPr="00191EA3" w:rsidRDefault="00E83A22" w:rsidP="00702B14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  <w:r w:rsidRPr="00191EA3">
              <w:rPr>
                <w:rFonts w:ascii="Book Antiqua" w:hAnsi="Book Antiqua"/>
                <w:color w:val="000000" w:themeColor="text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F04D2E" w:rsidRPr="00191EA3" w:rsidRDefault="00F04D2E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F04D2E" w:rsidRPr="00191EA3" w:rsidRDefault="00F04D2E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F04D2E" w:rsidRDefault="00F04D2E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F04D2E" w:rsidRPr="00191EA3" w:rsidRDefault="00F04D2E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AD7300" w:rsidRPr="00191EA3" w:rsidRDefault="00AD7300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814" w:type="dxa"/>
            <w:shd w:val="clear" w:color="auto" w:fill="auto"/>
          </w:tcPr>
          <w:p w:rsidR="00AD7300" w:rsidRPr="00191EA3" w:rsidRDefault="00AD7300" w:rsidP="00702B14">
            <w:pPr>
              <w:pStyle w:val="ListParagraph"/>
              <w:autoSpaceDE w:val="0"/>
              <w:autoSpaceDN w:val="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gridSpan w:val="3"/>
            <w:shd w:val="clear" w:color="auto" w:fill="auto"/>
          </w:tcPr>
          <w:p w:rsidR="00AD7300" w:rsidRPr="00191EA3" w:rsidRDefault="0074171C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color w:val="000000" w:themeColor="text1"/>
                <w:lang w:val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Dapat</w:t>
            </w:r>
            <w:r w:rsidR="00F04D2E">
              <w:rPr>
                <w:rFonts w:ascii="Book Antiqua" w:hAnsi="Book Antiqua"/>
                <w:color w:val="000000" w:themeColor="text1"/>
                <w:lang w:val="id-ID"/>
              </w:rPr>
              <w:t xml:space="preserve"> memaparkan </w:t>
            </w:r>
            <w:r w:rsidR="00AD7300" w:rsidRPr="00191EA3">
              <w:rPr>
                <w:rFonts w:ascii="Book Antiqua" w:hAnsi="Book Antiqua"/>
                <w:color w:val="000000" w:themeColor="text1"/>
                <w:lang w:val="id-ID"/>
              </w:rPr>
              <w:t>siklus akuntansi</w:t>
            </w:r>
          </w:p>
          <w:p w:rsidR="00AD7300" w:rsidRPr="00191EA3" w:rsidRDefault="00AD7300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992" w:type="dxa"/>
            <w:shd w:val="clear" w:color="auto" w:fill="auto"/>
          </w:tcPr>
          <w:p w:rsidR="00AD7300" w:rsidRPr="00191EA3" w:rsidRDefault="00541FC9" w:rsidP="0070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  5%</w:t>
            </w:r>
          </w:p>
        </w:tc>
      </w:tr>
      <w:tr w:rsidR="00AD7300" w:rsidRPr="00191EA3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AD7300" w:rsidRPr="00191EA3" w:rsidRDefault="00AD7300" w:rsidP="00702B14">
            <w:pPr>
              <w:ind w:left="409" w:right="397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</w:rPr>
              <w:t>5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AD7300" w:rsidRPr="00191EA3" w:rsidRDefault="00AD7300" w:rsidP="00702B14">
            <w:pPr>
              <w:autoSpaceDE w:val="0"/>
              <w:autoSpaceDN w:val="0"/>
              <w:ind w:left="142"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id-ID"/>
              </w:rPr>
            </w:pPr>
            <w:r w:rsidRPr="00191EA3">
              <w:rPr>
                <w:rFonts w:ascii="Book Antiqua" w:hAnsi="Book Antiqua"/>
              </w:rPr>
              <w:t>Mahasiswa mampu</w:t>
            </w:r>
            <w:r w:rsidR="00E83A22">
              <w:rPr>
                <w:rFonts w:ascii="Book Antiqua" w:hAnsi="Book Antiqua"/>
                <w:lang w:val="id-ID"/>
              </w:rPr>
              <w:t xml:space="preserve"> mem</w:t>
            </w:r>
            <w:r w:rsidR="007B1D71">
              <w:rPr>
                <w:rFonts w:ascii="Book Antiqua" w:hAnsi="Book Antiqua"/>
                <w:lang w:val="id-ID"/>
              </w:rPr>
              <w:t>a</w:t>
            </w:r>
            <w:r w:rsidR="00E83A22">
              <w:rPr>
                <w:rFonts w:ascii="Book Antiqua" w:hAnsi="Book Antiqua"/>
                <w:lang w:val="id-ID"/>
              </w:rPr>
              <w:t>hami dan</w:t>
            </w:r>
            <w:r w:rsidRPr="00191EA3">
              <w:rPr>
                <w:rFonts w:ascii="Book Antiqua" w:hAnsi="Book Antiqua"/>
              </w:rPr>
              <w:t xml:space="preserve"> </w:t>
            </w:r>
            <w:r w:rsidR="002131E5" w:rsidRPr="00191EA3">
              <w:rPr>
                <w:rFonts w:ascii="Book Antiqua" w:hAnsi="Book Antiqua"/>
                <w:lang w:val="id-ID"/>
              </w:rPr>
              <w:t>menjel</w:t>
            </w:r>
            <w:r w:rsidR="00FE073C">
              <w:rPr>
                <w:rFonts w:ascii="Book Antiqua" w:hAnsi="Book Antiqua"/>
                <w:lang w:val="id-ID"/>
              </w:rPr>
              <w:t>a</w:t>
            </w:r>
            <w:r w:rsidR="002131E5" w:rsidRPr="00191EA3">
              <w:rPr>
                <w:rFonts w:ascii="Book Antiqua" w:hAnsi="Book Antiqua"/>
                <w:lang w:val="id-ID"/>
              </w:rPr>
              <w:t>skan</w:t>
            </w:r>
            <w:r w:rsidRPr="00191EA3">
              <w:rPr>
                <w:rFonts w:ascii="Book Antiqua" w:hAnsi="Book Antiqua"/>
              </w:rPr>
              <w:t xml:space="preserve"> </w:t>
            </w:r>
            <w:r w:rsidR="00FE073C">
              <w:rPr>
                <w:rFonts w:ascii="Book Antiqua" w:hAnsi="Book Antiqua"/>
                <w:lang w:val="id-ID"/>
              </w:rPr>
              <w:t>proses  pencatatan transaksi bisnis ke jurnal umum.</w:t>
            </w:r>
          </w:p>
          <w:p w:rsidR="00AD7300" w:rsidRPr="00191EA3" w:rsidRDefault="00AD7300" w:rsidP="00702B14">
            <w:pPr>
              <w:pStyle w:val="List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B042C5" w:rsidRPr="002F78A4" w:rsidRDefault="00B042C5" w:rsidP="00702B14">
            <w:pPr>
              <w:autoSpaceDE w:val="0"/>
              <w:autoSpaceDN w:val="0"/>
              <w:ind w:right="125"/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</w:pPr>
            <w:r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>Pencatatan transaksi bisnis :</w:t>
            </w:r>
          </w:p>
          <w:p w:rsidR="00AD7300" w:rsidRPr="00191EA3" w:rsidRDefault="00FE073C" w:rsidP="00702B1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Aturan untuk mendebit dan mengkredit</w:t>
            </w:r>
          </w:p>
          <w:p w:rsidR="00AD7300" w:rsidRPr="00191EA3" w:rsidRDefault="00FE073C" w:rsidP="00702B1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Analisis Transaksi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3A22" w:rsidRPr="00E83A22" w:rsidRDefault="00DE021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191EA3">
              <w:rPr>
                <w:rFonts w:ascii="Book Antiqua" w:hAnsi="Book Antiqua"/>
                <w:color w:val="000000" w:themeColor="text1"/>
              </w:rPr>
              <w:t xml:space="preserve">Diskusi dan studi </w:t>
            </w:r>
            <w:r w:rsidR="00E83A22" w:rsidRPr="00E83A22">
              <w:rPr>
                <w:rFonts w:ascii="Book Antiqua" w:hAnsi="Book Antiqua"/>
                <w:color w:val="000000" w:themeColor="text1"/>
              </w:rPr>
              <w:t>Bentuk :</w:t>
            </w:r>
          </w:p>
          <w:p w:rsidR="00E83A22" w:rsidRPr="00E83A22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E83A22">
              <w:rPr>
                <w:rFonts w:ascii="Book Antiqua" w:hAnsi="Book Antiqua"/>
                <w:color w:val="000000" w:themeColor="text1"/>
              </w:rPr>
              <w:t>Tatap Muka dikelas</w:t>
            </w:r>
          </w:p>
          <w:p w:rsidR="00E83A22" w:rsidRPr="00E83A22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E83A22" w:rsidRPr="00E83A22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E83A22">
              <w:rPr>
                <w:rFonts w:ascii="Book Antiqua" w:hAnsi="Book Antiqua"/>
                <w:color w:val="000000" w:themeColor="text1"/>
              </w:rPr>
              <w:t>Metode :</w:t>
            </w:r>
          </w:p>
          <w:p w:rsidR="00E83A22" w:rsidRPr="00E83A22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E83A22">
              <w:rPr>
                <w:rFonts w:ascii="Book Antiqua" w:hAnsi="Book Antiqua"/>
                <w:color w:val="000000" w:themeColor="text1"/>
              </w:rPr>
              <w:t>Latihan Soal Evaluasi</w:t>
            </w:r>
          </w:p>
          <w:p w:rsidR="00AD7300" w:rsidRPr="00191EA3" w:rsidRDefault="00E83A22" w:rsidP="00702B14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  <w:r w:rsidRPr="00E83A22">
              <w:rPr>
                <w:rFonts w:ascii="Book Antiqua" w:hAnsi="Book Antiqua"/>
                <w:color w:val="000000" w:themeColor="text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F04D2E" w:rsidRPr="00191EA3" w:rsidRDefault="00F04D2E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F04D2E" w:rsidRPr="00191EA3" w:rsidRDefault="00F04D2E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F04D2E" w:rsidRDefault="00F04D2E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F04D2E" w:rsidRPr="00191EA3" w:rsidRDefault="00F04D2E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AD7300" w:rsidRPr="00191EA3" w:rsidRDefault="00AD7300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814" w:type="dxa"/>
            <w:shd w:val="clear" w:color="auto" w:fill="auto"/>
          </w:tcPr>
          <w:p w:rsidR="00AD7300" w:rsidRPr="00191EA3" w:rsidRDefault="00AD7300" w:rsidP="00702B14">
            <w:pPr>
              <w:pStyle w:val="ListParagraph"/>
              <w:autoSpaceDE w:val="0"/>
              <w:autoSpaceDN w:val="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gridSpan w:val="3"/>
            <w:shd w:val="clear" w:color="auto" w:fill="auto"/>
          </w:tcPr>
          <w:p w:rsidR="00AD7300" w:rsidRPr="00191EA3" w:rsidRDefault="0074171C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  <w:lang w:val="id-ID"/>
              </w:rPr>
              <w:t xml:space="preserve">Dapat </w:t>
            </w:r>
            <w:r w:rsidR="00F04D2E">
              <w:rPr>
                <w:rFonts w:ascii="Book Antiqua" w:hAnsi="Book Antiqua"/>
                <w:lang w:val="id-ID"/>
              </w:rPr>
              <w:t xml:space="preserve">memaparkan dan </w:t>
            </w:r>
            <w:r w:rsidRPr="00191EA3">
              <w:rPr>
                <w:rFonts w:ascii="Book Antiqua" w:hAnsi="Book Antiqua"/>
                <w:lang w:val="id-ID"/>
              </w:rPr>
              <w:t>membuat</w:t>
            </w:r>
            <w:r w:rsidR="00AD7300" w:rsidRPr="00191EA3">
              <w:rPr>
                <w:rFonts w:ascii="Book Antiqua" w:hAnsi="Book Antiqua"/>
                <w:lang w:val="id-ID"/>
              </w:rPr>
              <w:t xml:space="preserve"> jurnal umum</w:t>
            </w:r>
          </w:p>
        </w:tc>
        <w:tc>
          <w:tcPr>
            <w:tcW w:w="992" w:type="dxa"/>
            <w:shd w:val="clear" w:color="auto" w:fill="auto"/>
          </w:tcPr>
          <w:p w:rsidR="00AD7300" w:rsidRPr="00191EA3" w:rsidRDefault="00541FC9" w:rsidP="0070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 10%</w:t>
            </w:r>
          </w:p>
        </w:tc>
      </w:tr>
      <w:tr w:rsidR="00AD7300" w:rsidRPr="00191EA3" w:rsidTr="00EB2927">
        <w:trPr>
          <w:trHeight w:val="9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AD7300" w:rsidRPr="00191EA3" w:rsidRDefault="00AD7300" w:rsidP="00702B14">
            <w:pPr>
              <w:ind w:left="409" w:right="397"/>
              <w:jc w:val="center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eastAsia="Book Antiqua" w:hAnsi="Book Antiqua"/>
              </w:rPr>
              <w:t>6</w:t>
            </w:r>
          </w:p>
          <w:p w:rsidR="00AD7300" w:rsidRPr="00191EA3" w:rsidRDefault="00AD7300" w:rsidP="00702B14">
            <w:pPr>
              <w:jc w:val="center"/>
              <w:rPr>
                <w:rFonts w:ascii="Book Antiqua" w:eastAsia="Book Antiqua" w:hAnsi="Book Antiqua"/>
              </w:rPr>
            </w:pPr>
          </w:p>
          <w:p w:rsidR="00AD7300" w:rsidRPr="00191EA3" w:rsidRDefault="00AD7300" w:rsidP="00702B14">
            <w:pPr>
              <w:jc w:val="center"/>
              <w:rPr>
                <w:rFonts w:ascii="Book Antiqua" w:eastAsia="Book Antiqua" w:hAnsi="Book Antiqua"/>
              </w:rPr>
            </w:pPr>
          </w:p>
          <w:p w:rsidR="00AD7300" w:rsidRPr="00191EA3" w:rsidRDefault="00AD7300" w:rsidP="00702B14">
            <w:pPr>
              <w:jc w:val="center"/>
              <w:rPr>
                <w:rFonts w:ascii="Book Antiqua" w:eastAsia="Book Antiqua" w:hAnsi="Book Antiqua"/>
              </w:rPr>
            </w:pPr>
          </w:p>
          <w:p w:rsidR="00AD7300" w:rsidRPr="00191EA3" w:rsidRDefault="00AD7300" w:rsidP="00702B14">
            <w:pPr>
              <w:jc w:val="center"/>
              <w:rPr>
                <w:rFonts w:ascii="Book Antiqua" w:eastAsia="Book Antiqua" w:hAnsi="Book Antiqua"/>
              </w:rPr>
            </w:pPr>
          </w:p>
          <w:p w:rsidR="00AD7300" w:rsidRPr="00191EA3" w:rsidRDefault="00AD7300" w:rsidP="00702B14">
            <w:pPr>
              <w:jc w:val="center"/>
              <w:rPr>
                <w:rFonts w:ascii="Book Antiqua" w:eastAsia="Book Antiqua" w:hAnsi="Book Antiqua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D7300" w:rsidRPr="00191EA3" w:rsidRDefault="00AD7300" w:rsidP="00702B14">
            <w:pPr>
              <w:tabs>
                <w:tab w:val="left" w:pos="147"/>
                <w:tab w:val="left" w:pos="2280"/>
                <w:tab w:val="left" w:pos="2520"/>
              </w:tabs>
              <w:ind w:left="1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191EA3">
              <w:rPr>
                <w:rFonts w:ascii="Book Antiqua" w:hAnsi="Book Antiqua"/>
              </w:rPr>
              <w:t xml:space="preserve">Mahasiswa mampu </w:t>
            </w:r>
            <w:r w:rsidR="00541FC9" w:rsidRPr="00191EA3">
              <w:rPr>
                <w:rFonts w:ascii="Book Antiqua" w:hAnsi="Book Antiqua"/>
                <w:lang w:val="id-ID"/>
              </w:rPr>
              <w:t>melakukan</w:t>
            </w:r>
            <w:r w:rsidRPr="00191EA3">
              <w:rPr>
                <w:rFonts w:ascii="Book Antiqua" w:hAnsi="Book Antiqua"/>
              </w:rPr>
              <w:t xml:space="preserve"> posting dari jurnal </w:t>
            </w:r>
            <w:r w:rsidRPr="00191EA3">
              <w:rPr>
                <w:rFonts w:ascii="Book Antiqua" w:hAnsi="Book Antiqua"/>
                <w:lang w:val="id-ID"/>
              </w:rPr>
              <w:t xml:space="preserve">umum </w:t>
            </w:r>
            <w:r w:rsidRPr="00191EA3">
              <w:rPr>
                <w:rFonts w:ascii="Book Antiqua" w:hAnsi="Book Antiqua"/>
              </w:rPr>
              <w:t>ke buku besar</w:t>
            </w:r>
          </w:p>
          <w:p w:rsidR="00AD7300" w:rsidRPr="00191EA3" w:rsidRDefault="00AD7300" w:rsidP="00702B14">
            <w:pPr>
              <w:pStyle w:val="ListParagraph"/>
              <w:ind w:left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AD7300" w:rsidRPr="00191EA3" w:rsidRDefault="00AD7300" w:rsidP="00702B14">
            <w:pPr>
              <w:autoSpaceDE w:val="0"/>
              <w:autoSpaceDN w:val="0"/>
              <w:ind w:left="147"/>
              <w:rPr>
                <w:rFonts w:ascii="Book Antiqua" w:hAnsi="Book Antiqua"/>
              </w:rPr>
            </w:pPr>
            <w:r w:rsidRPr="00191EA3">
              <w:rPr>
                <w:rFonts w:ascii="Book Antiqua" w:hAnsi="Book Antiqua"/>
              </w:rPr>
              <w:t>Mempersiapkan pengelolaan buku besar dan membukukan jumlah angka dari jurnal ke buku besar</w:t>
            </w:r>
          </w:p>
        </w:tc>
        <w:tc>
          <w:tcPr>
            <w:tcW w:w="1985" w:type="dxa"/>
            <w:gridSpan w:val="2"/>
          </w:tcPr>
          <w:p w:rsidR="00E83A22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E83A22" w:rsidRPr="00191EA3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E83A22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E83A22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E83A22" w:rsidRPr="00E83A22" w:rsidRDefault="00E83A22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Latihan Soal Evaluasi</w:t>
            </w:r>
          </w:p>
          <w:p w:rsidR="00AD7300" w:rsidRPr="00191EA3" w:rsidRDefault="00E83A22" w:rsidP="00702B14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  <w:r w:rsidRPr="00191EA3">
              <w:rPr>
                <w:rFonts w:ascii="Book Antiqua" w:hAnsi="Book Antiqua"/>
                <w:color w:val="000000" w:themeColor="text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F04D2E" w:rsidRPr="00191EA3" w:rsidRDefault="00F04D2E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F04D2E" w:rsidRPr="00191EA3" w:rsidRDefault="00F04D2E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F04D2E" w:rsidRDefault="00F04D2E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F04D2E" w:rsidRPr="00191EA3" w:rsidRDefault="00F04D2E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AD7300" w:rsidRPr="00191EA3" w:rsidRDefault="00AD7300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814" w:type="dxa"/>
            <w:shd w:val="clear" w:color="auto" w:fill="auto"/>
          </w:tcPr>
          <w:p w:rsidR="00AD7300" w:rsidRPr="00191EA3" w:rsidRDefault="00AD7300" w:rsidP="00702B14">
            <w:pPr>
              <w:pStyle w:val="ListParagraph"/>
              <w:autoSpaceDE w:val="0"/>
              <w:autoSpaceDN w:val="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gridSpan w:val="3"/>
            <w:shd w:val="clear" w:color="auto" w:fill="auto"/>
          </w:tcPr>
          <w:p w:rsidR="00AD7300" w:rsidRPr="00191EA3" w:rsidRDefault="0074171C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Dapat</w:t>
            </w:r>
            <w:r w:rsidR="00F04D2E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memaparkan dan</w:t>
            </w: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melakukan</w:t>
            </w:r>
            <w:r w:rsidR="00AD7300" w:rsidRPr="00191EA3">
              <w:rPr>
                <w:rFonts w:ascii="Book Antiqua" w:hAnsi="Book Antiqua"/>
                <w:bCs/>
                <w:color w:val="000000" w:themeColor="text1"/>
                <w:lang w:eastAsia="id-ID"/>
              </w:rPr>
              <w:t xml:space="preserve"> </w:t>
            </w:r>
            <w:r w:rsidR="00AD7300"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proses posting jurnal umu</w:t>
            </w:r>
            <w:r w:rsidR="0009595D"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</w:t>
            </w:r>
            <w:r w:rsidR="00AD7300"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ke buku besar</w:t>
            </w:r>
          </w:p>
        </w:tc>
        <w:tc>
          <w:tcPr>
            <w:tcW w:w="992" w:type="dxa"/>
            <w:shd w:val="clear" w:color="auto" w:fill="auto"/>
          </w:tcPr>
          <w:p w:rsidR="00AD7300" w:rsidRPr="00191EA3" w:rsidRDefault="00541FC9" w:rsidP="0070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  5 %</w:t>
            </w:r>
          </w:p>
        </w:tc>
      </w:tr>
      <w:tr w:rsidR="00AD7300" w:rsidRPr="00191EA3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AD7300" w:rsidRPr="00191EA3" w:rsidRDefault="00AD7300" w:rsidP="00702B14">
            <w:pPr>
              <w:ind w:left="409" w:right="397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eastAsia="Book Antiqua" w:hAnsi="Book Antiqua"/>
              </w:rPr>
              <w:t>7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AD7300" w:rsidRPr="00191EA3" w:rsidRDefault="00AD7300" w:rsidP="00702B14">
            <w:pPr>
              <w:tabs>
                <w:tab w:val="left" w:pos="147"/>
                <w:tab w:val="left" w:pos="2280"/>
                <w:tab w:val="left" w:pos="2520"/>
              </w:tabs>
              <w:ind w:left="1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lang w:val="id-ID"/>
              </w:rPr>
            </w:pPr>
            <w:r w:rsidRPr="00191EA3">
              <w:rPr>
                <w:rFonts w:ascii="Book Antiqua" w:hAnsi="Book Antiqua"/>
              </w:rPr>
              <w:t xml:space="preserve">Mahasiswa </w:t>
            </w:r>
            <w:r w:rsidRPr="00191EA3">
              <w:rPr>
                <w:rFonts w:ascii="Book Antiqua" w:hAnsi="Book Antiqua"/>
                <w:lang w:val="id-ID"/>
              </w:rPr>
              <w:t xml:space="preserve">mampu </w:t>
            </w:r>
            <w:r w:rsidR="00E83A22">
              <w:rPr>
                <w:rFonts w:ascii="Book Antiqua" w:hAnsi="Book Antiqua"/>
                <w:lang w:val="id-ID"/>
              </w:rPr>
              <w:t xml:space="preserve">memahami dan </w:t>
            </w:r>
            <w:r w:rsidRPr="00191EA3">
              <w:rPr>
                <w:rFonts w:ascii="Book Antiqua" w:hAnsi="Book Antiqua"/>
                <w:lang w:val="id-ID"/>
              </w:rPr>
              <w:t>men</w:t>
            </w:r>
            <w:r w:rsidR="002131E5" w:rsidRPr="00191EA3">
              <w:rPr>
                <w:rFonts w:ascii="Book Antiqua" w:hAnsi="Book Antiqua"/>
                <w:lang w:val="id-ID"/>
              </w:rPr>
              <w:t xml:space="preserve">jelaskan </w:t>
            </w:r>
            <w:r w:rsidRPr="00191EA3">
              <w:rPr>
                <w:rFonts w:ascii="Book Antiqua" w:hAnsi="Book Antiqua"/>
                <w:lang w:val="id-ID"/>
              </w:rPr>
              <w:t>neraca saldo</w:t>
            </w:r>
          </w:p>
          <w:p w:rsidR="00AD7300" w:rsidRPr="00191EA3" w:rsidRDefault="00AD7300" w:rsidP="00702B14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AD7300" w:rsidRPr="00191EA3" w:rsidRDefault="00AD7300" w:rsidP="00702B14">
            <w:pPr>
              <w:autoSpaceDE w:val="0"/>
              <w:autoSpaceDN w:val="0"/>
              <w:ind w:left="147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Menyusun daftar saldo buku besar kedalam neraca saldo</w:t>
            </w:r>
          </w:p>
          <w:p w:rsidR="00AD7300" w:rsidRPr="00191EA3" w:rsidRDefault="00AD7300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E83A22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E83A22" w:rsidRPr="00191EA3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E83A22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E83A22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E83A22" w:rsidRPr="00E83A22" w:rsidRDefault="00E83A2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Latihan Soal Evaluasi</w:t>
            </w:r>
          </w:p>
          <w:p w:rsidR="00AD7300" w:rsidRPr="00191EA3" w:rsidRDefault="00E83A22" w:rsidP="00702B14">
            <w:pPr>
              <w:autoSpaceDE w:val="0"/>
              <w:autoSpaceDN w:val="0"/>
              <w:spacing w:line="252" w:lineRule="auto"/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</w:rPr>
            </w:pPr>
            <w:r w:rsidRPr="00191EA3">
              <w:rPr>
                <w:rFonts w:ascii="Book Antiqua" w:hAnsi="Book Antiqua"/>
                <w:color w:val="000000" w:themeColor="text1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F04D2E" w:rsidRPr="00191EA3" w:rsidRDefault="00F04D2E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F04D2E" w:rsidRPr="00191EA3" w:rsidRDefault="00F04D2E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F04D2E" w:rsidRDefault="00F04D2E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F04D2E" w:rsidRPr="00191EA3" w:rsidRDefault="00F04D2E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AD7300" w:rsidRPr="00191EA3" w:rsidRDefault="00AD7300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814" w:type="dxa"/>
            <w:shd w:val="clear" w:color="auto" w:fill="auto"/>
          </w:tcPr>
          <w:p w:rsidR="00AD7300" w:rsidRPr="00191EA3" w:rsidRDefault="00AD7300" w:rsidP="00702B14">
            <w:pPr>
              <w:pStyle w:val="ListParagraph"/>
              <w:autoSpaceDE w:val="0"/>
              <w:autoSpaceDN w:val="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4" w:type="dxa"/>
            <w:gridSpan w:val="3"/>
            <w:shd w:val="clear" w:color="auto" w:fill="auto"/>
          </w:tcPr>
          <w:p w:rsidR="00AD7300" w:rsidRPr="00191EA3" w:rsidRDefault="0074171C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bCs/>
                <w:color w:val="000000" w:themeColor="text1"/>
                <w:lang w:val="en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Dapat </w:t>
            </w:r>
            <w:r w:rsidR="00F04D2E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memaparkan dan </w:t>
            </w: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me</w:t>
            </w:r>
            <w:r w:rsidR="00AD7300" w:rsidRPr="00191EA3">
              <w:rPr>
                <w:rFonts w:ascii="Book Antiqua" w:hAnsi="Book Antiqua"/>
                <w:bCs/>
                <w:color w:val="000000" w:themeColor="text1"/>
                <w:lang w:val="en-ID" w:eastAsia="id-ID"/>
              </w:rPr>
              <w:t>ny</w:t>
            </w:r>
            <w:r w:rsidR="00AD7300"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usunan neraca saldo</w:t>
            </w:r>
          </w:p>
          <w:p w:rsidR="00AD7300" w:rsidRPr="00191EA3" w:rsidRDefault="00AD7300" w:rsidP="00702B14">
            <w:pPr>
              <w:pStyle w:val="ListParagraph"/>
              <w:autoSpaceDE w:val="0"/>
              <w:autoSpaceDN w:val="0"/>
              <w:ind w:left="266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AD7300" w:rsidRPr="00191EA3" w:rsidRDefault="00AD7300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AD7300" w:rsidRPr="00191EA3" w:rsidRDefault="00AD7300" w:rsidP="00702B14">
            <w:pPr>
              <w:pStyle w:val="ListParagraph"/>
              <w:autoSpaceDE w:val="0"/>
              <w:autoSpaceDN w:val="0"/>
              <w:ind w:left="173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992" w:type="dxa"/>
            <w:shd w:val="clear" w:color="auto" w:fill="auto"/>
          </w:tcPr>
          <w:p w:rsidR="00AD7300" w:rsidRPr="00191EA3" w:rsidRDefault="00541FC9" w:rsidP="0070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  5%</w:t>
            </w:r>
          </w:p>
        </w:tc>
      </w:tr>
      <w:tr w:rsidR="00AD7300" w:rsidRPr="00191EA3" w:rsidTr="00EB2927">
        <w:trPr>
          <w:trHeight w:val="8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AD7300" w:rsidRPr="00191EA3" w:rsidRDefault="00AD7300" w:rsidP="00702B14">
            <w:pPr>
              <w:ind w:left="409" w:right="397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>8</w:t>
            </w:r>
          </w:p>
        </w:tc>
        <w:tc>
          <w:tcPr>
            <w:tcW w:w="14175" w:type="dxa"/>
            <w:gridSpan w:val="12"/>
            <w:shd w:val="clear" w:color="auto" w:fill="auto"/>
            <w:vAlign w:val="center"/>
          </w:tcPr>
          <w:p w:rsidR="00AD7300" w:rsidRPr="00191EA3" w:rsidRDefault="00AD7300" w:rsidP="00702B14">
            <w:pPr>
              <w:ind w:left="5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hAnsi="Book Antiqua"/>
                <w:b/>
                <w:bCs/>
                <w:color w:val="000000" w:themeColor="text1"/>
                <w:lang w:eastAsia="id-ID"/>
              </w:rPr>
              <w:t>UJIAN TENGAH SEMESTER</w:t>
            </w:r>
          </w:p>
        </w:tc>
      </w:tr>
      <w:tr w:rsidR="00F04D2E" w:rsidRPr="00191EA3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F04D2E" w:rsidRPr="00191EA3" w:rsidRDefault="00F04D2E" w:rsidP="00702B14">
            <w:pPr>
              <w:ind w:left="409" w:right="397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>9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04D2E" w:rsidRPr="00191EA3" w:rsidRDefault="00F04D2E" w:rsidP="00702B14">
            <w:pPr>
              <w:autoSpaceDE w:val="0"/>
              <w:autoSpaceDN w:val="0"/>
              <w:ind w:left="147"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Mahasiswa mampu</w:t>
            </w: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mem</w:t>
            </w:r>
            <w:r w:rsidR="007B1D71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a</w:t>
            </w: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hami dan</w:t>
            </w: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menjelaskan </w:t>
            </w:r>
            <w:r w:rsidRPr="00191EA3">
              <w:rPr>
                <w:rFonts w:ascii="Book Antiqua" w:hAnsi="Book Antiqua"/>
                <w:bCs/>
                <w:color w:val="000000" w:themeColor="text1"/>
                <w:lang w:eastAsia="id-ID"/>
              </w:rPr>
              <w:t xml:space="preserve"> transaksi-transaksi yang memerlukan penyesuaian</w:t>
            </w: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dan </w:t>
            </w:r>
          </w:p>
          <w:p w:rsidR="00F04D2E" w:rsidRPr="00191EA3" w:rsidRDefault="00F04D2E" w:rsidP="00702B14">
            <w:pPr>
              <w:autoSpaceDE w:val="0"/>
              <w:autoSpaceDN w:val="0"/>
              <w:ind w:left="147" w:righ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en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</w:t>
            </w:r>
            <w:r w:rsidRPr="00191EA3">
              <w:rPr>
                <w:rFonts w:ascii="Book Antiqua" w:hAnsi="Book Antiqua"/>
                <w:bCs/>
                <w:color w:val="000000" w:themeColor="text1"/>
                <w:lang w:eastAsia="id-ID"/>
              </w:rPr>
              <w:t>encatat ayat jurnal penyesuaian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3E6E10" w:rsidRPr="002F78A4" w:rsidRDefault="003E6E10" w:rsidP="00702B14">
            <w:pPr>
              <w:autoSpaceDE w:val="0"/>
              <w:autoSpaceDN w:val="0"/>
              <w:ind w:right="125"/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</w:pPr>
            <w:r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 xml:space="preserve">Penyesuaian : </w:t>
            </w:r>
          </w:p>
          <w:p w:rsidR="00F04D2E" w:rsidRDefault="003E6E10" w:rsidP="00702B1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Karakteristik Proses Penyesuaian</w:t>
            </w:r>
          </w:p>
          <w:p w:rsidR="003E6E10" w:rsidRPr="003E6E10" w:rsidRDefault="003E6E10" w:rsidP="00702B1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Ringkasan Proses Penyesuaian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04D2E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F04D2E" w:rsidRPr="00191EA3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F04D2E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F04D2E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F04D2E" w:rsidRPr="00E83A22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Latihan Soal Evaluasi</w:t>
            </w:r>
          </w:p>
          <w:p w:rsidR="00F04D2E" w:rsidRPr="00191EA3" w:rsidRDefault="00F04D2E" w:rsidP="00702B14">
            <w:pPr>
              <w:autoSpaceDE w:val="0"/>
              <w:autoSpaceDN w:val="0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C463FC" w:rsidRPr="00191EA3" w:rsidRDefault="00C463FC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C463FC" w:rsidRPr="00191EA3" w:rsidRDefault="00C463FC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C463FC" w:rsidRDefault="00C463FC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C463FC" w:rsidRPr="00191EA3" w:rsidRDefault="00C463FC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F04D2E" w:rsidRPr="00191EA3" w:rsidRDefault="00F04D2E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F04D2E" w:rsidRDefault="00F04D2E" w:rsidP="00702B14">
            <w:pPr>
              <w:pStyle w:val="ListParagraph"/>
              <w:autoSpaceDE w:val="0"/>
              <w:autoSpaceDN w:val="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1. Penilaian tugas terstruktur</w:t>
            </w:r>
          </w:p>
          <w:p w:rsidR="00F04D2E" w:rsidRPr="00F04D2E" w:rsidRDefault="00F04D2E" w:rsidP="00702B1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ind w:left="459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F04D2E">
              <w:rPr>
                <w:rFonts w:ascii="Book Antiqua" w:hAnsi="Book Antiqua"/>
                <w:color w:val="000000" w:themeColor="text1"/>
                <w:lang w:val="id-ID"/>
              </w:rPr>
              <w:t xml:space="preserve">Individu penilaian terhadap pemahaman mengenai materi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ayat jurnal penyesuaian, neraca lajur 10 kolom, laporan keuangan</w:t>
            </w:r>
            <w:r w:rsidR="00C463FC">
              <w:rPr>
                <w:rFonts w:ascii="Book Antiqua" w:hAnsi="Book Antiqua"/>
                <w:color w:val="000000" w:themeColor="text1"/>
                <w:lang w:val="id-ID"/>
              </w:rPr>
              <w:t>, jurnal penutup dan jurnal khusus</w:t>
            </w:r>
          </w:p>
          <w:p w:rsidR="00F04D2E" w:rsidRPr="00191EA3" w:rsidRDefault="00F04D2E" w:rsidP="00702B1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ind w:left="459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Tes Tertulis Ujian Akhir Semester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  <w:gridSpan w:val="2"/>
            <w:shd w:val="clear" w:color="auto" w:fill="auto"/>
          </w:tcPr>
          <w:p w:rsidR="00F04D2E" w:rsidRPr="00191EA3" w:rsidRDefault="00F04D2E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color w:val="000000" w:themeColor="text1"/>
                <w:lang w:val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Dapat</w:t>
            </w:r>
            <w:r w:rsidRPr="00191EA3">
              <w:rPr>
                <w:rFonts w:ascii="Book Antiqua" w:hAnsi="Book Antiqua"/>
                <w:color w:val="000000" w:themeColor="text1"/>
              </w:rPr>
              <w:t xml:space="preserve"> 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menganalisis perkiraan yang perlu disesuaikan dan ketepatan dalam pencatatan ayat jurnal penyesuaian</w:t>
            </w:r>
          </w:p>
          <w:p w:rsidR="00F04D2E" w:rsidRPr="00191EA3" w:rsidRDefault="00F04D2E" w:rsidP="00702B14">
            <w:pPr>
              <w:autoSpaceDE w:val="0"/>
              <w:autoSpaceDN w:val="0"/>
              <w:ind w:left="125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</w:p>
        </w:tc>
        <w:tc>
          <w:tcPr>
            <w:tcW w:w="992" w:type="dxa"/>
            <w:shd w:val="clear" w:color="auto" w:fill="auto"/>
          </w:tcPr>
          <w:p w:rsidR="00F04D2E" w:rsidRPr="00191EA3" w:rsidRDefault="00F04D2E" w:rsidP="0070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 10% </w:t>
            </w:r>
          </w:p>
        </w:tc>
      </w:tr>
      <w:tr w:rsidR="00F04D2E" w:rsidRPr="00191EA3" w:rsidTr="00EB2927">
        <w:trPr>
          <w:trHeight w:val="9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F04D2E" w:rsidRPr="00191EA3" w:rsidRDefault="00F04D2E" w:rsidP="00702B14">
            <w:pPr>
              <w:ind w:right="397"/>
              <w:jc w:val="right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    </w:t>
            </w:r>
            <w:r w:rsidRPr="00191EA3">
              <w:rPr>
                <w:rFonts w:ascii="Book Antiqua" w:eastAsia="Book Antiqua" w:hAnsi="Book Antiqua"/>
              </w:rPr>
              <w:t>10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04D2E" w:rsidRPr="00191EA3" w:rsidRDefault="00F04D2E" w:rsidP="00702B14">
            <w:pPr>
              <w:autoSpaceDE w:val="0"/>
              <w:autoSpaceDN w:val="0"/>
              <w:ind w:left="142" w:right="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Mahasiswa m</w:t>
            </w:r>
            <w:r w:rsidRPr="00191EA3">
              <w:rPr>
                <w:rFonts w:ascii="Book Antiqua" w:hAnsi="Book Antiqua"/>
                <w:bCs/>
                <w:color w:val="000000" w:themeColor="text1"/>
                <w:lang w:val="en-ID" w:eastAsia="id-ID"/>
              </w:rPr>
              <w:t xml:space="preserve">ampu </w:t>
            </w: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memahami dan </w:t>
            </w: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menjelaskan  neraca lajur 10 kolom atau worksheet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F04D2E" w:rsidRPr="002F78A4" w:rsidRDefault="00F04D2E" w:rsidP="00702B14">
            <w:pPr>
              <w:autoSpaceDE w:val="0"/>
              <w:autoSpaceDN w:val="0"/>
              <w:ind w:right="125"/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</w:pPr>
            <w:r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>Neraca Lajur</w:t>
            </w:r>
            <w:r w:rsidR="003E6E10"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 xml:space="preserve"> :</w:t>
            </w:r>
          </w:p>
          <w:p w:rsidR="00F04D2E" w:rsidRDefault="003E6E10" w:rsidP="00702B1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Format Neraca Lajur</w:t>
            </w:r>
          </w:p>
          <w:p w:rsidR="003E6E10" w:rsidRDefault="003E6E10" w:rsidP="00702B1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Langkah menyusun neraca lajur</w:t>
            </w:r>
          </w:p>
          <w:p w:rsidR="003E6E10" w:rsidRPr="003E6E10" w:rsidRDefault="003E6E10" w:rsidP="00702B14">
            <w:pPr>
              <w:pStyle w:val="ListParagraph"/>
              <w:autoSpaceDE w:val="0"/>
              <w:autoSpaceDN w:val="0"/>
              <w:ind w:left="431" w:right="125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</w:p>
        </w:tc>
        <w:tc>
          <w:tcPr>
            <w:tcW w:w="1985" w:type="dxa"/>
            <w:gridSpan w:val="2"/>
          </w:tcPr>
          <w:p w:rsidR="00F04D2E" w:rsidRDefault="00F04D2E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F04D2E" w:rsidRPr="00191EA3" w:rsidRDefault="00F04D2E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F04D2E" w:rsidRDefault="00F04D2E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F04D2E" w:rsidRDefault="00F04D2E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F04D2E" w:rsidRPr="00E83A22" w:rsidRDefault="00F04D2E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Latihan Soal Evaluasi</w:t>
            </w:r>
          </w:p>
          <w:p w:rsidR="00F04D2E" w:rsidRPr="00191EA3" w:rsidRDefault="00F04D2E" w:rsidP="00702B14">
            <w:pPr>
              <w:autoSpaceDE w:val="0"/>
              <w:autoSpaceDN w:val="0"/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C463FC" w:rsidRPr="00191EA3" w:rsidRDefault="00C463FC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C463FC" w:rsidRPr="00191EA3" w:rsidRDefault="00C463FC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C463FC" w:rsidRDefault="00C463FC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C463FC" w:rsidRPr="00191EA3" w:rsidRDefault="00C463FC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F04D2E" w:rsidRPr="00191EA3" w:rsidRDefault="00F04D2E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F04D2E" w:rsidRPr="00191EA3" w:rsidRDefault="00F04D2E" w:rsidP="00702B14">
            <w:pPr>
              <w:pStyle w:val="ListParagraph"/>
              <w:autoSpaceDE w:val="0"/>
              <w:autoSpaceDN w:val="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  <w:lang w:val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  <w:gridSpan w:val="2"/>
            <w:shd w:val="clear" w:color="auto" w:fill="auto"/>
          </w:tcPr>
          <w:p w:rsidR="00F04D2E" w:rsidRPr="00191EA3" w:rsidRDefault="00F04D2E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Dapat menyusunan neraca lajur 10 kolom</w:t>
            </w:r>
          </w:p>
        </w:tc>
        <w:tc>
          <w:tcPr>
            <w:tcW w:w="992" w:type="dxa"/>
          </w:tcPr>
          <w:p w:rsidR="00F04D2E" w:rsidRPr="00191EA3" w:rsidRDefault="00F04D2E" w:rsidP="0070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10 %</w:t>
            </w:r>
          </w:p>
        </w:tc>
      </w:tr>
      <w:tr w:rsidR="00F04D2E" w:rsidRPr="00191EA3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F04D2E" w:rsidRPr="00191EA3" w:rsidRDefault="00F04D2E" w:rsidP="00702B14">
            <w:pPr>
              <w:ind w:right="397"/>
              <w:jc w:val="right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eastAsia="Book Antiqua" w:hAnsi="Book Antiqua"/>
              </w:rPr>
              <w:t>11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04D2E" w:rsidRPr="00191EA3" w:rsidRDefault="00F04D2E" w:rsidP="00702B14">
            <w:pPr>
              <w:spacing w:before="43" w:line="276" w:lineRule="auto"/>
              <w:ind w:left="100"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Mahasiswa m</w:t>
            </w:r>
            <w:r w:rsidRPr="00191EA3">
              <w:rPr>
                <w:rFonts w:ascii="Book Antiqua" w:hAnsi="Book Antiqua"/>
                <w:bCs/>
                <w:color w:val="000000" w:themeColor="text1"/>
                <w:lang w:val="en-ID" w:eastAsia="id-ID"/>
              </w:rPr>
              <w:t xml:space="preserve">ampu </w:t>
            </w: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menyusun neraca lajur 10 kolom atau worksheet sampai menyusun laporan keuangan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F04D2E" w:rsidRPr="002F78A4" w:rsidRDefault="003E6E10" w:rsidP="00702B14">
            <w:pPr>
              <w:autoSpaceDE w:val="0"/>
              <w:autoSpaceDN w:val="0"/>
              <w:ind w:right="125"/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</w:pPr>
            <w:r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>Laporan Keuangan :</w:t>
            </w:r>
          </w:p>
          <w:p w:rsidR="003E6E10" w:rsidRDefault="003E6E10" w:rsidP="00702B1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Laporan laba rugi</w:t>
            </w:r>
          </w:p>
          <w:p w:rsidR="003E6E10" w:rsidRDefault="003E6E10" w:rsidP="00702B1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Laporan perubahan modal</w:t>
            </w:r>
          </w:p>
          <w:p w:rsidR="003E6E10" w:rsidRPr="003E6E10" w:rsidRDefault="003E6E10" w:rsidP="00702B1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Laporan posisi keuangan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04D2E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F04D2E" w:rsidRPr="00191EA3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F04D2E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F04D2E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F04D2E" w:rsidRPr="00E83A22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Latihan Soal Evaluasi</w:t>
            </w:r>
          </w:p>
          <w:p w:rsidR="00F04D2E" w:rsidRPr="00191EA3" w:rsidRDefault="00F04D2E" w:rsidP="00702B14">
            <w:pPr>
              <w:autoSpaceDE w:val="0"/>
              <w:autoSpaceDN w:val="0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C463FC" w:rsidRPr="00191EA3" w:rsidRDefault="00C463FC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C463FC" w:rsidRPr="00191EA3" w:rsidRDefault="00C463FC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C463FC" w:rsidRDefault="00C463FC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C463FC" w:rsidRPr="00191EA3" w:rsidRDefault="00C463FC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F04D2E" w:rsidRPr="00191EA3" w:rsidRDefault="00F04D2E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F04D2E" w:rsidRPr="00191EA3" w:rsidRDefault="00F04D2E" w:rsidP="00702B14">
            <w:pPr>
              <w:pStyle w:val="ListParagraph"/>
              <w:autoSpaceDE w:val="0"/>
              <w:autoSpaceDN w:val="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en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  <w:gridSpan w:val="2"/>
            <w:shd w:val="clear" w:color="auto" w:fill="auto"/>
          </w:tcPr>
          <w:p w:rsidR="00F04D2E" w:rsidRPr="00191EA3" w:rsidRDefault="00F04D2E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Dapat menyusunan laporan keuangan</w:t>
            </w:r>
          </w:p>
        </w:tc>
        <w:tc>
          <w:tcPr>
            <w:tcW w:w="992" w:type="dxa"/>
            <w:shd w:val="clear" w:color="auto" w:fill="auto"/>
          </w:tcPr>
          <w:p w:rsidR="00F04D2E" w:rsidRPr="00191EA3" w:rsidRDefault="00F04D2E" w:rsidP="0070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  5%</w:t>
            </w:r>
          </w:p>
        </w:tc>
      </w:tr>
      <w:tr w:rsidR="0075033C" w:rsidRPr="00191EA3" w:rsidTr="00EB2927">
        <w:trPr>
          <w:trHeight w:val="21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75033C" w:rsidRPr="00191EA3" w:rsidRDefault="0075033C" w:rsidP="00702B14">
            <w:pPr>
              <w:ind w:right="397"/>
              <w:jc w:val="right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eastAsia="Book Antiqua" w:hAnsi="Book Antiqua"/>
              </w:rPr>
              <w:t>12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5033C" w:rsidRPr="00191EA3" w:rsidRDefault="0075033C" w:rsidP="00702B14">
            <w:pPr>
              <w:pStyle w:val="ListParagraph"/>
              <w:autoSpaceDE w:val="0"/>
              <w:autoSpaceDN w:val="0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en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Mahasiswa mampu memahami dan menjelaskan tahap akhir dari siklus akuntansi</w:t>
            </w: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yaitu pembuatan ayat jurnal penututp</w:t>
            </w:r>
          </w:p>
          <w:p w:rsidR="0075033C" w:rsidRPr="007B1D71" w:rsidRDefault="0075033C" w:rsidP="00702B14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75033C" w:rsidRPr="002F78A4" w:rsidRDefault="0075033C" w:rsidP="00702B14">
            <w:pPr>
              <w:autoSpaceDE w:val="0"/>
              <w:autoSpaceDN w:val="0"/>
              <w:ind w:right="125"/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</w:pPr>
            <w:r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>Menyelesaikan siklus akuntansi :</w:t>
            </w:r>
          </w:p>
          <w:p w:rsidR="0075033C" w:rsidRDefault="0075033C" w:rsidP="00702B1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Proses penutupan (closing proses)</w:t>
            </w:r>
          </w:p>
          <w:p w:rsidR="0075033C" w:rsidRDefault="0075033C" w:rsidP="00702B1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Mengidentifikasi akun yang akan ditutup</w:t>
            </w:r>
          </w:p>
          <w:p w:rsidR="0075033C" w:rsidRDefault="0075033C" w:rsidP="00702B1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Membuat ayat jurnal penutup</w:t>
            </w:r>
          </w:p>
          <w:p w:rsidR="0075033C" w:rsidRPr="0075033C" w:rsidRDefault="0075033C" w:rsidP="00702B1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  <w:lang w:val="id-ID"/>
              </w:rPr>
              <w:t>Menyiapkan neraca saldo setelah penutupan</w:t>
            </w:r>
          </w:p>
        </w:tc>
        <w:tc>
          <w:tcPr>
            <w:tcW w:w="1985" w:type="dxa"/>
            <w:gridSpan w:val="2"/>
          </w:tcPr>
          <w:p w:rsidR="0075033C" w:rsidRDefault="0075033C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75033C" w:rsidRPr="00191EA3" w:rsidRDefault="0075033C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75033C" w:rsidRDefault="0075033C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75033C" w:rsidRDefault="0075033C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75033C" w:rsidRPr="00E83A22" w:rsidRDefault="0075033C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Latihan Soal Evaluasi</w:t>
            </w:r>
          </w:p>
          <w:p w:rsidR="0075033C" w:rsidRPr="00191EA3" w:rsidRDefault="0075033C" w:rsidP="00702B14">
            <w:pPr>
              <w:autoSpaceDE w:val="0"/>
              <w:autoSpaceDN w:val="0"/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75033C" w:rsidRPr="00191EA3" w:rsidRDefault="0075033C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75033C" w:rsidRPr="00191EA3" w:rsidRDefault="0075033C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75033C" w:rsidRDefault="0075033C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75033C" w:rsidRPr="00191EA3" w:rsidRDefault="0075033C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75033C" w:rsidRPr="00191EA3" w:rsidRDefault="0075033C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75033C" w:rsidRPr="00191EA3" w:rsidRDefault="0075033C" w:rsidP="00702B14">
            <w:pPr>
              <w:pStyle w:val="ListParagraph"/>
              <w:autoSpaceDE w:val="0"/>
              <w:autoSpaceDN w:val="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  <w:gridSpan w:val="2"/>
            <w:shd w:val="clear" w:color="auto" w:fill="auto"/>
          </w:tcPr>
          <w:p w:rsidR="0075033C" w:rsidRPr="00191EA3" w:rsidRDefault="0075033C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  <w:r w:rsidRPr="00191EA3">
              <w:rPr>
                <w:rFonts w:ascii="Book Antiqua" w:hAnsi="Book Antiqua"/>
                <w:lang w:val="id-ID"/>
              </w:rPr>
              <w:t xml:space="preserve">Dapat 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Menyusun ayat jurnal penutup</w:t>
            </w:r>
            <w:r w:rsidRPr="00191EA3">
              <w:rPr>
                <w:rFonts w:ascii="Book Antiqua" w:hAnsi="Book Antiqua"/>
                <w:lang w:val="id-ID"/>
              </w:rPr>
              <w:t xml:space="preserve"> </w:t>
            </w:r>
          </w:p>
        </w:tc>
        <w:tc>
          <w:tcPr>
            <w:tcW w:w="992" w:type="dxa"/>
          </w:tcPr>
          <w:p w:rsidR="0075033C" w:rsidRPr="00191EA3" w:rsidRDefault="0075033C" w:rsidP="0070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 5%</w:t>
            </w:r>
          </w:p>
        </w:tc>
      </w:tr>
      <w:tr w:rsidR="006962D2" w:rsidRPr="00191EA3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6962D2" w:rsidRPr="00191EA3" w:rsidRDefault="006962D2" w:rsidP="00702B14">
            <w:pPr>
              <w:ind w:right="397"/>
              <w:jc w:val="right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eastAsia="Book Antiqua" w:hAnsi="Book Antiqua"/>
              </w:rPr>
              <w:t>13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962D2" w:rsidRPr="00191EA3" w:rsidRDefault="006962D2" w:rsidP="00702B14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en-ID" w:eastAsia="id-ID"/>
              </w:rPr>
              <w:t xml:space="preserve">Mampu </w:t>
            </w: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membedakan laporan keuangan untuk perusahaan jasa dan dagang serta menyusun laporan keuangan perusahaan dagang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6962D2" w:rsidRPr="002F78A4" w:rsidRDefault="006962D2" w:rsidP="00702B14">
            <w:pPr>
              <w:autoSpaceDE w:val="0"/>
              <w:autoSpaceDN w:val="0"/>
              <w:ind w:right="125"/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</w:pPr>
            <w:r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>Akuntansi Perusahaan dagang dan jurnal khusus penjualan dan penerimaan kas:</w:t>
            </w:r>
          </w:p>
          <w:p w:rsidR="006962D2" w:rsidRDefault="006962D2" w:rsidP="00702B1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Akuntansi perusahaan dagang</w:t>
            </w:r>
          </w:p>
          <w:p w:rsidR="006962D2" w:rsidRDefault="006962D2" w:rsidP="00702B1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Jurnal khusus penjualan</w:t>
            </w:r>
            <w:r w:rsidR="00B5308C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dan buku besar pembantu</w:t>
            </w:r>
          </w:p>
          <w:p w:rsidR="00B5308C" w:rsidRDefault="00B5308C" w:rsidP="00702B1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Memo Kredit</w:t>
            </w:r>
          </w:p>
          <w:p w:rsidR="006962D2" w:rsidRPr="00191EA3" w:rsidRDefault="006962D2" w:rsidP="00702B1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Jurnal Khusus Penerimaan Kas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962D2" w:rsidRDefault="006962D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6962D2" w:rsidRPr="00191EA3" w:rsidRDefault="006962D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6962D2" w:rsidRDefault="006962D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6962D2" w:rsidRDefault="006962D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6962D2" w:rsidRPr="00E83A22" w:rsidRDefault="006962D2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Latihan Soal Evaluasi</w:t>
            </w:r>
          </w:p>
          <w:p w:rsidR="006962D2" w:rsidRPr="00191EA3" w:rsidRDefault="006962D2" w:rsidP="00702B14">
            <w:pPr>
              <w:autoSpaceDE w:val="0"/>
              <w:autoSpaceDN w:val="0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6962D2" w:rsidRPr="00191EA3" w:rsidRDefault="006962D2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6962D2" w:rsidRPr="00191EA3" w:rsidRDefault="006962D2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6962D2" w:rsidRDefault="006962D2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6962D2" w:rsidRPr="00191EA3" w:rsidRDefault="006962D2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6962D2" w:rsidRPr="00191EA3" w:rsidRDefault="006962D2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6962D2" w:rsidRPr="00191EA3" w:rsidRDefault="006962D2" w:rsidP="00702B14">
            <w:pPr>
              <w:pStyle w:val="ListParagraph"/>
              <w:autoSpaceDE w:val="0"/>
              <w:autoSpaceDN w:val="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  <w:gridSpan w:val="2"/>
            <w:shd w:val="clear" w:color="auto" w:fill="auto"/>
          </w:tcPr>
          <w:p w:rsidR="006962D2" w:rsidRPr="00191EA3" w:rsidRDefault="0078004F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Dapat</w:t>
            </w:r>
            <w:r w:rsidRPr="00191EA3">
              <w:rPr>
                <w:rFonts w:ascii="Book Antiqua" w:hAnsi="Book Antiqua"/>
                <w:lang w:val="id-ID"/>
              </w:rPr>
              <w:t xml:space="preserve"> membuat ayat jurnal khusus penjualan dan penerimaan kas serta buku pembantu</w:t>
            </w:r>
          </w:p>
        </w:tc>
        <w:tc>
          <w:tcPr>
            <w:tcW w:w="992" w:type="dxa"/>
            <w:shd w:val="clear" w:color="auto" w:fill="auto"/>
          </w:tcPr>
          <w:p w:rsidR="006962D2" w:rsidRPr="00191EA3" w:rsidRDefault="006962D2" w:rsidP="0070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  5% </w:t>
            </w:r>
          </w:p>
        </w:tc>
      </w:tr>
      <w:tr w:rsidR="007B1D71" w:rsidRPr="00191EA3" w:rsidTr="00EB2927">
        <w:trPr>
          <w:trHeight w:val="9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7B1D71" w:rsidRPr="00191EA3" w:rsidRDefault="007B1D71" w:rsidP="00702B14">
            <w:pPr>
              <w:ind w:right="397"/>
              <w:jc w:val="right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>14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B1D71" w:rsidRPr="00191EA3" w:rsidRDefault="007B1D71" w:rsidP="00702B14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en-ID" w:eastAsia="id-ID"/>
              </w:rPr>
              <w:t xml:space="preserve">Mampu </w:t>
            </w: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 membedakan laporan keuangan untuk perusahaan jasa dan dagang serta menyusun laporan keuangan perusahaan dagang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7B1D71" w:rsidRPr="002F78A4" w:rsidRDefault="007B1D71" w:rsidP="00702B14">
            <w:pPr>
              <w:autoSpaceDE w:val="0"/>
              <w:autoSpaceDN w:val="0"/>
              <w:ind w:right="125"/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</w:pPr>
            <w:r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 xml:space="preserve">Akuntansi Perusahaan dagang dan jurnal khusus </w:t>
            </w:r>
            <w:r w:rsidR="00B5308C"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>pembelian</w:t>
            </w:r>
            <w:r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 xml:space="preserve"> dan pen</w:t>
            </w:r>
            <w:r w:rsidR="00B5308C"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>geluaran</w:t>
            </w:r>
            <w:r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 xml:space="preserve"> kas:</w:t>
            </w:r>
          </w:p>
          <w:p w:rsidR="007B1D71" w:rsidRDefault="00B5308C" w:rsidP="00702B1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Pembelian</w:t>
            </w:r>
          </w:p>
          <w:p w:rsidR="007B1D71" w:rsidRDefault="00B5308C" w:rsidP="00702B1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Jurnal Pembelian dan Buku Besar Pembantu Utang Usaha</w:t>
            </w:r>
          </w:p>
          <w:p w:rsidR="007B1D71" w:rsidRDefault="00B5308C" w:rsidP="00702B1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Jurnal Khusus Pengeluaran Kas dan buku besar utang usaha</w:t>
            </w:r>
          </w:p>
          <w:p w:rsidR="007B1D71" w:rsidRDefault="00B5308C" w:rsidP="00702B1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Daftar Hutang Usaha</w:t>
            </w:r>
          </w:p>
          <w:p w:rsidR="00B5308C" w:rsidRPr="00191EA3" w:rsidRDefault="00B5308C" w:rsidP="00702B1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Neraca Saldo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B1D71" w:rsidRDefault="007B1D71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7B1D71" w:rsidRPr="00191EA3" w:rsidRDefault="007B1D71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7B1D71" w:rsidRDefault="007B1D71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7B1D71" w:rsidRDefault="007B1D71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7B1D71" w:rsidRPr="00E83A22" w:rsidRDefault="007B1D71" w:rsidP="00702B14">
            <w:pPr>
              <w:autoSpaceDE w:val="0"/>
              <w:autoSpaceDN w:val="0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Latihan Soal Evaluasi</w:t>
            </w:r>
          </w:p>
          <w:p w:rsidR="007B1D71" w:rsidRPr="00191EA3" w:rsidRDefault="007B1D71" w:rsidP="00702B14">
            <w:pPr>
              <w:autoSpaceDE w:val="0"/>
              <w:autoSpaceDN w:val="0"/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7B1D71" w:rsidRPr="00191EA3" w:rsidRDefault="007B1D71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7B1D71" w:rsidRPr="00191EA3" w:rsidRDefault="007B1D71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7B1D71" w:rsidRDefault="007B1D71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7B1D71" w:rsidRPr="00191EA3" w:rsidRDefault="007B1D71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7B1D71" w:rsidRPr="00191EA3" w:rsidRDefault="007B1D71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7B1D71" w:rsidRPr="00191EA3" w:rsidRDefault="007B1D71" w:rsidP="00702B14">
            <w:pPr>
              <w:pStyle w:val="ListParagraph"/>
              <w:autoSpaceDE w:val="0"/>
              <w:autoSpaceDN w:val="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  <w:gridSpan w:val="2"/>
            <w:shd w:val="clear" w:color="auto" w:fill="auto"/>
          </w:tcPr>
          <w:p w:rsidR="007B1D71" w:rsidRPr="00191EA3" w:rsidRDefault="0078004F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Dapat</w:t>
            </w:r>
            <w:r w:rsidRPr="00191EA3">
              <w:rPr>
                <w:rFonts w:ascii="Book Antiqua" w:hAnsi="Book Antiqua"/>
                <w:lang w:val="id-ID"/>
              </w:rPr>
              <w:t xml:space="preserve"> membuat ayat jurnal khusus pembelian dan pengeluaran kas</w:t>
            </w:r>
          </w:p>
        </w:tc>
        <w:tc>
          <w:tcPr>
            <w:tcW w:w="992" w:type="dxa"/>
            <w:shd w:val="clear" w:color="auto" w:fill="auto"/>
          </w:tcPr>
          <w:p w:rsidR="007B1D71" w:rsidRPr="00191EA3" w:rsidRDefault="007B1D71" w:rsidP="00702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 5 %</w:t>
            </w:r>
          </w:p>
        </w:tc>
      </w:tr>
      <w:tr w:rsidR="00F04D2E" w:rsidRPr="00191EA3" w:rsidTr="00EB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shd w:val="clear" w:color="auto" w:fill="auto"/>
          </w:tcPr>
          <w:p w:rsidR="00F04D2E" w:rsidRPr="00191EA3" w:rsidRDefault="00F04D2E" w:rsidP="00702B14">
            <w:pPr>
              <w:ind w:right="397"/>
              <w:jc w:val="right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>15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1D20CC" w:rsidRPr="00191EA3" w:rsidRDefault="001D20CC" w:rsidP="00702B14">
            <w:pPr>
              <w:pStyle w:val="ListParagraph"/>
              <w:autoSpaceDE w:val="0"/>
              <w:autoSpaceDN w:val="0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en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Mahasiswa mampu memahami dan menjelaskan </w:t>
            </w: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siklus akuntansi untuk perusahaan dagang</w:t>
            </w:r>
          </w:p>
          <w:p w:rsidR="00F04D2E" w:rsidRPr="00191EA3" w:rsidRDefault="00F04D2E" w:rsidP="00702B14">
            <w:pPr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2"/>
            <w:shd w:val="clear" w:color="auto" w:fill="auto"/>
          </w:tcPr>
          <w:p w:rsidR="00F04D2E" w:rsidRPr="002F78A4" w:rsidRDefault="0078004F" w:rsidP="00702B14">
            <w:pPr>
              <w:autoSpaceDE w:val="0"/>
              <w:autoSpaceDN w:val="0"/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</w:pPr>
            <w:r w:rsidRPr="002F78A4">
              <w:rPr>
                <w:rFonts w:ascii="Book Antiqua" w:hAnsi="Book Antiqua"/>
                <w:b/>
                <w:bCs/>
                <w:color w:val="000000" w:themeColor="text1"/>
                <w:lang w:val="id-ID" w:eastAsia="id-ID"/>
              </w:rPr>
              <w:t>Menyelesaikan Siklus Akuntansi untuk Perusahaan Dagang :</w:t>
            </w:r>
          </w:p>
          <w:p w:rsidR="0078004F" w:rsidRDefault="0078004F" w:rsidP="00702B1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Mencatat Ayat Jurnal Penyesuaian</w:t>
            </w:r>
          </w:p>
          <w:p w:rsidR="0078004F" w:rsidRDefault="0078004F" w:rsidP="00702B1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Laporan Laba Rugi</w:t>
            </w:r>
          </w:p>
          <w:p w:rsidR="0078004F" w:rsidRDefault="0078004F" w:rsidP="00702B1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Laporan Perubahan Modal Pemilik</w:t>
            </w:r>
          </w:p>
          <w:p w:rsidR="0078004F" w:rsidRDefault="0078004F" w:rsidP="00702B1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Laporan Posisi Keuangan</w:t>
            </w:r>
          </w:p>
          <w:p w:rsidR="0078004F" w:rsidRDefault="0078004F" w:rsidP="00702B1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Proses Penutupan</w:t>
            </w:r>
          </w:p>
          <w:p w:rsidR="0078004F" w:rsidRPr="00191EA3" w:rsidRDefault="0078004F" w:rsidP="00702B1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ind w:left="289" w:right="125" w:hanging="289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Neraca Saldo Setelah Penutupan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04D2E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Bentuk :</w:t>
            </w:r>
          </w:p>
          <w:p w:rsidR="00F04D2E" w:rsidRPr="00191EA3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Tatap Muka dikelas</w:t>
            </w:r>
          </w:p>
          <w:p w:rsidR="00F04D2E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</w:p>
          <w:p w:rsidR="00F04D2E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Metode :</w:t>
            </w:r>
          </w:p>
          <w:p w:rsidR="00F04D2E" w:rsidRPr="00E83A22" w:rsidRDefault="00F04D2E" w:rsidP="00702B14">
            <w:pPr>
              <w:autoSpaceDE w:val="0"/>
              <w:autoSpaceDN w:val="0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Latihan Soal Evaluasi</w:t>
            </w:r>
          </w:p>
          <w:p w:rsidR="00F04D2E" w:rsidRPr="00191EA3" w:rsidRDefault="00F04D2E" w:rsidP="00702B14">
            <w:pPr>
              <w:autoSpaceDE w:val="0"/>
              <w:autoSpaceDN w:val="0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</w:tcPr>
          <w:p w:rsidR="00C463FC" w:rsidRPr="00191EA3" w:rsidRDefault="00C463FC" w:rsidP="00702B14">
            <w:pPr>
              <w:autoSpaceDE w:val="0"/>
              <w:autoSpaceDN w:val="0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TM :</w:t>
            </w:r>
          </w:p>
          <w:p w:rsidR="00C463FC" w:rsidRPr="00191EA3" w:rsidRDefault="00C463FC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>2 x 50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”)</w:t>
            </w:r>
          </w:p>
          <w:p w:rsidR="00C463FC" w:rsidRDefault="00C463FC" w:rsidP="00702B14">
            <w:pPr>
              <w:autoSpaceDE w:val="0"/>
              <w:autoSpaceDN w:val="0"/>
              <w:ind w:left="74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  <w:p w:rsidR="00C463FC" w:rsidRPr="00191EA3" w:rsidRDefault="00C463FC" w:rsidP="00702B14">
            <w:pPr>
              <w:autoSpaceDE w:val="0"/>
              <w:autoSpaceDN w:val="0"/>
              <w:ind w:left="74"/>
              <w:jc w:val="center"/>
              <w:rPr>
                <w:rFonts w:ascii="Book Antiqua" w:hAnsi="Book Antiqua"/>
                <w:color w:val="000000" w:themeColor="text1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 xml:space="preserve">T:              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(</w:t>
            </w:r>
            <w:r w:rsidRPr="00191EA3">
              <w:rPr>
                <w:rFonts w:ascii="Book Antiqua" w:hAnsi="Book Antiqua"/>
                <w:color w:val="000000" w:themeColor="text1"/>
                <w:lang w:val="id-ID"/>
              </w:rPr>
              <w:t xml:space="preserve">2 x </w:t>
            </w:r>
            <w:r>
              <w:rPr>
                <w:rFonts w:ascii="Book Antiqua" w:hAnsi="Book Antiqua"/>
                <w:color w:val="000000" w:themeColor="text1"/>
                <w:lang w:val="id-ID"/>
              </w:rPr>
              <w:t>120”)</w:t>
            </w:r>
          </w:p>
          <w:p w:rsidR="00F04D2E" w:rsidRPr="00191EA3" w:rsidRDefault="00F04D2E" w:rsidP="00702B14">
            <w:pPr>
              <w:autoSpaceDE w:val="0"/>
              <w:autoSpaceDN w:val="0"/>
              <w:rPr>
                <w:rFonts w:ascii="Book Antiqua" w:hAnsi="Book Antiqua"/>
                <w:bCs/>
                <w:color w:val="000000" w:themeColor="text1"/>
                <w:lang w:eastAsia="id-ID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:rsidR="00F04D2E" w:rsidRPr="00191EA3" w:rsidRDefault="00F04D2E" w:rsidP="00702B14">
            <w:pPr>
              <w:pStyle w:val="ListParagraph"/>
              <w:autoSpaceDE w:val="0"/>
              <w:autoSpaceDN w:val="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lang w:val="id-ID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2" w:type="dxa"/>
            <w:gridSpan w:val="2"/>
            <w:shd w:val="clear" w:color="auto" w:fill="auto"/>
          </w:tcPr>
          <w:p w:rsidR="00F04D2E" w:rsidRPr="00191EA3" w:rsidRDefault="00F04D2E" w:rsidP="00702B1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ind w:left="176" w:hanging="284"/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</w:pPr>
            <w:r w:rsidRPr="00191EA3">
              <w:rPr>
                <w:rFonts w:ascii="Book Antiqua" w:hAnsi="Book Antiqua"/>
                <w:bCs/>
                <w:color w:val="000000" w:themeColor="text1"/>
                <w:lang w:val="id-ID" w:eastAsia="id-ID"/>
              </w:rPr>
              <w:t>Dapat</w:t>
            </w:r>
            <w:r w:rsidRPr="00191EA3">
              <w:rPr>
                <w:rFonts w:ascii="Book Antiqua" w:hAnsi="Book Antiqua"/>
                <w:lang w:val="id-ID"/>
              </w:rPr>
              <w:t xml:space="preserve"> </w:t>
            </w:r>
            <w:r w:rsidR="0078004F">
              <w:rPr>
                <w:rFonts w:ascii="Book Antiqua" w:hAnsi="Book Antiqua"/>
                <w:lang w:val="id-ID"/>
              </w:rPr>
              <w:t>memahami silkus akuntansi dan menyusun laporan keuangan perusahaan dagang.</w:t>
            </w:r>
            <w:r w:rsidRPr="00191EA3">
              <w:rPr>
                <w:rFonts w:ascii="Book Antiqua" w:hAnsi="Book Antiqua"/>
                <w:lang w:val="id-ID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04D2E" w:rsidRPr="00191EA3" w:rsidRDefault="00F04D2E" w:rsidP="0070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 xml:space="preserve">    10% </w:t>
            </w:r>
          </w:p>
        </w:tc>
      </w:tr>
      <w:tr w:rsidR="00F04D2E" w:rsidRPr="00191EA3" w:rsidTr="00EB2927">
        <w:trPr>
          <w:trHeight w:val="9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:rsidR="00F04D2E" w:rsidRPr="00191EA3" w:rsidRDefault="00F04D2E" w:rsidP="00702B14">
            <w:pPr>
              <w:ind w:right="397"/>
              <w:jc w:val="right"/>
              <w:rPr>
                <w:rFonts w:ascii="Book Antiqua" w:eastAsia="Book Antiqua" w:hAnsi="Book Antiqua"/>
                <w:lang w:val="id-ID"/>
              </w:rPr>
            </w:pPr>
            <w:r w:rsidRPr="00191EA3">
              <w:rPr>
                <w:rFonts w:ascii="Book Antiqua" w:eastAsia="Book Antiqua" w:hAnsi="Book Antiqua"/>
                <w:lang w:val="id-ID"/>
              </w:rPr>
              <w:t>16</w:t>
            </w:r>
          </w:p>
        </w:tc>
        <w:tc>
          <w:tcPr>
            <w:tcW w:w="14175" w:type="dxa"/>
            <w:gridSpan w:val="12"/>
            <w:vAlign w:val="center"/>
          </w:tcPr>
          <w:p w:rsidR="00F04D2E" w:rsidRPr="00191EA3" w:rsidRDefault="00F04D2E" w:rsidP="00702B14">
            <w:pPr>
              <w:ind w:left="5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Book Antiqua" w:hAnsi="Book Antiqua"/>
              </w:rPr>
            </w:pPr>
            <w:r w:rsidRPr="00191EA3">
              <w:rPr>
                <w:rFonts w:ascii="Book Antiqua" w:eastAsia="Book Antiqua" w:hAnsi="Book Antiqua"/>
                <w:b/>
              </w:rPr>
              <w:t>UJIAN AKHIR SEMESTER</w:t>
            </w:r>
          </w:p>
        </w:tc>
      </w:tr>
    </w:tbl>
    <w:p w:rsidR="00A72443" w:rsidRPr="00CA368B" w:rsidRDefault="00A72443" w:rsidP="00702B14">
      <w:pPr>
        <w:rPr>
          <w:rFonts w:ascii="Book Antiqua" w:hAnsi="Book Antiqua"/>
          <w:sz w:val="22"/>
          <w:szCs w:val="22"/>
        </w:rPr>
      </w:pPr>
    </w:p>
    <w:p w:rsidR="00EA3F23" w:rsidRDefault="00EA3F23" w:rsidP="00702B1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Referensi Utama : </w:t>
      </w:r>
    </w:p>
    <w:p w:rsidR="00EA3F23" w:rsidRDefault="00EA3F23" w:rsidP="00702B14">
      <w:pPr>
        <w:rPr>
          <w:rFonts w:ascii="Book Antiqua" w:hAnsi="Book Antiqua"/>
        </w:rPr>
      </w:pPr>
    </w:p>
    <w:p w:rsidR="00EA3F23" w:rsidRPr="00707099" w:rsidRDefault="00EA3F23" w:rsidP="00702B14">
      <w:pPr>
        <w:pStyle w:val="Footer"/>
        <w:numPr>
          <w:ilvl w:val="0"/>
          <w:numId w:val="16"/>
        </w:numPr>
        <w:tabs>
          <w:tab w:val="left" w:pos="480"/>
        </w:tabs>
        <w:rPr>
          <w:rFonts w:ascii="Book Antiqua" w:hAnsi="Book Antiqua"/>
          <w:b/>
          <w:sz w:val="20"/>
          <w:szCs w:val="20"/>
          <w:lang w:val="en-US"/>
        </w:rPr>
      </w:pPr>
      <w:r w:rsidRPr="00707099">
        <w:rPr>
          <w:rFonts w:ascii="Book Antiqua" w:hAnsi="Book Antiqua"/>
          <w:b/>
          <w:sz w:val="20"/>
          <w:szCs w:val="20"/>
          <w:lang w:val="en-US"/>
        </w:rPr>
        <w:t xml:space="preserve">Buku Wajib : </w:t>
      </w:r>
    </w:p>
    <w:p w:rsidR="00EA3F23" w:rsidRPr="00707099" w:rsidRDefault="00EA3F23" w:rsidP="00702B14">
      <w:pPr>
        <w:pStyle w:val="Footer"/>
        <w:tabs>
          <w:tab w:val="left" w:pos="480"/>
        </w:tabs>
        <w:ind w:left="720"/>
        <w:rPr>
          <w:rFonts w:ascii="Book Antiqua" w:hAnsi="Book Antiqua"/>
          <w:b/>
          <w:sz w:val="20"/>
          <w:szCs w:val="20"/>
          <w:lang w:val="en-US"/>
        </w:rPr>
      </w:pPr>
    </w:p>
    <w:p w:rsidR="00EA3F23" w:rsidRPr="00707099" w:rsidRDefault="00707099" w:rsidP="00702B14">
      <w:pPr>
        <w:pStyle w:val="ListParagraph"/>
        <w:numPr>
          <w:ilvl w:val="0"/>
          <w:numId w:val="17"/>
        </w:numPr>
        <w:rPr>
          <w:rFonts w:ascii="Book Antiqua" w:hAnsi="Book Antiqua"/>
        </w:rPr>
      </w:pPr>
      <w:r w:rsidRPr="00707099">
        <w:rPr>
          <w:rFonts w:ascii="Book Antiqua" w:hAnsi="Book Antiqua"/>
          <w:lang w:val="id-ID"/>
        </w:rPr>
        <w:t>Sasongko Catur</w:t>
      </w:r>
      <w:r w:rsidR="00EA3F23" w:rsidRPr="00707099">
        <w:rPr>
          <w:rFonts w:ascii="Book Antiqua" w:hAnsi="Book Antiqua"/>
        </w:rPr>
        <w:t>.</w:t>
      </w:r>
      <w:r w:rsidR="00EA3F23" w:rsidRPr="00707099">
        <w:rPr>
          <w:rFonts w:ascii="Book Antiqua" w:hAnsi="Book Antiqua"/>
          <w:i/>
        </w:rPr>
        <w:t xml:space="preserve"> 2015. </w:t>
      </w:r>
      <w:r w:rsidRPr="00707099">
        <w:rPr>
          <w:rFonts w:ascii="Book Antiqua" w:hAnsi="Book Antiqua"/>
          <w:i/>
          <w:lang w:val="id-ID"/>
        </w:rPr>
        <w:t>Akuntansi Suatu Pengantar 1</w:t>
      </w:r>
      <w:r w:rsidR="00EA3F23" w:rsidRPr="00707099">
        <w:rPr>
          <w:rFonts w:ascii="Book Antiqua" w:hAnsi="Book Antiqua"/>
        </w:rPr>
        <w:t xml:space="preserve">. Edisi 2. </w:t>
      </w:r>
      <w:r w:rsidRPr="00707099">
        <w:rPr>
          <w:rFonts w:ascii="Book Antiqua" w:hAnsi="Book Antiqua"/>
          <w:lang w:val="id-ID"/>
        </w:rPr>
        <w:t>Salemba Empat</w:t>
      </w:r>
      <w:r w:rsidR="00EA3F23" w:rsidRPr="00707099">
        <w:rPr>
          <w:rFonts w:ascii="Book Antiqua" w:hAnsi="Book Antiqua"/>
        </w:rPr>
        <w:t xml:space="preserve"> : Jakarta.</w:t>
      </w:r>
    </w:p>
    <w:p w:rsidR="00EA3F23" w:rsidRPr="00707099" w:rsidRDefault="00EA3F23" w:rsidP="00702B14">
      <w:pPr>
        <w:rPr>
          <w:rFonts w:ascii="Book Antiqua" w:hAnsi="Book Antiqua"/>
        </w:rPr>
      </w:pPr>
    </w:p>
    <w:p w:rsidR="00EA3F23" w:rsidRPr="00707099" w:rsidRDefault="00EA3F23" w:rsidP="00702B14">
      <w:pPr>
        <w:pStyle w:val="Footer"/>
        <w:numPr>
          <w:ilvl w:val="0"/>
          <w:numId w:val="16"/>
        </w:numPr>
        <w:tabs>
          <w:tab w:val="left" w:pos="480"/>
        </w:tabs>
        <w:rPr>
          <w:rFonts w:ascii="Book Antiqua" w:hAnsi="Book Antiqua"/>
          <w:b/>
          <w:sz w:val="20"/>
          <w:szCs w:val="20"/>
        </w:rPr>
      </w:pPr>
      <w:r w:rsidRPr="00707099">
        <w:rPr>
          <w:rFonts w:ascii="Book Antiqua" w:hAnsi="Book Antiqua"/>
          <w:b/>
          <w:sz w:val="20"/>
          <w:szCs w:val="20"/>
          <w:lang w:val="es-ES"/>
        </w:rPr>
        <w:t>Buku-Buku Penunjang :</w:t>
      </w:r>
    </w:p>
    <w:p w:rsidR="00EA3F23" w:rsidRPr="00707099" w:rsidRDefault="00EA3F23" w:rsidP="00702B14">
      <w:pPr>
        <w:pStyle w:val="Footer"/>
        <w:tabs>
          <w:tab w:val="left" w:pos="480"/>
        </w:tabs>
        <w:ind w:left="720"/>
        <w:rPr>
          <w:rFonts w:ascii="Book Antiqua" w:hAnsi="Book Antiqua"/>
          <w:b/>
          <w:sz w:val="20"/>
          <w:szCs w:val="20"/>
          <w:lang w:val="es-ES"/>
        </w:rPr>
      </w:pPr>
    </w:p>
    <w:p w:rsidR="00EA3F23" w:rsidRPr="00707099" w:rsidRDefault="00707099" w:rsidP="00143A1C">
      <w:pPr>
        <w:pStyle w:val="Footer"/>
        <w:numPr>
          <w:ilvl w:val="0"/>
          <w:numId w:val="18"/>
        </w:numPr>
        <w:tabs>
          <w:tab w:val="left" w:pos="480"/>
        </w:tabs>
        <w:rPr>
          <w:rFonts w:ascii="Book Antiqua" w:hAnsi="Book Antiqua"/>
          <w:sz w:val="20"/>
          <w:szCs w:val="20"/>
        </w:rPr>
      </w:pPr>
      <w:r w:rsidRPr="00707099">
        <w:rPr>
          <w:rFonts w:ascii="Book Antiqua" w:hAnsi="Book Antiqua"/>
          <w:sz w:val="20"/>
          <w:szCs w:val="20"/>
        </w:rPr>
        <w:t>Mulya Hadi</w:t>
      </w:r>
      <w:r w:rsidR="00EA3F23" w:rsidRPr="00707099">
        <w:rPr>
          <w:rFonts w:ascii="Book Antiqua" w:hAnsi="Book Antiqua"/>
          <w:sz w:val="20"/>
          <w:szCs w:val="20"/>
          <w:lang w:val="en-US"/>
        </w:rPr>
        <w:t xml:space="preserve"> </w:t>
      </w:r>
      <w:r w:rsidRPr="00707099">
        <w:rPr>
          <w:rFonts w:ascii="Book Antiqua" w:hAnsi="Book Antiqua"/>
          <w:sz w:val="20"/>
          <w:szCs w:val="20"/>
        </w:rPr>
        <w:t>. 2010</w:t>
      </w:r>
      <w:r w:rsidRPr="00707099">
        <w:rPr>
          <w:rFonts w:ascii="Book Antiqua" w:hAnsi="Book Antiqua"/>
          <w:i/>
          <w:sz w:val="20"/>
          <w:szCs w:val="20"/>
        </w:rPr>
        <w:t>. Memahami Akuntansi Dasar</w:t>
      </w:r>
      <w:r w:rsidR="00EA3F23" w:rsidRPr="00707099">
        <w:rPr>
          <w:rFonts w:ascii="Book Antiqua" w:hAnsi="Book Antiqua"/>
          <w:sz w:val="20"/>
          <w:szCs w:val="20"/>
          <w:lang w:val="en-US"/>
        </w:rPr>
        <w:t xml:space="preserve">: </w:t>
      </w:r>
      <w:r w:rsidRPr="00707099">
        <w:rPr>
          <w:rFonts w:ascii="Book Antiqua" w:hAnsi="Book Antiqua"/>
          <w:sz w:val="20"/>
          <w:szCs w:val="20"/>
        </w:rPr>
        <w:t>Edisi 2. Mitra Wacana Media</w:t>
      </w:r>
      <w:r>
        <w:rPr>
          <w:rFonts w:ascii="Book Antiqua" w:hAnsi="Book Antiqua"/>
          <w:sz w:val="20"/>
          <w:szCs w:val="20"/>
        </w:rPr>
        <w:t xml:space="preserve"> : </w:t>
      </w:r>
      <w:r w:rsidR="00EA3F23" w:rsidRPr="00707099">
        <w:rPr>
          <w:rFonts w:ascii="Book Antiqua" w:hAnsi="Book Antiqua"/>
          <w:sz w:val="20"/>
          <w:szCs w:val="20"/>
          <w:lang w:val="en-US"/>
        </w:rPr>
        <w:t xml:space="preserve">Jakarta. </w:t>
      </w:r>
    </w:p>
    <w:p w:rsidR="00EA3F23" w:rsidRDefault="00EA3F23" w:rsidP="00EA3F23">
      <w:pPr>
        <w:spacing w:before="26"/>
        <w:ind w:left="100"/>
        <w:rPr>
          <w:rFonts w:ascii="Book Antiqua" w:eastAsia="Book Antiqua" w:hAnsi="Book Antiqua" w:cs="Book Antiqua"/>
          <w:b/>
        </w:rPr>
      </w:pPr>
    </w:p>
    <w:p w:rsidR="00A72443" w:rsidRPr="00CA368B" w:rsidRDefault="00A72443">
      <w:pPr>
        <w:rPr>
          <w:rFonts w:ascii="Book Antiqua" w:hAnsi="Book Antiqua"/>
          <w:sz w:val="22"/>
          <w:szCs w:val="22"/>
        </w:rPr>
      </w:pPr>
    </w:p>
    <w:p w:rsidR="00A72443" w:rsidRDefault="009A6275">
      <w:pPr>
        <w:spacing w:before="26"/>
        <w:ind w:left="100"/>
        <w:rPr>
          <w:rFonts w:ascii="Book Antiqua" w:eastAsia="Book Antiqua" w:hAnsi="Book Antiqua"/>
          <w:b/>
          <w:sz w:val="22"/>
          <w:szCs w:val="22"/>
        </w:rPr>
      </w:pPr>
      <w:r w:rsidRPr="00CA368B">
        <w:rPr>
          <w:rFonts w:ascii="Book Antiqua" w:eastAsia="Book Antiqua" w:hAnsi="Book Antiqua"/>
          <w:b/>
          <w:sz w:val="22"/>
          <w:szCs w:val="22"/>
        </w:rPr>
        <w:t>Tugas mahasiswa dan penilaian</w:t>
      </w:r>
    </w:p>
    <w:p w:rsidR="00A72443" w:rsidRPr="00CA368B" w:rsidRDefault="00A72443">
      <w:pPr>
        <w:spacing w:before="4"/>
        <w:rPr>
          <w:rFonts w:ascii="Book Antiqua" w:hAnsi="Book Antiqua"/>
          <w:sz w:val="22"/>
          <w:szCs w:val="22"/>
        </w:rPr>
      </w:pPr>
    </w:p>
    <w:p w:rsidR="00A72443" w:rsidRDefault="009A6275">
      <w:pPr>
        <w:ind w:left="187"/>
        <w:rPr>
          <w:rFonts w:ascii="Book Antiqua" w:eastAsia="Book Antiqua" w:hAnsi="Book Antiqua"/>
          <w:b/>
          <w:sz w:val="22"/>
          <w:szCs w:val="22"/>
        </w:rPr>
      </w:pPr>
      <w:r w:rsidRPr="00CA368B">
        <w:rPr>
          <w:rFonts w:ascii="Book Antiqua" w:eastAsia="Book Antiqua" w:hAnsi="Book Antiqua"/>
          <w:b/>
          <w:sz w:val="22"/>
          <w:szCs w:val="22"/>
        </w:rPr>
        <w:t>1.  Tugas</w:t>
      </w:r>
    </w:p>
    <w:p w:rsidR="00422616" w:rsidRDefault="00422616">
      <w:pPr>
        <w:ind w:left="187"/>
        <w:rPr>
          <w:rFonts w:ascii="Book Antiqua" w:eastAsia="Book Antiqua" w:hAnsi="Book Antiqua"/>
          <w:b/>
          <w:sz w:val="22"/>
          <w:szCs w:val="22"/>
        </w:rPr>
      </w:pPr>
    </w:p>
    <w:tbl>
      <w:tblPr>
        <w:tblW w:w="13650" w:type="dxa"/>
        <w:tblInd w:w="361" w:type="dxa"/>
        <w:tblLayout w:type="fixed"/>
        <w:tblLook w:val="0000" w:firstRow="0" w:lastRow="0" w:firstColumn="0" w:lastColumn="0" w:noHBand="0" w:noVBand="0"/>
      </w:tblPr>
      <w:tblGrid>
        <w:gridCol w:w="1063"/>
        <w:gridCol w:w="2268"/>
        <w:gridCol w:w="1325"/>
        <w:gridCol w:w="3280"/>
        <w:gridCol w:w="1018"/>
        <w:gridCol w:w="2002"/>
        <w:gridCol w:w="1700"/>
        <w:gridCol w:w="994"/>
      </w:tblGrid>
      <w:tr w:rsidR="00422616" w:rsidRPr="000B40BC" w:rsidTr="00CF5831">
        <w:trPr>
          <w:trHeight w:val="720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616" w:rsidRPr="000B40BC" w:rsidRDefault="00422616" w:rsidP="00CF5831">
            <w:pPr>
              <w:ind w:right="61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M</w:t>
            </w:r>
            <w:r w:rsidRPr="000B40BC">
              <w:rPr>
                <w:rFonts w:ascii="Book Antiqua" w:eastAsia="Book Antiqua" w:hAnsi="Book Antiqua" w:cs="Book Antiqua"/>
                <w:b/>
              </w:rPr>
              <w:t>inggu ke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616" w:rsidRPr="000B40BC" w:rsidRDefault="00422616" w:rsidP="00CF5831">
            <w:pPr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  <w:b/>
              </w:rPr>
              <w:t>Bahan</w:t>
            </w:r>
          </w:p>
          <w:p w:rsidR="00422616" w:rsidRPr="000B40BC" w:rsidRDefault="00422616" w:rsidP="00CF5831">
            <w:pPr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  <w:b/>
              </w:rPr>
              <w:t>Kajian/Materi</w:t>
            </w:r>
          </w:p>
          <w:p w:rsidR="00422616" w:rsidRPr="000B40BC" w:rsidRDefault="00422616" w:rsidP="00CF5831">
            <w:pPr>
              <w:spacing w:before="4"/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  <w:b/>
              </w:rPr>
              <w:t>Pembelajaran</w:t>
            </w:r>
          </w:p>
        </w:tc>
        <w:tc>
          <w:tcPr>
            <w:tcW w:w="460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422616" w:rsidRPr="000B40BC" w:rsidRDefault="00422616" w:rsidP="00CF5831">
            <w:pPr>
              <w:ind w:right="-11"/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  <w:b/>
              </w:rPr>
              <w:t>Tugas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616" w:rsidRPr="000B40BC" w:rsidRDefault="00422616" w:rsidP="00CF5831">
            <w:pPr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  <w:b/>
              </w:rPr>
              <w:t>Waktu</w:t>
            </w:r>
          </w:p>
          <w:p w:rsidR="00422616" w:rsidRPr="000B40BC" w:rsidRDefault="00422616" w:rsidP="00CF5831">
            <w:pPr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  <w:b/>
              </w:rPr>
              <w:t>(menit)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616" w:rsidRPr="000B40BC" w:rsidRDefault="00422616" w:rsidP="00CF5831">
            <w:pPr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  <w:b/>
              </w:rPr>
              <w:t>Penilaian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616" w:rsidRPr="000B40BC" w:rsidRDefault="00422616" w:rsidP="00CF5831">
            <w:pPr>
              <w:ind w:left="-106" w:right="-111"/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  <w:b/>
              </w:rPr>
              <w:t>Indikator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22616" w:rsidRPr="000B40BC" w:rsidRDefault="00422616" w:rsidP="00CF5831">
            <w:pPr>
              <w:ind w:left="-105" w:right="-109"/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  <w:b/>
              </w:rPr>
              <w:t>Bobot</w:t>
            </w:r>
          </w:p>
          <w:p w:rsidR="00422616" w:rsidRPr="000B40BC" w:rsidRDefault="00422616" w:rsidP="00CF5831">
            <w:pPr>
              <w:ind w:left="-105" w:right="-109"/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  <w:b/>
              </w:rPr>
              <w:t>(%)</w:t>
            </w:r>
          </w:p>
        </w:tc>
      </w:tr>
      <w:tr w:rsidR="00BC30C2" w:rsidRPr="000B40BC" w:rsidTr="00CF5831">
        <w:trPr>
          <w:trHeight w:val="421"/>
        </w:trPr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30C2" w:rsidRPr="000B40BC" w:rsidRDefault="00BC30C2" w:rsidP="00BC30C2">
            <w:pPr>
              <w:ind w:left="-65" w:right="-80"/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1</w:t>
            </w:r>
            <w:r>
              <w:rPr>
                <w:rFonts w:ascii="Book Antiqua" w:eastAsia="Book Antiqua" w:hAnsi="Book Antiqua" w:cs="Book Antiqua"/>
              </w:rPr>
              <w:t>-2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30C2" w:rsidRPr="003B3266" w:rsidRDefault="00516BBE" w:rsidP="00516BBE">
            <w:pPr>
              <w:spacing w:before="34" w:line="273" w:lineRule="auto"/>
              <w:ind w:right="-8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3B3266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Konsep dan Prosedur Akuntansi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0C2" w:rsidRPr="000B40BC" w:rsidRDefault="00BC30C2" w:rsidP="00BC30C2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0C2" w:rsidRPr="004E20BB" w:rsidRDefault="00BC30C2" w:rsidP="004E20BB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 w:rsidR="00CF5831"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 w:rsidR="00932C34"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4E20BB">
              <w:rPr>
                <w:rFonts w:ascii="Book Antiqua" w:eastAsia="Book Antiqua" w:hAnsi="Book Antiqua" w:cs="Book Antiqua"/>
                <w:lang w:val="id-ID"/>
              </w:rPr>
              <w:t>1</w:t>
            </w:r>
            <w:r>
              <w:rPr>
                <w:rFonts w:ascii="Book Antiqua" w:eastAsia="Book Antiqua" w:hAnsi="Book Antiqua" w:cs="Book Antiqua"/>
              </w:rPr>
              <w:t>-1</w:t>
            </w:r>
            <w:r w:rsidR="004E20BB">
              <w:rPr>
                <w:rFonts w:ascii="Book Antiqua" w:eastAsia="Book Antiqua" w:hAnsi="Book Antiqua" w:cs="Book Antiqua"/>
                <w:lang w:val="id-ID"/>
              </w:rPr>
              <w:t>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0C2" w:rsidRPr="000B40BC" w:rsidRDefault="00BC30C2" w:rsidP="00BC30C2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0C2" w:rsidRPr="000B40BC" w:rsidRDefault="00BC30C2" w:rsidP="00BC30C2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0C2" w:rsidRPr="000B40BC" w:rsidRDefault="00BC30C2" w:rsidP="00BC30C2">
            <w:pPr>
              <w:rPr>
                <w:rFonts w:ascii="Book Antiqua" w:hAnsi="Book Antiqua"/>
              </w:rPr>
            </w:pP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30C2" w:rsidRPr="000B40BC" w:rsidRDefault="00BC30C2" w:rsidP="00BC30C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BC30C2" w:rsidRPr="000B40BC" w:rsidTr="00CF5831">
        <w:trPr>
          <w:trHeight w:val="1240"/>
        </w:trPr>
        <w:tc>
          <w:tcPr>
            <w:tcW w:w="1063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30C2" w:rsidRPr="000B40BC" w:rsidRDefault="00BC30C2" w:rsidP="00BC3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30C2" w:rsidRPr="001D2A48" w:rsidRDefault="00BC30C2" w:rsidP="00BC3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0"/>
              <w:rPr>
                <w:rFonts w:ascii="Book Antiqua" w:hAnsi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0C2" w:rsidRPr="000B40BC" w:rsidRDefault="00BC30C2" w:rsidP="00BC30C2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0C2" w:rsidRDefault="00BC30C2" w:rsidP="002D2D05">
            <w:pPr>
              <w:spacing w:before="1"/>
              <w:ind w:left="-43" w:right="-1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1 </w:t>
            </w:r>
            <w:r w:rsidR="004E20BB">
              <w:rPr>
                <w:rFonts w:ascii="Book Antiqua" w:eastAsia="Book Antiqua" w:hAnsi="Book Antiqua" w:cs="Book Antiqua"/>
                <w:lang w:val="id-ID"/>
              </w:rPr>
              <w:t xml:space="preserve">Hal </w:t>
            </w:r>
            <w:r w:rsidR="002D2D05">
              <w:rPr>
                <w:rFonts w:ascii="Book Antiqua" w:eastAsia="Book Antiqua" w:hAnsi="Book Antiqua" w:cs="Book Antiqua"/>
                <w:lang w:val="id-ID"/>
              </w:rPr>
              <w:t>22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0C2" w:rsidRPr="000B40BC" w:rsidRDefault="00BC30C2" w:rsidP="00BC30C2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0C2" w:rsidRDefault="00BC30C2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BC30C2" w:rsidRDefault="00BC30C2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BC30C2" w:rsidRPr="00774985" w:rsidRDefault="00BC30C2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Tengah Semester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0C2" w:rsidRPr="000B40BC" w:rsidRDefault="00BC30C2" w:rsidP="00BC30C2">
            <w:pPr>
              <w:ind w:left="102"/>
              <w:contextualSpacing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0C2" w:rsidRPr="000B40BC" w:rsidRDefault="00BC30C2" w:rsidP="00BC30C2">
            <w:pPr>
              <w:jc w:val="center"/>
              <w:rPr>
                <w:rFonts w:ascii="Book Antiqua" w:hAnsi="Book Antiqua"/>
              </w:rPr>
            </w:pPr>
          </w:p>
        </w:tc>
      </w:tr>
      <w:tr w:rsidR="00932C34" w:rsidRPr="000B40BC" w:rsidTr="00CF5831">
        <w:trPr>
          <w:trHeight w:val="108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2C34" w:rsidRPr="000B40BC" w:rsidRDefault="00932C34" w:rsidP="00CF5831">
            <w:pPr>
              <w:ind w:left="-65" w:right="-80"/>
              <w:jc w:val="center"/>
              <w:rPr>
                <w:rFonts w:ascii="Book Antiqua" w:hAnsi="Book Antiqua"/>
              </w:rPr>
            </w:pPr>
            <w:r w:rsidRPr="000B40BC">
              <w:rPr>
                <w:rFonts w:ascii="Book Antiqua" w:hAnsi="Book Antiqua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B3266" w:rsidRPr="00CA368B" w:rsidRDefault="003B3266" w:rsidP="003B3266">
            <w:pPr>
              <w:autoSpaceDE w:val="0"/>
              <w:autoSpaceDN w:val="0"/>
              <w:ind w:left="142" w:right="125"/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</w:pPr>
            <w:r>
              <w:rPr>
                <w:rFonts w:ascii="Book Antiqua" w:hAnsi="Book Antiqua"/>
                <w:sz w:val="22"/>
                <w:szCs w:val="22"/>
                <w:lang w:val="id-ID"/>
              </w:rPr>
              <w:t>Laporan Keuangan</w:t>
            </w:r>
          </w:p>
          <w:p w:rsidR="00932C34" w:rsidRPr="00CA368B" w:rsidRDefault="00932C34" w:rsidP="00CF5831">
            <w:pPr>
              <w:autoSpaceDE w:val="0"/>
              <w:autoSpaceDN w:val="0"/>
              <w:ind w:left="142" w:right="12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2D2D05" w:rsidRDefault="00932C34" w:rsidP="002D2D05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2D2D05">
              <w:rPr>
                <w:rFonts w:ascii="Book Antiqua" w:eastAsia="Book Antiqua" w:hAnsi="Book Antiqua" w:cs="Book Antiqua"/>
                <w:lang w:val="id-ID"/>
              </w:rPr>
              <w:t>11</w:t>
            </w:r>
            <w:r>
              <w:rPr>
                <w:rFonts w:ascii="Book Antiqua" w:eastAsia="Book Antiqua" w:hAnsi="Book Antiqua" w:cs="Book Antiqua"/>
              </w:rPr>
              <w:t>-1</w:t>
            </w:r>
            <w:r w:rsidR="002D2D05">
              <w:rPr>
                <w:rFonts w:ascii="Book Antiqua" w:eastAsia="Book Antiqua" w:hAnsi="Book Antiqua" w:cs="Book Antiqua"/>
                <w:lang w:val="id-ID"/>
              </w:rPr>
              <w:t>7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left="100"/>
              <w:contextualSpacing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A12067" w:rsidRDefault="00932C34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10</w:t>
            </w:r>
          </w:p>
        </w:tc>
      </w:tr>
      <w:tr w:rsidR="00CF5831" w:rsidRPr="000B40BC" w:rsidTr="00CF5831">
        <w:trPr>
          <w:trHeight w:val="108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F5831" w:rsidRPr="000B40BC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F5831" w:rsidRPr="001D2A48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F5831" w:rsidRPr="000B40BC" w:rsidRDefault="00CF5831" w:rsidP="00CF5831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5831" w:rsidRDefault="00CF5831" w:rsidP="002D2D05">
            <w:pPr>
              <w:spacing w:before="1"/>
              <w:ind w:left="-43" w:right="-1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1 </w:t>
            </w:r>
            <w:r w:rsidR="002D2D05">
              <w:rPr>
                <w:rFonts w:ascii="Book Antiqua" w:eastAsia="Book Antiqua" w:hAnsi="Book Antiqua" w:cs="Book Antiqua"/>
                <w:lang w:val="id-ID"/>
              </w:rPr>
              <w:t>Hal  24-25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5831" w:rsidRPr="000B40BC" w:rsidRDefault="00CF5831" w:rsidP="00CF5831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5831" w:rsidRDefault="00CF5831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CF5831" w:rsidRDefault="00CF5831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hasil</w:t>
            </w:r>
          </w:p>
          <w:p w:rsidR="00CF5831" w:rsidRDefault="00CF5831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CF5831" w:rsidRPr="00774985" w:rsidRDefault="00CF5831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Tengah Semester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5831" w:rsidRPr="000B40BC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F5831" w:rsidRPr="000B40BC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932C34" w:rsidRPr="000B40BC" w:rsidTr="00CF5831">
        <w:trPr>
          <w:trHeight w:val="108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2C34" w:rsidRPr="000B40BC" w:rsidRDefault="00932C34" w:rsidP="00CF5831">
            <w:pPr>
              <w:ind w:left="-65" w:right="-80"/>
              <w:jc w:val="center"/>
              <w:rPr>
                <w:rFonts w:ascii="Book Antiqua" w:hAnsi="Book Antiqua"/>
              </w:rPr>
            </w:pPr>
            <w:r w:rsidRPr="000B40BC">
              <w:rPr>
                <w:rFonts w:ascii="Book Antiqua" w:hAnsi="Book Antiqua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2C34" w:rsidRPr="00CA368B" w:rsidRDefault="003B3266" w:rsidP="003B3266">
            <w:pPr>
              <w:autoSpaceDE w:val="0"/>
              <w:autoSpaceDN w:val="0"/>
              <w:ind w:left="142" w:right="125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val="id-ID"/>
              </w:rPr>
              <w:t>Siklus Akuntansi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2D2D05" w:rsidRDefault="00932C34" w:rsidP="002D2D05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2D2D05">
              <w:rPr>
                <w:rFonts w:ascii="Book Antiqua" w:eastAsia="Book Antiqua" w:hAnsi="Book Antiqua" w:cs="Book Antiqua"/>
                <w:lang w:val="id-ID"/>
              </w:rPr>
              <w:t>29-35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left="100"/>
              <w:contextualSpacing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right="1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</w:tr>
      <w:tr w:rsidR="00CF5831" w:rsidRPr="000B40BC" w:rsidTr="00CF5831">
        <w:trPr>
          <w:trHeight w:val="1083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F5831" w:rsidRPr="000B40BC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F5831" w:rsidRPr="001D2A48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F5831" w:rsidRPr="000B40BC" w:rsidRDefault="00CF5831" w:rsidP="00CF5831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CF5831" w:rsidRDefault="00CF5831" w:rsidP="002D2D05">
            <w:pPr>
              <w:spacing w:before="1"/>
              <w:ind w:left="-43" w:right="-1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</w:t>
            </w:r>
            <w:r w:rsidR="002D2D05">
              <w:rPr>
                <w:rFonts w:ascii="Book Antiqua" w:eastAsia="Book Antiqua" w:hAnsi="Book Antiqua" w:cs="Book Antiqua"/>
                <w:lang w:val="id-ID"/>
              </w:rPr>
              <w:t>2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 w:rsidR="002D2D05">
              <w:rPr>
                <w:rFonts w:ascii="Book Antiqua" w:eastAsia="Book Antiqua" w:hAnsi="Book Antiqua" w:cs="Book Antiqua"/>
                <w:lang w:val="id-ID"/>
              </w:rPr>
              <w:t>Hal 53-54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5831" w:rsidRPr="000B40BC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5831" w:rsidRDefault="00CF5831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CF5831" w:rsidRDefault="00CF5831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hasil</w:t>
            </w:r>
          </w:p>
          <w:p w:rsidR="00CF5831" w:rsidRDefault="00CF5831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CF5831" w:rsidRPr="00774985" w:rsidRDefault="00CF5831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Tengah Semester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5831" w:rsidRPr="000B40BC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5831" w:rsidRPr="000B40BC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932C34" w:rsidRPr="000B40BC" w:rsidTr="00CF5831">
        <w:trPr>
          <w:trHeight w:val="1100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C34" w:rsidRPr="000B40BC" w:rsidRDefault="00932C34" w:rsidP="00CF5831">
            <w:pPr>
              <w:ind w:left="-65" w:right="-80"/>
              <w:jc w:val="center"/>
              <w:rPr>
                <w:rFonts w:ascii="Book Antiqua" w:hAnsi="Book Antiqua"/>
              </w:rPr>
            </w:pPr>
            <w:r w:rsidRPr="000B40BC">
              <w:rPr>
                <w:rFonts w:ascii="Book Antiqua" w:hAnsi="Book Antiqua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C34" w:rsidRPr="00CA368B" w:rsidRDefault="003B3266" w:rsidP="00CF5831">
            <w:pPr>
              <w:autoSpaceDE w:val="0"/>
              <w:autoSpaceDN w:val="0"/>
              <w:ind w:left="142" w:right="125"/>
              <w:rPr>
                <w:rFonts w:ascii="Book Antiqua" w:hAnsi="Book Antiqua"/>
                <w:sz w:val="22"/>
                <w:szCs w:val="22"/>
                <w:lang w:val="id-ID"/>
              </w:rPr>
            </w:pPr>
            <w:r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  <w:t>Jurnal Umum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2D2D05" w:rsidRDefault="00932C34" w:rsidP="002D2D05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2D2D05">
              <w:rPr>
                <w:rFonts w:ascii="Book Antiqua" w:eastAsia="Book Antiqua" w:hAnsi="Book Antiqua" w:cs="Book Antiqua"/>
                <w:lang w:val="id-ID"/>
              </w:rPr>
              <w:t>35</w:t>
            </w:r>
            <w:r>
              <w:rPr>
                <w:rFonts w:ascii="Book Antiqua" w:eastAsia="Book Antiqua" w:hAnsi="Book Antiqua" w:cs="Book Antiqua"/>
              </w:rPr>
              <w:t>-</w:t>
            </w:r>
            <w:r w:rsidR="002D2D05">
              <w:rPr>
                <w:rFonts w:ascii="Book Antiqua" w:eastAsia="Book Antiqua" w:hAnsi="Book Antiqua" w:cs="Book Antiqua"/>
                <w:lang w:val="id-ID"/>
              </w:rPr>
              <w:t>40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120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left="10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10</w:t>
            </w:r>
          </w:p>
        </w:tc>
      </w:tr>
      <w:tr w:rsidR="002D2D05" w:rsidRPr="000B40BC" w:rsidTr="00CF5831">
        <w:trPr>
          <w:trHeight w:val="70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D05" w:rsidRPr="000B40BC" w:rsidRDefault="002D2D05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D05" w:rsidRPr="001D2A48" w:rsidRDefault="002D2D05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2D2D05" w:rsidRPr="000B40BC" w:rsidRDefault="002D2D05" w:rsidP="00CF5831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2D2D05" w:rsidRDefault="002D2D05" w:rsidP="002D2D05">
            <w:pPr>
              <w:spacing w:before="1"/>
              <w:ind w:left="-43" w:right="-1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</w:t>
            </w:r>
            <w:r>
              <w:rPr>
                <w:rFonts w:ascii="Book Antiqua" w:eastAsia="Book Antiqua" w:hAnsi="Book Antiqua" w:cs="Book Antiqua"/>
                <w:lang w:val="id-ID"/>
              </w:rPr>
              <w:t>2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  <w:lang w:val="id-ID"/>
              </w:rPr>
              <w:t>Hal 57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D2D05" w:rsidRPr="000B40BC" w:rsidRDefault="002D2D05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120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D2D05" w:rsidRDefault="002D2D05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2D2D05" w:rsidRDefault="002D2D05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hasil</w:t>
            </w:r>
          </w:p>
          <w:p w:rsidR="002D2D05" w:rsidRDefault="002D2D05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2D2D05" w:rsidRPr="00774985" w:rsidRDefault="002D2D05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Tengah Semester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D2D05" w:rsidRPr="000B40BC" w:rsidRDefault="002D2D05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D2D05" w:rsidRPr="000B40BC" w:rsidRDefault="002D2D05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932C34" w:rsidRPr="000B40BC" w:rsidTr="00CF5831">
        <w:trPr>
          <w:trHeight w:val="81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2C34" w:rsidRPr="000B40BC" w:rsidRDefault="00932C34" w:rsidP="00CF5831">
            <w:pPr>
              <w:ind w:left="-65" w:right="-80"/>
              <w:jc w:val="center"/>
              <w:rPr>
                <w:rFonts w:ascii="Book Antiqua" w:hAnsi="Book Antiqua"/>
              </w:rPr>
            </w:pPr>
            <w:r w:rsidRPr="000B40BC">
              <w:rPr>
                <w:rFonts w:ascii="Book Antiqua" w:hAnsi="Book Antiqua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20BB" w:rsidRPr="00CA368B" w:rsidRDefault="004E20BB" w:rsidP="004E20BB">
            <w:pPr>
              <w:pStyle w:val="ListParagraph"/>
              <w:autoSpaceDE w:val="0"/>
              <w:autoSpaceDN w:val="0"/>
              <w:ind w:left="283"/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eastAsia="id-ID"/>
              </w:rPr>
            </w:pPr>
            <w:r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  <w:t>Buku Besar</w:t>
            </w:r>
          </w:p>
          <w:p w:rsidR="00932C34" w:rsidRPr="00CA368B" w:rsidRDefault="00932C34" w:rsidP="00CF5831">
            <w:pPr>
              <w:pStyle w:val="ListParagraph"/>
              <w:ind w:left="155" w:firstLine="129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932C34" w:rsidRPr="000B40BC" w:rsidRDefault="00932C34" w:rsidP="00CF5831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6" w:space="0" w:color="000000"/>
            </w:tcBorders>
          </w:tcPr>
          <w:p w:rsidR="00932C34" w:rsidRPr="002D2D05" w:rsidRDefault="00932C34" w:rsidP="002D2D05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2D2D05">
              <w:rPr>
                <w:rFonts w:ascii="Book Antiqua" w:eastAsia="Book Antiqua" w:hAnsi="Book Antiqua" w:cs="Book Antiqua"/>
                <w:lang w:val="id-ID"/>
              </w:rPr>
              <w:t>40-44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2C34" w:rsidRPr="000B40BC" w:rsidRDefault="00932C34" w:rsidP="00CF5831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2C34" w:rsidRPr="000B40BC" w:rsidRDefault="00932C34" w:rsidP="00CF5831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2C34" w:rsidRPr="000B40BC" w:rsidRDefault="00932C34" w:rsidP="00CF5831">
            <w:pPr>
              <w:ind w:left="10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32C34" w:rsidRPr="000B40BC" w:rsidRDefault="00932C34" w:rsidP="00CF5831">
            <w:pPr>
              <w:ind w:right="1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</w:tr>
      <w:tr w:rsidR="00CF5831" w:rsidRPr="000B40BC" w:rsidTr="00CF5831">
        <w:trPr>
          <w:trHeight w:val="820"/>
        </w:trPr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831" w:rsidRPr="000B40BC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831" w:rsidRPr="001D2A48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F5831" w:rsidRPr="000B40BC" w:rsidRDefault="00CF5831" w:rsidP="00CF5831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CF5831" w:rsidRDefault="002D2D05" w:rsidP="00CF5831">
            <w:pPr>
              <w:spacing w:before="1"/>
              <w:ind w:left="-43" w:right="-1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</w:t>
            </w:r>
            <w:r>
              <w:rPr>
                <w:rFonts w:ascii="Book Antiqua" w:eastAsia="Book Antiqua" w:hAnsi="Book Antiqua" w:cs="Book Antiqua"/>
                <w:lang w:val="id-ID"/>
              </w:rPr>
              <w:t>2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  <w:lang w:val="id-ID"/>
              </w:rPr>
              <w:t>Hal 57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CF5831" w:rsidRPr="000B40BC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F5831" w:rsidRDefault="00CF5831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CF5831" w:rsidRDefault="00CF5831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hasil</w:t>
            </w:r>
          </w:p>
          <w:p w:rsidR="00CF5831" w:rsidRDefault="00CF5831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CF5831" w:rsidRPr="00774985" w:rsidRDefault="00CF5831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Tengah Semester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F5831" w:rsidRPr="000B40BC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F5831" w:rsidRPr="000B40BC" w:rsidRDefault="00CF5831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932C34" w:rsidRPr="000B40BC" w:rsidTr="00CF5831">
        <w:trPr>
          <w:trHeight w:val="74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left="-65" w:right="-80"/>
              <w:jc w:val="center"/>
              <w:rPr>
                <w:rFonts w:ascii="Book Antiqua" w:hAnsi="Book Antiqua"/>
              </w:rPr>
            </w:pPr>
            <w:r w:rsidRPr="000B40BC">
              <w:rPr>
                <w:rFonts w:ascii="Book Antiqua" w:hAnsi="Book Antiqua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C34" w:rsidRPr="004E20BB" w:rsidRDefault="004E20BB" w:rsidP="004E20BB">
            <w:pPr>
              <w:pStyle w:val="ListParagraph"/>
              <w:autoSpaceDE w:val="0"/>
              <w:autoSpaceDN w:val="0"/>
              <w:ind w:left="283"/>
              <w:rPr>
                <w:rFonts w:ascii="Book Antiqua" w:hAnsi="Book Antiqua"/>
                <w:sz w:val="22"/>
                <w:szCs w:val="22"/>
                <w:lang w:val="id-ID"/>
              </w:rPr>
            </w:pPr>
            <w:r>
              <w:rPr>
                <w:rFonts w:ascii="Book Antiqua" w:hAnsi="Book Antiqua"/>
                <w:sz w:val="22"/>
                <w:szCs w:val="22"/>
                <w:lang w:val="id-ID"/>
              </w:rPr>
              <w:t>Neraca Saldo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2D2D05" w:rsidRDefault="00932C34" w:rsidP="002D2D05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2D2D05">
              <w:rPr>
                <w:rFonts w:ascii="Book Antiqua" w:eastAsia="Book Antiqua" w:hAnsi="Book Antiqua" w:cs="Book Antiqua"/>
                <w:lang w:val="id-ID"/>
              </w:rPr>
              <w:t>44-47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5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2C34" w:rsidRPr="000B40BC" w:rsidRDefault="00932C34" w:rsidP="00422616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2C34" w:rsidRPr="000B40BC" w:rsidRDefault="00932C34" w:rsidP="00422616">
            <w:pPr>
              <w:ind w:left="10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32C34" w:rsidRPr="000B40BC" w:rsidRDefault="00932C34" w:rsidP="00422616">
            <w:pPr>
              <w:ind w:right="1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10</w:t>
            </w:r>
          </w:p>
        </w:tc>
      </w:tr>
      <w:tr w:rsidR="002D2D05" w:rsidRPr="000B40BC" w:rsidTr="00CF5831">
        <w:trPr>
          <w:trHeight w:val="64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D05" w:rsidRPr="000B40BC" w:rsidRDefault="002D2D05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D05" w:rsidRPr="001D2A48" w:rsidRDefault="002D2D05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2D2D05" w:rsidRPr="000B40BC" w:rsidRDefault="002D2D05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2D2D05" w:rsidRDefault="002D2D05" w:rsidP="002D2D05">
            <w:pPr>
              <w:spacing w:before="1"/>
              <w:ind w:left="-43" w:right="-11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</w:t>
            </w:r>
            <w:r>
              <w:rPr>
                <w:rFonts w:ascii="Book Antiqua" w:eastAsia="Book Antiqua" w:hAnsi="Book Antiqua" w:cs="Book Antiqua"/>
                <w:lang w:val="id-ID"/>
              </w:rPr>
              <w:t>2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  <w:lang w:val="id-ID"/>
              </w:rPr>
              <w:t>Hal 58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2D2D05" w:rsidRPr="000B40BC" w:rsidRDefault="002D2D05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2D2D05" w:rsidRDefault="002D2D05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2D2D05" w:rsidRDefault="002D2D05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hasil</w:t>
            </w:r>
          </w:p>
          <w:p w:rsidR="002D2D05" w:rsidRDefault="002D2D05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2D2D05" w:rsidRPr="00774985" w:rsidRDefault="002D2D05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Tengah Semester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2D2D05" w:rsidRPr="000B40BC" w:rsidRDefault="002D2D05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2D2D05" w:rsidRPr="000B40BC" w:rsidRDefault="002D2D05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932C34" w:rsidRPr="000B40BC" w:rsidTr="00CF5831">
        <w:trPr>
          <w:trHeight w:val="74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left="-65" w:right="-8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  <w:p w:rsidR="00932C34" w:rsidRPr="000B40BC" w:rsidRDefault="00932C34" w:rsidP="00422616">
            <w:pPr>
              <w:ind w:left="-65" w:right="-80"/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C34" w:rsidRPr="00CA368B" w:rsidRDefault="00932C34" w:rsidP="00422616">
            <w:pPr>
              <w:ind w:left="143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CA368B">
              <w:rPr>
                <w:rFonts w:ascii="Book Antiqua" w:hAnsi="Book Antiqua"/>
                <w:sz w:val="22"/>
                <w:szCs w:val="22"/>
                <w:lang w:val="id-ID"/>
              </w:rPr>
              <w:t>Ayat Jurnal Penyesuaian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A52C97" w:rsidRDefault="00932C34" w:rsidP="00A52C97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A52C97">
              <w:rPr>
                <w:rFonts w:ascii="Book Antiqua" w:eastAsia="Book Antiqua" w:hAnsi="Book Antiqua" w:cs="Book Antiqua"/>
                <w:lang w:val="id-ID"/>
              </w:rPr>
              <w:t>63-71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120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left="10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right="1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15</w:t>
            </w:r>
          </w:p>
        </w:tc>
      </w:tr>
      <w:tr w:rsidR="00422616" w:rsidRPr="000B40BC" w:rsidTr="00CF5831">
        <w:trPr>
          <w:trHeight w:val="80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22616" w:rsidRPr="001D2A48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422616" w:rsidRPr="000B40BC" w:rsidRDefault="00422616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22616" w:rsidRPr="000B40BC" w:rsidRDefault="00A52C97" w:rsidP="00A5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</w:t>
            </w:r>
            <w:r>
              <w:rPr>
                <w:rFonts w:ascii="Book Antiqua" w:eastAsia="Book Antiqua" w:hAnsi="Book Antiqua" w:cs="Book Antiqua"/>
                <w:lang w:val="id-ID"/>
              </w:rPr>
              <w:t>3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  <w:lang w:val="id-ID"/>
              </w:rPr>
              <w:t>Hal 77-78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120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hasil</w:t>
            </w:r>
          </w:p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422616" w:rsidRPr="00774985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Akhir Semester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932C34" w:rsidRPr="000B40BC" w:rsidTr="00CF5831">
        <w:trPr>
          <w:trHeight w:val="68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left="-65" w:right="-80"/>
              <w:jc w:val="center"/>
              <w:rPr>
                <w:rFonts w:ascii="Book Antiqua" w:hAnsi="Book Antiqua"/>
              </w:rPr>
            </w:pPr>
            <w:r w:rsidRPr="000B40BC">
              <w:rPr>
                <w:rFonts w:ascii="Book Antiqua" w:hAnsi="Book Antiqua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32C34" w:rsidRPr="00CA368B" w:rsidRDefault="00932C34" w:rsidP="00422616">
            <w:pPr>
              <w:pStyle w:val="ListParagraph"/>
              <w:autoSpaceDE w:val="0"/>
              <w:autoSpaceDN w:val="0"/>
              <w:ind w:left="155"/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en-ID" w:eastAsia="id-ID"/>
              </w:rPr>
            </w:pPr>
            <w:r w:rsidRPr="00CA368B"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  <w:t>Neraca Lajur 10 kolom ( Worksheet)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32C34" w:rsidRPr="00A62ECB" w:rsidRDefault="00932C34" w:rsidP="00A62ECB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A62ECB">
              <w:rPr>
                <w:rFonts w:ascii="Book Antiqua" w:eastAsia="Book Antiqua" w:hAnsi="Book Antiqua" w:cs="Book Antiqua"/>
                <w:lang w:val="id-ID"/>
              </w:rPr>
              <w:t>89-91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120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left="10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right="10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</w:tr>
      <w:tr w:rsidR="00422616" w:rsidRPr="000B40BC" w:rsidTr="00CF5831">
        <w:trPr>
          <w:trHeight w:val="700"/>
        </w:trPr>
        <w:tc>
          <w:tcPr>
            <w:tcW w:w="1063" w:type="dxa"/>
            <w:vMerge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22616" w:rsidRPr="001D2A48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0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Pr="000B40BC" w:rsidRDefault="00A62ECB" w:rsidP="00A62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</w:t>
            </w:r>
            <w:r>
              <w:rPr>
                <w:rFonts w:ascii="Book Antiqua" w:eastAsia="Book Antiqua" w:hAnsi="Book Antiqua" w:cs="Book Antiqua"/>
                <w:lang w:val="id-ID"/>
              </w:rPr>
              <w:t>4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  <w:lang w:val="id-ID"/>
              </w:rPr>
              <w:t>Hal 105-106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120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hasil</w:t>
            </w:r>
          </w:p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422616" w:rsidRPr="00774985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Akhir Semester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932C34" w:rsidRPr="000B40BC" w:rsidTr="00CF5831">
        <w:trPr>
          <w:trHeight w:val="76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left="-65" w:right="-80"/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C34" w:rsidRPr="00CA368B" w:rsidRDefault="00932C34" w:rsidP="00422616">
            <w:pPr>
              <w:spacing w:before="39"/>
              <w:ind w:left="105"/>
              <w:rPr>
                <w:rFonts w:ascii="Book Antiqua" w:eastAsia="Book Antiqua" w:hAnsi="Book Antiqua"/>
                <w:sz w:val="22"/>
                <w:szCs w:val="22"/>
                <w:lang w:val="id-ID"/>
              </w:rPr>
            </w:pPr>
            <w:r w:rsidRPr="00CA368B">
              <w:rPr>
                <w:rFonts w:ascii="Book Antiqua" w:eastAsia="Book Antiqua" w:hAnsi="Book Antiqua"/>
                <w:sz w:val="22"/>
                <w:szCs w:val="22"/>
                <w:lang w:val="id-ID"/>
              </w:rPr>
              <w:t>Penyusunan Laporan keuangan</w:t>
            </w:r>
          </w:p>
          <w:p w:rsidR="00932C34" w:rsidRPr="004E20BB" w:rsidRDefault="00932C34" w:rsidP="004E20BB">
            <w:pPr>
              <w:spacing w:before="39"/>
              <w:rPr>
                <w:rFonts w:ascii="Book Antiqua" w:eastAsia="Book Antiqua" w:hAnsi="Book Antiqua"/>
                <w:sz w:val="22"/>
                <w:szCs w:val="22"/>
                <w:lang w:val="id-ID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A62ECB" w:rsidRDefault="00932C34" w:rsidP="00A62ECB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A62ECB">
              <w:rPr>
                <w:rFonts w:ascii="Book Antiqua" w:eastAsia="Book Antiqua" w:hAnsi="Book Antiqua" w:cs="Book Antiqua"/>
                <w:lang w:val="id-ID"/>
              </w:rPr>
              <w:t>92</w:t>
            </w:r>
            <w:r w:rsidR="00A62ECB">
              <w:rPr>
                <w:rFonts w:ascii="Book Antiqua" w:eastAsia="Book Antiqua" w:hAnsi="Book Antiqua" w:cs="Book Antiqua"/>
              </w:rPr>
              <w:t>-</w:t>
            </w:r>
            <w:r w:rsidR="00A62ECB">
              <w:rPr>
                <w:rFonts w:ascii="Book Antiqua" w:eastAsia="Book Antiqua" w:hAnsi="Book Antiqua" w:cs="Book Antiqua"/>
                <w:lang w:val="id-ID"/>
              </w:rPr>
              <w:t>97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rPr>
                <w:rFonts w:ascii="Book Antiqua" w:hAnsi="Book Antiqua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A62ECB" w:rsidRPr="000B40BC" w:rsidTr="00CF5831">
        <w:trPr>
          <w:trHeight w:val="76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CB" w:rsidRPr="000B40BC" w:rsidRDefault="00A62ECB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CB" w:rsidRPr="001D2A48" w:rsidRDefault="00A62ECB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0"/>
              <w:rPr>
                <w:rFonts w:ascii="Book Antiqua" w:hAnsi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2ECB" w:rsidRPr="000B40BC" w:rsidRDefault="00A62ECB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ECB" w:rsidRPr="000B40BC" w:rsidRDefault="00A62ECB" w:rsidP="00A62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</w:t>
            </w:r>
            <w:r>
              <w:rPr>
                <w:rFonts w:ascii="Book Antiqua" w:eastAsia="Book Antiqua" w:hAnsi="Book Antiqua" w:cs="Book Antiqua"/>
                <w:lang w:val="id-ID"/>
              </w:rPr>
              <w:t>4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  <w:lang w:val="id-ID"/>
              </w:rPr>
              <w:t>Hal 110-111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ECB" w:rsidRPr="000B40BC" w:rsidRDefault="00A62ECB" w:rsidP="00422616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ECB" w:rsidRDefault="00A62ECB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A62ECB" w:rsidRDefault="00A62ECB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hasil</w:t>
            </w:r>
          </w:p>
          <w:p w:rsidR="00A62ECB" w:rsidRDefault="00A62ECB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A62ECB" w:rsidRPr="00774985" w:rsidRDefault="00A62ECB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Akhir Semester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ECB" w:rsidRPr="000B40BC" w:rsidRDefault="00A62ECB" w:rsidP="00422616">
            <w:pPr>
              <w:ind w:left="10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ECB" w:rsidRPr="000B40BC" w:rsidRDefault="00A62ECB" w:rsidP="00422616">
            <w:pPr>
              <w:rPr>
                <w:rFonts w:ascii="Book Antiqua" w:hAnsi="Book Antiqua"/>
              </w:rPr>
            </w:pPr>
          </w:p>
        </w:tc>
      </w:tr>
      <w:tr w:rsidR="00932C34" w:rsidRPr="000B40BC" w:rsidTr="00CF5831">
        <w:trPr>
          <w:trHeight w:val="76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left="-65" w:right="-80"/>
              <w:jc w:val="center"/>
              <w:rPr>
                <w:rFonts w:ascii="Book Antiqua" w:hAnsi="Book Antiqua"/>
              </w:rPr>
            </w:pPr>
            <w:r w:rsidRPr="000B40BC">
              <w:rPr>
                <w:rFonts w:ascii="Book Antiqua" w:hAnsi="Book Antiqua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0BB" w:rsidRPr="00CA368B" w:rsidRDefault="004E20BB" w:rsidP="004E20BB">
            <w:pPr>
              <w:autoSpaceDE w:val="0"/>
              <w:autoSpaceDN w:val="0"/>
              <w:ind w:left="155"/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</w:pPr>
            <w:r w:rsidRPr="00CA368B">
              <w:rPr>
                <w:rFonts w:ascii="Book Antiqua" w:hAnsi="Book Antiqua"/>
                <w:bCs/>
                <w:color w:val="000000" w:themeColor="text1"/>
                <w:sz w:val="22"/>
                <w:szCs w:val="22"/>
                <w:lang w:val="id-ID" w:eastAsia="id-ID"/>
              </w:rPr>
              <w:t>Ayat Jurnal Penutup dan Neraca Saldo Setelah Penutupan</w:t>
            </w:r>
          </w:p>
          <w:p w:rsidR="00932C34" w:rsidRPr="00CA368B" w:rsidRDefault="00932C34" w:rsidP="00422616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685AB7" w:rsidRDefault="00932C34" w:rsidP="00685AB7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685AB7">
              <w:rPr>
                <w:rFonts w:ascii="Book Antiqua" w:eastAsia="Book Antiqua" w:hAnsi="Book Antiqua" w:cs="Book Antiqua"/>
                <w:lang w:val="id-ID"/>
              </w:rPr>
              <w:t>115-123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rPr>
                <w:rFonts w:ascii="Book Antiqua" w:hAnsi="Book Antiqua"/>
              </w:rPr>
            </w:pP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</w:tr>
      <w:tr w:rsidR="00685AB7" w:rsidRPr="000B40BC" w:rsidTr="00CF5831">
        <w:trPr>
          <w:trHeight w:val="64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AB7" w:rsidRPr="000B40BC" w:rsidRDefault="00685AB7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5AB7" w:rsidRPr="001D2A48" w:rsidRDefault="00685AB7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0"/>
              <w:rPr>
                <w:rFonts w:ascii="Book Antiqua" w:hAnsi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685AB7" w:rsidRPr="000B40BC" w:rsidRDefault="00685AB7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5AB7" w:rsidRPr="000B40BC" w:rsidRDefault="00685AB7" w:rsidP="00685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</w:t>
            </w:r>
            <w:r>
              <w:rPr>
                <w:rFonts w:ascii="Book Antiqua" w:eastAsia="Book Antiqua" w:hAnsi="Book Antiqua" w:cs="Book Antiqua"/>
                <w:lang w:val="id-ID"/>
              </w:rPr>
              <w:t>5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  <w:lang w:val="id-ID"/>
              </w:rPr>
              <w:t>Hal 130-131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5AB7" w:rsidRPr="000B40BC" w:rsidRDefault="00685AB7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5AB7" w:rsidRDefault="00685AB7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685AB7" w:rsidRDefault="00685AB7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hasil</w:t>
            </w:r>
          </w:p>
          <w:p w:rsidR="00685AB7" w:rsidRDefault="00685AB7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685AB7" w:rsidRPr="00774985" w:rsidRDefault="00685AB7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Akhir Semester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5AB7" w:rsidRPr="000B40BC" w:rsidRDefault="00685AB7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85AB7" w:rsidRPr="000B40BC" w:rsidRDefault="00685AB7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932C34" w:rsidRPr="000B40BC" w:rsidTr="00CF5831">
        <w:trPr>
          <w:trHeight w:val="74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left="-65" w:right="-80"/>
              <w:jc w:val="center"/>
              <w:rPr>
                <w:rFonts w:ascii="Book Antiqua" w:hAnsi="Book Antiqua"/>
              </w:rPr>
            </w:pPr>
            <w:r w:rsidRPr="000B40BC">
              <w:rPr>
                <w:rFonts w:ascii="Book Antiqua" w:hAnsi="Book Antiqua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0BB" w:rsidRPr="004E20BB" w:rsidRDefault="004E20BB" w:rsidP="004E20BB">
            <w:pPr>
              <w:pStyle w:val="ListParagraph"/>
              <w:numPr>
                <w:ilvl w:val="0"/>
                <w:numId w:val="11"/>
              </w:numPr>
              <w:ind w:left="438" w:hanging="283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CA368B">
              <w:rPr>
                <w:rFonts w:ascii="Book Antiqua" w:hAnsi="Book Antiqua"/>
                <w:sz w:val="22"/>
                <w:szCs w:val="22"/>
                <w:lang w:val="id-ID"/>
              </w:rPr>
              <w:t>Jurnal khusus penjualan</w:t>
            </w:r>
          </w:p>
          <w:p w:rsidR="004E20BB" w:rsidRPr="004E20BB" w:rsidRDefault="004E20BB" w:rsidP="004E20BB">
            <w:pPr>
              <w:pStyle w:val="ListParagraph"/>
              <w:numPr>
                <w:ilvl w:val="0"/>
                <w:numId w:val="11"/>
              </w:numPr>
              <w:ind w:left="438" w:hanging="283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CA368B">
              <w:rPr>
                <w:rFonts w:ascii="Book Antiqua" w:hAnsi="Book Antiqua"/>
                <w:sz w:val="22"/>
                <w:szCs w:val="22"/>
                <w:lang w:val="id-ID"/>
              </w:rPr>
              <w:t>Jurnal khusus penerimaan kas</w:t>
            </w:r>
          </w:p>
          <w:p w:rsidR="00932C34" w:rsidRPr="004E20BB" w:rsidRDefault="004E20BB" w:rsidP="004E20BB">
            <w:pPr>
              <w:pStyle w:val="ListParagraph"/>
              <w:numPr>
                <w:ilvl w:val="0"/>
                <w:numId w:val="11"/>
              </w:numPr>
              <w:ind w:left="438" w:hanging="283"/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CA368B">
              <w:rPr>
                <w:rFonts w:ascii="Book Antiqua" w:hAnsi="Book Antiqua"/>
                <w:sz w:val="22"/>
                <w:szCs w:val="22"/>
                <w:lang w:val="id-ID"/>
              </w:rPr>
              <w:t xml:space="preserve">Buku Bantu Piutang  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B32518" w:rsidRDefault="00932C34" w:rsidP="00B32518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B32518">
              <w:rPr>
                <w:rFonts w:ascii="Book Antiqua" w:eastAsia="Book Antiqua" w:hAnsi="Book Antiqua" w:cs="Book Antiqua"/>
                <w:lang w:val="id-ID"/>
              </w:rPr>
              <w:t>141-155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rPr>
                <w:rFonts w:ascii="Book Antiqua" w:hAnsi="Book Antiqua"/>
              </w:rPr>
            </w:pP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422616" w:rsidRPr="000B40BC" w:rsidTr="00CF5831">
        <w:trPr>
          <w:trHeight w:val="72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616" w:rsidRPr="001D2A48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0"/>
              <w:rPr>
                <w:rFonts w:ascii="Book Antiqua" w:hAnsi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Pr="000B40BC" w:rsidRDefault="006E3F50" w:rsidP="006E3F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</w:t>
            </w:r>
            <w:r>
              <w:rPr>
                <w:rFonts w:ascii="Book Antiqua" w:eastAsia="Book Antiqua" w:hAnsi="Book Antiqua" w:cs="Book Antiqua"/>
                <w:lang w:val="id-ID"/>
              </w:rPr>
              <w:t>6 Hal 168-169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hasil</w:t>
            </w:r>
          </w:p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422616" w:rsidRPr="00774985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Akhir Semester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932C34" w:rsidRPr="000B40BC" w:rsidTr="00CF5831">
        <w:trPr>
          <w:trHeight w:val="68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left="-65" w:right="-80"/>
              <w:jc w:val="center"/>
              <w:rPr>
                <w:rFonts w:ascii="Book Antiqua" w:hAnsi="Book Antiqua"/>
              </w:rPr>
            </w:pPr>
            <w:r w:rsidRPr="000B40BC">
              <w:rPr>
                <w:rFonts w:ascii="Book Antiqua" w:hAnsi="Book Antiqua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4E20BB" w:rsidRPr="00CA368B" w:rsidRDefault="004E20BB" w:rsidP="004E20BB">
            <w:pPr>
              <w:pStyle w:val="ListParagraph"/>
              <w:numPr>
                <w:ilvl w:val="0"/>
                <w:numId w:val="11"/>
              </w:numPr>
              <w:ind w:left="438" w:hanging="283"/>
              <w:rPr>
                <w:rFonts w:ascii="Book Antiqua" w:hAnsi="Book Antiqua"/>
                <w:sz w:val="22"/>
                <w:szCs w:val="22"/>
              </w:rPr>
            </w:pPr>
            <w:r w:rsidRPr="00CA368B">
              <w:rPr>
                <w:rFonts w:ascii="Book Antiqua" w:hAnsi="Book Antiqua"/>
                <w:sz w:val="22"/>
                <w:szCs w:val="22"/>
                <w:lang w:val="id-ID"/>
              </w:rPr>
              <w:t>Jurnal khusus pembelian</w:t>
            </w:r>
          </w:p>
          <w:p w:rsidR="004E20BB" w:rsidRPr="00CA368B" w:rsidRDefault="004E20BB" w:rsidP="004E20BB">
            <w:pPr>
              <w:pStyle w:val="ListParagraph"/>
              <w:numPr>
                <w:ilvl w:val="0"/>
                <w:numId w:val="11"/>
              </w:numPr>
              <w:ind w:left="438" w:hanging="283"/>
              <w:rPr>
                <w:rFonts w:ascii="Book Antiqua" w:hAnsi="Book Antiqua"/>
                <w:sz w:val="22"/>
                <w:szCs w:val="22"/>
              </w:rPr>
            </w:pPr>
            <w:r w:rsidRPr="00CA368B">
              <w:rPr>
                <w:rFonts w:ascii="Book Antiqua" w:hAnsi="Book Antiqua"/>
                <w:sz w:val="22"/>
                <w:szCs w:val="22"/>
                <w:lang w:val="id-ID"/>
              </w:rPr>
              <w:t>Jurnal khusus pengeluaran kas</w:t>
            </w:r>
          </w:p>
          <w:p w:rsidR="004E20BB" w:rsidRPr="00CA368B" w:rsidRDefault="004E20BB" w:rsidP="004E20BB">
            <w:pPr>
              <w:pStyle w:val="ListParagraph"/>
              <w:numPr>
                <w:ilvl w:val="0"/>
                <w:numId w:val="11"/>
              </w:numPr>
              <w:ind w:left="438" w:hanging="283"/>
              <w:rPr>
                <w:rFonts w:ascii="Book Antiqua" w:hAnsi="Book Antiqua"/>
                <w:sz w:val="22"/>
                <w:szCs w:val="22"/>
              </w:rPr>
            </w:pPr>
            <w:r w:rsidRPr="00CA368B">
              <w:rPr>
                <w:rFonts w:ascii="Book Antiqua" w:hAnsi="Book Antiqua"/>
                <w:sz w:val="22"/>
                <w:szCs w:val="22"/>
                <w:lang w:val="id-ID"/>
              </w:rPr>
              <w:t>Buku bantu hutang</w:t>
            </w:r>
          </w:p>
          <w:p w:rsidR="00932C34" w:rsidRPr="00CA368B" w:rsidRDefault="00932C34" w:rsidP="004E20BB">
            <w:pPr>
              <w:pStyle w:val="ListParagraph"/>
              <w:ind w:left="438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4C3172" w:rsidRDefault="00932C34" w:rsidP="004C3172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4C3172">
              <w:rPr>
                <w:rFonts w:ascii="Book Antiqua" w:eastAsia="Book Antiqua" w:hAnsi="Book Antiqua" w:cs="Book Antiqua"/>
                <w:lang w:val="id-ID"/>
              </w:rPr>
              <w:t>174-186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rPr>
                <w:rFonts w:ascii="Book Antiqua" w:hAnsi="Book Antiqua"/>
              </w:rPr>
            </w:pP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</w:tr>
      <w:tr w:rsidR="00422616" w:rsidRPr="000B40BC" w:rsidTr="00CF5831">
        <w:trPr>
          <w:trHeight w:val="800"/>
        </w:trPr>
        <w:tc>
          <w:tcPr>
            <w:tcW w:w="106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422616" w:rsidRPr="001D2A48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80"/>
              <w:rPr>
                <w:rFonts w:ascii="Book Antiqua" w:hAnsi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Pr="000B40BC" w:rsidRDefault="004C3172" w:rsidP="004C3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</w:t>
            </w:r>
            <w:r>
              <w:rPr>
                <w:rFonts w:ascii="Book Antiqua" w:eastAsia="Book Antiqua" w:hAnsi="Book Antiqua" w:cs="Book Antiqua"/>
                <w:lang w:val="id-ID"/>
              </w:rPr>
              <w:t>7 Hal 195-196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hasil</w:t>
            </w:r>
          </w:p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422616" w:rsidRPr="00774985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Akhir Semester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22616" w:rsidRPr="000B40BC" w:rsidRDefault="00422616" w:rsidP="0042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932C34" w:rsidRPr="000B40BC" w:rsidTr="00CF5831">
        <w:trPr>
          <w:trHeight w:val="90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C34" w:rsidRPr="000B40BC" w:rsidRDefault="00932C34" w:rsidP="00422616">
            <w:pPr>
              <w:ind w:left="-65" w:right="-80"/>
              <w:jc w:val="center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C34" w:rsidRPr="00CA368B" w:rsidRDefault="00932C34" w:rsidP="00422616">
            <w:pPr>
              <w:rPr>
                <w:rFonts w:ascii="Book Antiqua" w:hAnsi="Book Antiqua"/>
                <w:sz w:val="22"/>
                <w:szCs w:val="22"/>
                <w:lang w:val="id-ID"/>
              </w:rPr>
            </w:pPr>
            <w:r w:rsidRPr="00CA368B">
              <w:rPr>
                <w:rFonts w:ascii="Book Antiqua" w:hAnsi="Book Antiqua"/>
                <w:sz w:val="22"/>
                <w:szCs w:val="22"/>
                <w:lang w:val="id-ID"/>
              </w:rPr>
              <w:t xml:space="preserve">   </w:t>
            </w:r>
          </w:p>
          <w:p w:rsidR="00932C34" w:rsidRPr="00CA368B" w:rsidRDefault="004E20BB" w:rsidP="004E20BB">
            <w:pPr>
              <w:pStyle w:val="ListParagraph"/>
              <w:ind w:left="438"/>
              <w:rPr>
                <w:rFonts w:ascii="Book Antiqua" w:hAnsi="Book Antiqua"/>
                <w:sz w:val="22"/>
                <w:szCs w:val="22"/>
                <w:lang w:val="id-ID"/>
              </w:rPr>
            </w:pPr>
            <w:r>
              <w:rPr>
                <w:rFonts w:ascii="Book Antiqua" w:hAnsi="Book Antiqua"/>
                <w:sz w:val="22"/>
                <w:szCs w:val="22"/>
                <w:lang w:val="id-ID"/>
              </w:rPr>
              <w:t>Siklus Akuntansi Perusahaan Dagang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Mandiri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4C3172" w:rsidRDefault="00932C34" w:rsidP="004C3172">
            <w:pPr>
              <w:spacing w:before="1"/>
              <w:ind w:left="-43" w:right="-11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Mempelajari buku teori </w:t>
            </w:r>
            <w:r>
              <w:rPr>
                <w:rFonts w:ascii="Book Antiqua" w:eastAsia="Book Antiqua" w:hAnsi="Book Antiqua" w:cs="Book Antiqua"/>
                <w:lang w:val="id-ID"/>
              </w:rPr>
              <w:t>Pengantar Akuntansi</w:t>
            </w:r>
            <w:r>
              <w:rPr>
                <w:rFonts w:ascii="Book Antiqua" w:eastAsia="Book Antiqua" w:hAnsi="Book Antiqua" w:cs="Book Antiqua"/>
              </w:rPr>
              <w:t xml:space="preserve"> (</w:t>
            </w:r>
            <w:r>
              <w:rPr>
                <w:rFonts w:ascii="Book Antiqua" w:eastAsia="Book Antiqua" w:hAnsi="Book Antiqua" w:cs="Book Antiqua"/>
                <w:lang w:val="id-ID"/>
              </w:rPr>
              <w:t>Catur Sasongko</w:t>
            </w:r>
            <w:r>
              <w:rPr>
                <w:rFonts w:ascii="Book Antiqua" w:eastAsia="Book Antiqua" w:hAnsi="Book Antiqua" w:cs="Book Antiqua"/>
              </w:rPr>
              <w:t xml:space="preserve">) hal </w:t>
            </w:r>
            <w:r w:rsidR="004C3172">
              <w:rPr>
                <w:rFonts w:ascii="Book Antiqua" w:eastAsia="Book Antiqua" w:hAnsi="Book Antiqua" w:cs="Book Antiqua"/>
                <w:lang w:val="id-ID"/>
              </w:rPr>
              <w:t>202-227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ind w:left="105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rPr>
                <w:rFonts w:ascii="Book Antiqua" w:hAnsi="Book Antiqua"/>
              </w:rPr>
            </w:pP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32C34" w:rsidRPr="000B40BC" w:rsidRDefault="00932C34" w:rsidP="0042261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422616" w:rsidRPr="000B40BC" w:rsidTr="00CF5831">
        <w:trPr>
          <w:trHeight w:val="70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616" w:rsidRPr="000B40BC" w:rsidRDefault="00422616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65" w:right="-80"/>
              <w:jc w:val="center"/>
              <w:rPr>
                <w:rFonts w:ascii="Book Antiqua" w:hAnsi="Book Antiq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616" w:rsidRPr="000B40BC" w:rsidRDefault="00422616" w:rsidP="00CF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422616" w:rsidRPr="000B40BC" w:rsidRDefault="00422616" w:rsidP="00CF5831">
            <w:pPr>
              <w:ind w:right="-31"/>
              <w:rPr>
                <w:rFonts w:ascii="Book Antiqua" w:eastAsia="Book Antiqua" w:hAnsi="Book Antiqua" w:cs="Book Antiqua"/>
              </w:rPr>
            </w:pPr>
            <w:r w:rsidRPr="000B40BC">
              <w:rPr>
                <w:rFonts w:ascii="Book Antiqua" w:eastAsia="Book Antiqua" w:hAnsi="Book Antiqua" w:cs="Book Antiqua"/>
              </w:rPr>
              <w:t>Terstruktur</w:t>
            </w:r>
          </w:p>
        </w:tc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616" w:rsidRPr="000B40BC" w:rsidRDefault="004C3172" w:rsidP="004C3172">
            <w:pPr>
              <w:spacing w:before="1"/>
              <w:ind w:left="-43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Mengerjakan latihan soal Bab </w:t>
            </w:r>
            <w:r>
              <w:rPr>
                <w:rFonts w:ascii="Book Antiqua" w:eastAsia="Book Antiqua" w:hAnsi="Book Antiqua" w:cs="Book Antiqua"/>
                <w:lang w:val="id-ID"/>
              </w:rPr>
              <w:t>8 Hal 239-240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616" w:rsidRPr="000B40BC" w:rsidRDefault="00422616" w:rsidP="00CF5831">
            <w:pPr>
              <w:ind w:left="-63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240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>Tanggung dalam menyel</w:t>
            </w:r>
            <w:r>
              <w:rPr>
                <w:rFonts w:ascii="Book Antiqua" w:eastAsia="Book Antiqua" w:hAnsi="Book Antiqua" w:cs="Book Antiqua"/>
              </w:rPr>
              <w:t>esaikan tugas</w:t>
            </w:r>
          </w:p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Ketepatan hasil</w:t>
            </w:r>
          </w:p>
          <w:p w:rsidR="00422616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D763FE">
              <w:rPr>
                <w:rFonts w:ascii="Book Antiqua" w:eastAsia="Book Antiqua" w:hAnsi="Book Antiqua" w:cs="Book Antiqua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K</w:t>
            </w:r>
            <w:r w:rsidRPr="00D763FE">
              <w:rPr>
                <w:rFonts w:ascii="Book Antiqua" w:eastAsia="Book Antiqua" w:hAnsi="Book Antiqua" w:cs="Book Antiqua"/>
              </w:rPr>
              <w:t>eaktifan dalam  menyampaikan pendapat dikelas</w:t>
            </w:r>
          </w:p>
          <w:p w:rsidR="00422616" w:rsidRPr="00774985" w:rsidRDefault="00422616" w:rsidP="00143A1C">
            <w:pPr>
              <w:pStyle w:val="ListParagraph"/>
              <w:numPr>
                <w:ilvl w:val="0"/>
                <w:numId w:val="19"/>
              </w:numPr>
              <w:ind w:left="459" w:hanging="357"/>
              <w:rPr>
                <w:rFonts w:ascii="Book Antiqua" w:eastAsia="Book Antiqua" w:hAnsi="Book Antiqua" w:cs="Book Antiqua"/>
              </w:rPr>
            </w:pPr>
            <w:r w:rsidRPr="00774985">
              <w:rPr>
                <w:rFonts w:ascii="Book Antiqua" w:eastAsia="Book Antiqua" w:hAnsi="Book Antiqua" w:cs="Book Antiqua"/>
              </w:rPr>
              <w:t>Ujian Akhir Semester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616" w:rsidRPr="000B40BC" w:rsidRDefault="00422616" w:rsidP="00CF5831">
            <w:pPr>
              <w:spacing w:before="1"/>
              <w:ind w:left="100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hAnsi="Book Antiqua"/>
              </w:rPr>
              <w:t xml:space="preserve">Ketepatan hasil 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616" w:rsidRPr="000B40BC" w:rsidRDefault="00422616" w:rsidP="00CF5831">
            <w:pPr>
              <w:ind w:right="100"/>
              <w:jc w:val="right"/>
              <w:rPr>
                <w:rFonts w:ascii="Book Antiqua" w:eastAsia="Book Antiqua" w:hAnsi="Book Antiqua" w:cs="Book Antiqua"/>
              </w:rPr>
            </w:pPr>
          </w:p>
        </w:tc>
      </w:tr>
    </w:tbl>
    <w:p w:rsidR="00422616" w:rsidRPr="00CA368B" w:rsidRDefault="00422616">
      <w:pPr>
        <w:ind w:left="187"/>
        <w:rPr>
          <w:rFonts w:ascii="Book Antiqua" w:eastAsia="Book Antiqua" w:hAnsi="Book Antiqua"/>
          <w:sz w:val="22"/>
          <w:szCs w:val="22"/>
        </w:rPr>
      </w:pPr>
    </w:p>
    <w:p w:rsidR="00A72443" w:rsidRPr="00CA368B" w:rsidRDefault="00A72443">
      <w:pPr>
        <w:spacing w:before="10"/>
        <w:rPr>
          <w:rFonts w:ascii="Book Antiqua" w:hAnsi="Book Antiqua"/>
          <w:sz w:val="22"/>
          <w:szCs w:val="22"/>
        </w:rPr>
      </w:pPr>
    </w:p>
    <w:p w:rsidR="00EA3F23" w:rsidRPr="00CA368B" w:rsidRDefault="00EA3F23">
      <w:pPr>
        <w:spacing w:before="22"/>
        <w:ind w:left="508"/>
        <w:rPr>
          <w:rFonts w:ascii="Book Antiqua" w:eastAsia="Book Antiqua" w:hAnsi="Book Antiqua"/>
          <w:sz w:val="22"/>
          <w:szCs w:val="22"/>
          <w:lang w:val="id-ID"/>
        </w:rPr>
      </w:pPr>
    </w:p>
    <w:p w:rsidR="00BC30C2" w:rsidRPr="000B40BC" w:rsidRDefault="00BC30C2" w:rsidP="00BC30C2">
      <w:pPr>
        <w:spacing w:before="22"/>
        <w:ind w:left="284"/>
        <w:rPr>
          <w:rFonts w:ascii="Book Antiqua" w:eastAsia="Book Antiqua" w:hAnsi="Book Antiqua" w:cs="Book Antiqua"/>
        </w:rPr>
      </w:pPr>
      <w:r w:rsidRPr="000B40BC">
        <w:rPr>
          <w:rFonts w:ascii="Book Antiqua" w:eastAsia="Book Antiqua" w:hAnsi="Book Antiqua" w:cs="Book Antiqua"/>
          <w:b/>
        </w:rPr>
        <w:t>Penilaian</w:t>
      </w:r>
    </w:p>
    <w:p w:rsidR="00BC30C2" w:rsidRPr="000B40BC" w:rsidRDefault="00BC30C2" w:rsidP="00BC30C2">
      <w:pPr>
        <w:ind w:left="791"/>
        <w:rPr>
          <w:rFonts w:ascii="Book Antiqua" w:eastAsia="Book Antiqua" w:hAnsi="Book Antiqua" w:cs="Book Antiqua"/>
        </w:rPr>
      </w:pPr>
      <w:r w:rsidRPr="000B40BC">
        <w:rPr>
          <w:rFonts w:ascii="Book Antiqua" w:eastAsia="Book Antiqua" w:hAnsi="Book Antiqua" w:cs="Book Antiqua"/>
        </w:rPr>
        <w:t>Aspek Penilaian</w:t>
      </w:r>
    </w:p>
    <w:p w:rsidR="00BC30C2" w:rsidRPr="00297AD2" w:rsidRDefault="00BC30C2" w:rsidP="00297AD2">
      <w:pPr>
        <w:spacing w:before="1"/>
        <w:ind w:left="2835" w:right="65" w:hanging="2045"/>
        <w:rPr>
          <w:rFonts w:ascii="Book Antiqua" w:eastAsia="Book Antiqua" w:hAnsi="Book Antiqua" w:cs="Book Antiqua"/>
          <w:lang w:val="id-ID"/>
        </w:rPr>
      </w:pPr>
      <w:r w:rsidRPr="000B40BC">
        <w:rPr>
          <w:rFonts w:ascii="Book Antiqua" w:eastAsia="Book Antiqua" w:hAnsi="Book Antiqua" w:cs="Book Antiqua"/>
        </w:rPr>
        <w:t xml:space="preserve">1)  </w:t>
      </w:r>
      <w:r w:rsidRPr="000B40BC">
        <w:rPr>
          <w:rFonts w:ascii="Book Antiqua" w:eastAsia="Book Antiqua" w:hAnsi="Book Antiqua" w:cs="Book Antiqua"/>
          <w:b/>
        </w:rPr>
        <w:t>Sikap</w:t>
      </w:r>
      <w:r>
        <w:rPr>
          <w:rFonts w:ascii="Book Antiqua" w:eastAsia="Book Antiqua" w:hAnsi="Book Antiqua" w:cs="Book Antiqua"/>
          <w:b/>
        </w:rPr>
        <w:t xml:space="preserve"> </w:t>
      </w:r>
      <w:r>
        <w:rPr>
          <w:rFonts w:ascii="Book Antiqua" w:eastAsia="Book Antiqua" w:hAnsi="Book Antiqua" w:cs="Book Antiqua"/>
          <w:b/>
        </w:rPr>
        <w:tab/>
      </w:r>
      <w:r w:rsidRPr="000B40BC">
        <w:rPr>
          <w:rFonts w:ascii="Book Antiqua" w:eastAsia="Book Antiqua" w:hAnsi="Book Antiqua" w:cs="Book Antiqua"/>
        </w:rPr>
        <w:t>: cara menyampaikan pendapat dalam diskusi, tanggungjawab dalam menyelesaikan tugas</w:t>
      </w:r>
      <w:r w:rsidR="00297AD2">
        <w:rPr>
          <w:rFonts w:ascii="Book Antiqua" w:eastAsia="Book Antiqua" w:hAnsi="Book Antiqua" w:cs="Book Antiqua"/>
          <w:lang w:val="id-ID"/>
        </w:rPr>
        <w:t>.</w:t>
      </w:r>
    </w:p>
    <w:p w:rsidR="00BC30C2" w:rsidRPr="000B40BC" w:rsidRDefault="00BC30C2" w:rsidP="00BC30C2">
      <w:pPr>
        <w:ind w:left="2835" w:hanging="2044"/>
        <w:rPr>
          <w:rFonts w:ascii="Book Antiqua" w:eastAsia="Book Antiqua" w:hAnsi="Book Antiqua" w:cs="Book Antiqua"/>
        </w:rPr>
      </w:pPr>
      <w:r w:rsidRPr="000B40BC">
        <w:rPr>
          <w:rFonts w:ascii="Book Antiqua" w:eastAsia="Book Antiqua" w:hAnsi="Book Antiqua" w:cs="Book Antiqua"/>
        </w:rPr>
        <w:t xml:space="preserve">2)  </w:t>
      </w:r>
      <w:r w:rsidRPr="000B40BC">
        <w:rPr>
          <w:rFonts w:ascii="Book Antiqua" w:eastAsia="Book Antiqua" w:hAnsi="Book Antiqua" w:cs="Book Antiqua"/>
          <w:b/>
        </w:rPr>
        <w:t>Pengetahuan</w:t>
      </w:r>
      <w:r>
        <w:rPr>
          <w:rFonts w:ascii="Book Antiqua" w:eastAsia="Book Antiqua" w:hAnsi="Book Antiqua" w:cs="Book Antiqua"/>
          <w:b/>
        </w:rPr>
        <w:t xml:space="preserve"> </w:t>
      </w:r>
      <w:r>
        <w:rPr>
          <w:rFonts w:ascii="Book Antiqua" w:eastAsia="Book Antiqua" w:hAnsi="Book Antiqua" w:cs="Book Antiqua"/>
          <w:b/>
        </w:rPr>
        <w:tab/>
      </w:r>
      <w:r w:rsidRPr="000B40BC">
        <w:rPr>
          <w:rFonts w:ascii="Book Antiqua" w:eastAsia="Book Antiqua" w:hAnsi="Book Antiqua" w:cs="Book Antiqua"/>
        </w:rPr>
        <w:t>: penguasaan materi yang ditunjukkan dalam diskusi, presentasi, ujian tengah semester dan ujian akhir semester</w:t>
      </w:r>
    </w:p>
    <w:p w:rsidR="00BC30C2" w:rsidRPr="005F20B8" w:rsidRDefault="00BC30C2" w:rsidP="005F20B8">
      <w:pPr>
        <w:ind w:left="2835" w:hanging="2044"/>
        <w:rPr>
          <w:rFonts w:ascii="Book Antiqua" w:eastAsia="Book Antiqua" w:hAnsi="Book Antiqua" w:cs="Book Antiqua"/>
          <w:lang w:val="id-ID"/>
        </w:rPr>
      </w:pPr>
      <w:r w:rsidRPr="000B40BC">
        <w:rPr>
          <w:rFonts w:ascii="Book Antiqua" w:eastAsia="Book Antiqua" w:hAnsi="Book Antiqua" w:cs="Book Antiqua"/>
        </w:rPr>
        <w:t xml:space="preserve">3)  </w:t>
      </w:r>
      <w:r w:rsidRPr="000B40BC">
        <w:rPr>
          <w:rFonts w:ascii="Book Antiqua" w:eastAsia="Book Antiqua" w:hAnsi="Book Antiqua" w:cs="Book Antiqua"/>
          <w:b/>
        </w:rPr>
        <w:t>Keterampilan</w:t>
      </w:r>
      <w:r>
        <w:rPr>
          <w:rFonts w:ascii="Book Antiqua" w:eastAsia="Book Antiqua" w:hAnsi="Book Antiqua" w:cs="Book Antiqua"/>
          <w:b/>
        </w:rPr>
        <w:t xml:space="preserve"> </w:t>
      </w:r>
      <w:r>
        <w:rPr>
          <w:rFonts w:ascii="Book Antiqua" w:eastAsia="Book Antiqua" w:hAnsi="Book Antiqua" w:cs="Book Antiqua"/>
          <w:b/>
        </w:rPr>
        <w:tab/>
      </w:r>
      <w:r w:rsidRPr="000B40BC">
        <w:rPr>
          <w:rFonts w:ascii="Book Antiqua" w:eastAsia="Book Antiqua" w:hAnsi="Book Antiqua" w:cs="Book Antiqua"/>
        </w:rPr>
        <w:t>: kreatifitas membuat ppt</w:t>
      </w:r>
      <w:r w:rsidR="009D4646">
        <w:rPr>
          <w:rFonts w:ascii="Book Antiqua" w:eastAsia="Book Antiqua" w:hAnsi="Book Antiqua" w:cs="Book Antiqua"/>
          <w:lang w:val="id-ID"/>
        </w:rPr>
        <w:t xml:space="preserve"> dan menyusun laporan keuangan perusahaan jasa dan perusahaan dagang.</w:t>
      </w:r>
    </w:p>
    <w:p w:rsidR="00BC30C2" w:rsidRPr="000B40BC" w:rsidRDefault="00BC30C2" w:rsidP="00BC30C2">
      <w:pPr>
        <w:spacing w:before="1"/>
        <w:ind w:right="987"/>
        <w:rPr>
          <w:rFonts w:ascii="Book Antiqua" w:eastAsia="Book Antiqua" w:hAnsi="Book Antiqua" w:cs="Book Antiqua"/>
        </w:rPr>
      </w:pPr>
    </w:p>
    <w:p w:rsidR="00BC30C2" w:rsidRPr="000B40BC" w:rsidRDefault="00BC30C2" w:rsidP="00BC30C2">
      <w:pPr>
        <w:spacing w:before="1"/>
        <w:ind w:left="567" w:right="987"/>
        <w:jc w:val="both"/>
        <w:rPr>
          <w:rFonts w:ascii="Book Antiqua" w:eastAsia="Book Antiqua" w:hAnsi="Book Antiqua" w:cs="Book Antiqua"/>
        </w:rPr>
      </w:pPr>
      <w:r w:rsidRPr="000B40BC">
        <w:rPr>
          <w:rFonts w:ascii="Book Antiqua" w:eastAsia="Book Antiqua" w:hAnsi="Book Antiqua" w:cs="Book Antiqua"/>
          <w:b/>
        </w:rPr>
        <w:tab/>
        <w:t>Bobot Penilaian</w:t>
      </w:r>
    </w:p>
    <w:p w:rsidR="00BC30C2" w:rsidRPr="000B40BC" w:rsidRDefault="00BC30C2" w:rsidP="00BC30C2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 w:rsidRPr="000B40BC">
        <w:rPr>
          <w:rFonts w:ascii="Book Antiqua" w:eastAsia="Book Antiqua" w:hAnsi="Book Antiqua" w:cs="Book Antiqua"/>
        </w:rPr>
        <w:t>Bobot Nilai Harian</w:t>
      </w:r>
      <w:r>
        <w:rPr>
          <w:rFonts w:ascii="Book Antiqua" w:eastAsia="Book Antiqua" w:hAnsi="Book Antiqua" w:cs="Book Antiqua"/>
        </w:rPr>
        <w:t xml:space="preserve"> (NH) nilai tugas terstruktur </w:t>
      </w:r>
      <w:r>
        <w:rPr>
          <w:rFonts w:ascii="Book Antiqua" w:eastAsia="Book Antiqua" w:hAnsi="Book Antiqua" w:cs="Book Antiqua"/>
        </w:rPr>
        <w:tab/>
      </w:r>
      <w:r w:rsidRPr="000B40BC">
        <w:rPr>
          <w:rFonts w:ascii="Book Antiqua" w:eastAsia="Book Antiqua" w:hAnsi="Book Antiqua" w:cs="Book Antiqua"/>
        </w:rPr>
        <w:t>= 2</w:t>
      </w:r>
    </w:p>
    <w:p w:rsidR="00BC30C2" w:rsidRPr="000B40BC" w:rsidRDefault="00BC30C2" w:rsidP="00BC30C2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 w:rsidRPr="000B40BC">
        <w:rPr>
          <w:rFonts w:ascii="Book Antiqua" w:eastAsia="Book Antiqua" w:hAnsi="Book Antiqua" w:cs="Book Antiqua"/>
        </w:rPr>
        <w:t>Bobot Nilai Ujian Te</w:t>
      </w:r>
      <w:r>
        <w:rPr>
          <w:rFonts w:ascii="Book Antiqua" w:eastAsia="Book Antiqua" w:hAnsi="Book Antiqua" w:cs="Book Antiqua"/>
        </w:rPr>
        <w:t xml:space="preserve">ngah Semester (UTS) </w:t>
      </w:r>
      <w:r>
        <w:rPr>
          <w:rFonts w:ascii="Book Antiqua" w:eastAsia="Book Antiqua" w:hAnsi="Book Antiqua" w:cs="Book Antiqua"/>
        </w:rPr>
        <w:tab/>
      </w:r>
      <w:r w:rsidRPr="000B40BC">
        <w:rPr>
          <w:rFonts w:ascii="Book Antiqua" w:eastAsia="Book Antiqua" w:hAnsi="Book Antiqua" w:cs="Book Antiqua"/>
        </w:rPr>
        <w:t>= 2</w:t>
      </w:r>
    </w:p>
    <w:p w:rsidR="00BC30C2" w:rsidRPr="000B40BC" w:rsidRDefault="00BC30C2" w:rsidP="00BC30C2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 w:rsidRPr="000B40BC">
        <w:rPr>
          <w:rFonts w:ascii="Book Antiqua" w:eastAsia="Book Antiqua" w:hAnsi="Book Antiqua" w:cs="Book Antiqua"/>
        </w:rPr>
        <w:t>Bobot Nilai Ujian Akh</w:t>
      </w:r>
      <w:r>
        <w:rPr>
          <w:rFonts w:ascii="Book Antiqua" w:eastAsia="Book Antiqua" w:hAnsi="Book Antiqua" w:cs="Book Antiqua"/>
        </w:rPr>
        <w:t xml:space="preserve">ir Semester (UAS) 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 w:rsidRPr="000B40BC">
        <w:rPr>
          <w:rFonts w:ascii="Book Antiqua" w:eastAsia="Book Antiqua" w:hAnsi="Book Antiqua" w:cs="Book Antiqua"/>
        </w:rPr>
        <w:t>= 3</w:t>
      </w:r>
    </w:p>
    <w:p w:rsidR="00BC30C2" w:rsidRPr="000B40BC" w:rsidRDefault="00BC30C2" w:rsidP="00BC30C2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 w:rsidRPr="000B40BC">
        <w:rPr>
          <w:rFonts w:ascii="Book Antiqua" w:eastAsia="Book Antiqua" w:hAnsi="Book Antiqua" w:cs="Book Antiqua"/>
        </w:rPr>
        <w:t>Nilai Akhir</w:t>
      </w:r>
    </w:p>
    <w:p w:rsidR="00BC30C2" w:rsidRPr="000B40BC" w:rsidRDefault="00BC30C2" w:rsidP="00BC30C2">
      <w:pPr>
        <w:spacing w:before="1"/>
        <w:ind w:right="987"/>
        <w:rPr>
          <w:rFonts w:ascii="Book Antiqua" w:eastAsia="Book Antiqua" w:hAnsi="Book Antiqua" w:cs="Book Antiqua"/>
        </w:rPr>
      </w:pPr>
    </w:p>
    <w:p w:rsidR="00BC30C2" w:rsidRPr="000B40BC" w:rsidRDefault="00BC30C2" w:rsidP="00BC30C2">
      <w:pPr>
        <w:spacing w:before="1"/>
        <w:ind w:right="987"/>
        <w:rPr>
          <w:rFonts w:ascii="Book Antiqua" w:eastAsia="Book Antiqua" w:hAnsi="Book Antiqua" w:cs="Book Antiqua"/>
        </w:rPr>
      </w:pPr>
      <w:r w:rsidRPr="000B40BC">
        <w:rPr>
          <w:rFonts w:ascii="Book Antiqua" w:eastAsia="Book Antiqua" w:hAnsi="Book Antiqua" w:cs="Book Antiqua"/>
        </w:rPr>
        <w:tab/>
        <w:t xml:space="preserve">Nilai Akhir = </w:t>
      </w:r>
      <w:r w:rsidRPr="000B40BC">
        <w:rPr>
          <w:rFonts w:ascii="Book Antiqua" w:eastAsia="Book Antiqua" w:hAnsi="Book Antiqua" w:cs="Book Antiqua"/>
          <w:u w:val="single"/>
        </w:rPr>
        <w:t>2 NH + 2 UTS + 3 UAS</w:t>
      </w:r>
    </w:p>
    <w:p w:rsidR="00BC30C2" w:rsidRPr="000B40BC" w:rsidRDefault="00BC30C2" w:rsidP="00BC30C2">
      <w:pPr>
        <w:spacing w:before="1"/>
        <w:ind w:right="987"/>
        <w:rPr>
          <w:rFonts w:ascii="Book Antiqua" w:eastAsia="Book Antiqua" w:hAnsi="Book Antiqua" w:cs="Book Antiqua"/>
        </w:rPr>
      </w:pPr>
      <w:r w:rsidRPr="000B40BC">
        <w:rPr>
          <w:rFonts w:ascii="Book Antiqua" w:eastAsia="Book Antiqua" w:hAnsi="Book Antiqua" w:cs="Book Antiqua"/>
        </w:rPr>
        <w:tab/>
      </w:r>
      <w:r w:rsidRPr="000B40BC">
        <w:rPr>
          <w:rFonts w:ascii="Book Antiqua" w:eastAsia="Book Antiqua" w:hAnsi="Book Antiqua" w:cs="Book Antiqua"/>
        </w:rPr>
        <w:tab/>
      </w:r>
      <w:r w:rsidRPr="000B40BC">
        <w:rPr>
          <w:rFonts w:ascii="Book Antiqua" w:eastAsia="Book Antiqua" w:hAnsi="Book Antiqua" w:cs="Book Antiqua"/>
        </w:rPr>
        <w:tab/>
      </w:r>
      <w:r w:rsidRPr="000B40BC">
        <w:rPr>
          <w:rFonts w:ascii="Book Antiqua" w:eastAsia="Book Antiqua" w:hAnsi="Book Antiqua" w:cs="Book Antiqua"/>
        </w:rPr>
        <w:tab/>
        <w:t>7</w:t>
      </w:r>
    </w:p>
    <w:p w:rsidR="00A72443" w:rsidRPr="006D4C81" w:rsidRDefault="009A6275">
      <w:pPr>
        <w:spacing w:before="1"/>
        <w:ind w:right="987"/>
        <w:rPr>
          <w:rFonts w:ascii="Book Antiqua" w:eastAsia="Book Antiqua" w:hAnsi="Book Antiqua"/>
          <w:sz w:val="22"/>
          <w:szCs w:val="22"/>
          <w:lang w:val="id-ID"/>
        </w:rPr>
      </w:pPr>
      <w:r w:rsidRPr="00CA368B">
        <w:rPr>
          <w:rFonts w:ascii="Book Antiqua" w:eastAsia="Book Antiqua" w:hAnsi="Book Antiqua"/>
          <w:sz w:val="22"/>
          <w:szCs w:val="22"/>
        </w:rPr>
        <w:tab/>
      </w:r>
      <w:r w:rsidR="006D4C81">
        <w:rPr>
          <w:rFonts w:ascii="Book Antiqua" w:eastAsia="Book Antiqua" w:hAnsi="Book Antiqua"/>
          <w:sz w:val="22"/>
          <w:szCs w:val="22"/>
        </w:rPr>
        <w:tab/>
      </w:r>
      <w:r w:rsidR="006D4C81">
        <w:rPr>
          <w:rFonts w:ascii="Book Antiqua" w:eastAsia="Book Antiqua" w:hAnsi="Book Antiqua"/>
          <w:sz w:val="22"/>
          <w:szCs w:val="22"/>
        </w:rPr>
        <w:tab/>
      </w:r>
      <w:r w:rsidR="006D4C81">
        <w:rPr>
          <w:rFonts w:ascii="Book Antiqua" w:eastAsia="Book Antiqua" w:hAnsi="Book Antiqua"/>
          <w:sz w:val="22"/>
          <w:szCs w:val="22"/>
        </w:rPr>
        <w:tab/>
      </w:r>
    </w:p>
    <w:p w:rsidR="00544752" w:rsidRDefault="00544752" w:rsidP="00697983">
      <w:pPr>
        <w:tabs>
          <w:tab w:val="left" w:pos="285"/>
        </w:tabs>
        <w:spacing w:before="1"/>
        <w:ind w:right="987"/>
        <w:jc w:val="right"/>
        <w:rPr>
          <w:rFonts w:ascii="Book Antiqua" w:eastAsia="Book Antiqua" w:hAnsi="Book Antiqua"/>
          <w:sz w:val="22"/>
          <w:szCs w:val="22"/>
        </w:rPr>
      </w:pPr>
      <w:r>
        <w:rPr>
          <w:rFonts w:ascii="Book Antiqua" w:eastAsia="Book Antiqua" w:hAnsi="Book Antiqua"/>
          <w:sz w:val="22"/>
          <w:szCs w:val="22"/>
        </w:rPr>
        <w:tab/>
      </w:r>
      <w:r w:rsidR="00697983">
        <w:rPr>
          <w:rFonts w:ascii="Book Antiqua" w:eastAsia="Book Antiqua" w:hAnsi="Book Antiqua"/>
          <w:sz w:val="22"/>
          <w:szCs w:val="22"/>
        </w:rPr>
        <w:t xml:space="preserve"> Bandar Lampung, 20 Juli 2020</w:t>
      </w:r>
    </w:p>
    <w:p w:rsidR="00697983" w:rsidRPr="00CA368B" w:rsidRDefault="00697983" w:rsidP="00697983">
      <w:pPr>
        <w:tabs>
          <w:tab w:val="left" w:pos="285"/>
        </w:tabs>
        <w:spacing w:before="1"/>
        <w:ind w:right="987"/>
        <w:jc w:val="right"/>
        <w:rPr>
          <w:rFonts w:ascii="Book Antiqua" w:eastAsia="Book Antiqua" w:hAnsi="Book Antiqua"/>
          <w:sz w:val="22"/>
          <w:szCs w:val="2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3541"/>
        <w:gridCol w:w="3545"/>
        <w:gridCol w:w="3405"/>
      </w:tblGrid>
      <w:tr w:rsidR="00544752" w:rsidTr="00544752">
        <w:trPr>
          <w:trHeight w:val="383"/>
        </w:trPr>
        <w:tc>
          <w:tcPr>
            <w:tcW w:w="3248" w:type="dxa"/>
            <w:shd w:val="clear" w:color="auto" w:fill="000000"/>
            <w:hideMark/>
          </w:tcPr>
          <w:p w:rsidR="00544752" w:rsidRDefault="00544752">
            <w:pPr>
              <w:pStyle w:val="TableParagraph"/>
              <w:spacing w:before="73"/>
              <w:ind w:left="1059" w:right="1053"/>
              <w:jc w:val="center"/>
              <w:rPr>
                <w:rFonts w:ascii="Times New Roman"/>
                <w:sz w:val="20"/>
                <w:lang w:eastAsia="el-GR"/>
              </w:rPr>
            </w:pPr>
            <w:r>
              <w:rPr>
                <w:rFonts w:ascii="Times New Roman"/>
                <w:color w:val="FFFFFF"/>
                <w:sz w:val="20"/>
                <w:lang w:eastAsia="el-GR"/>
              </w:rPr>
              <w:t>Disusun Oleh</w:t>
            </w:r>
          </w:p>
        </w:tc>
        <w:tc>
          <w:tcPr>
            <w:tcW w:w="3541" w:type="dxa"/>
            <w:shd w:val="clear" w:color="auto" w:fill="000000"/>
            <w:hideMark/>
          </w:tcPr>
          <w:p w:rsidR="00544752" w:rsidRDefault="00544752">
            <w:pPr>
              <w:pStyle w:val="TableParagraph"/>
              <w:spacing w:before="73"/>
              <w:ind w:left="1168" w:right="1160"/>
              <w:jc w:val="center"/>
              <w:rPr>
                <w:rFonts w:ascii="Times New Roman"/>
                <w:sz w:val="20"/>
                <w:lang w:eastAsia="el-GR"/>
              </w:rPr>
            </w:pPr>
            <w:r>
              <w:rPr>
                <w:rFonts w:ascii="Times New Roman"/>
                <w:color w:val="FFFFFF"/>
                <w:sz w:val="20"/>
                <w:lang w:eastAsia="el-GR"/>
              </w:rPr>
              <w:t>Diperiksa oleh</w:t>
            </w:r>
          </w:p>
        </w:tc>
        <w:tc>
          <w:tcPr>
            <w:tcW w:w="3545" w:type="dxa"/>
            <w:shd w:val="clear" w:color="auto" w:fill="000000"/>
            <w:hideMark/>
          </w:tcPr>
          <w:p w:rsidR="00544752" w:rsidRDefault="00544752">
            <w:pPr>
              <w:pStyle w:val="TableParagraph"/>
              <w:spacing w:before="73"/>
              <w:ind w:left="1167" w:right="1165"/>
              <w:jc w:val="center"/>
              <w:rPr>
                <w:rFonts w:ascii="Times New Roman"/>
                <w:sz w:val="20"/>
                <w:lang w:eastAsia="el-GR"/>
              </w:rPr>
            </w:pPr>
            <w:r>
              <w:rPr>
                <w:rFonts w:ascii="Times New Roman"/>
                <w:color w:val="FFFFFF"/>
                <w:sz w:val="20"/>
                <w:lang w:eastAsia="el-GR"/>
              </w:rPr>
              <w:t>Diperiksa oleh</w:t>
            </w:r>
          </w:p>
        </w:tc>
        <w:tc>
          <w:tcPr>
            <w:tcW w:w="3405" w:type="dxa"/>
            <w:shd w:val="clear" w:color="auto" w:fill="000000"/>
            <w:hideMark/>
          </w:tcPr>
          <w:p w:rsidR="00544752" w:rsidRDefault="00544752">
            <w:pPr>
              <w:pStyle w:val="TableParagraph"/>
              <w:spacing w:before="73"/>
              <w:ind w:left="1054" w:right="1055"/>
              <w:jc w:val="center"/>
              <w:rPr>
                <w:rFonts w:ascii="Times New Roman"/>
                <w:sz w:val="20"/>
                <w:lang w:eastAsia="el-GR"/>
              </w:rPr>
            </w:pPr>
            <w:r>
              <w:rPr>
                <w:rFonts w:ascii="Times New Roman"/>
                <w:color w:val="FFFFFF"/>
                <w:sz w:val="20"/>
                <w:lang w:eastAsia="el-GR"/>
              </w:rPr>
              <w:t>Disahkan oleh :</w:t>
            </w:r>
          </w:p>
        </w:tc>
      </w:tr>
      <w:tr w:rsidR="00544752" w:rsidTr="00544752">
        <w:trPr>
          <w:trHeight w:val="1726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52" w:rsidRDefault="00544752">
            <w:pPr>
              <w:pStyle w:val="TableParagraph"/>
              <w:rPr>
                <w:lang w:eastAsia="el-GR"/>
              </w:rPr>
            </w:pPr>
          </w:p>
          <w:p w:rsidR="00544752" w:rsidRDefault="00544752">
            <w:pPr>
              <w:pStyle w:val="TableParagraph"/>
              <w:ind w:left="526" w:right="521"/>
              <w:jc w:val="center"/>
              <w:rPr>
                <w:rFonts w:ascii="Times New Roman"/>
                <w:b/>
                <w:sz w:val="20"/>
                <w:lang w:eastAsia="el-GR"/>
              </w:rPr>
            </w:pPr>
            <w:r>
              <w:rPr>
                <w:rFonts w:ascii="Times New Roman"/>
                <w:b/>
                <w:sz w:val="20"/>
                <w:lang w:eastAsia="el-GR"/>
              </w:rPr>
              <w:t>Dosen Penanggungjawab</w:t>
            </w:r>
          </w:p>
          <w:p w:rsidR="00544752" w:rsidRDefault="00544752">
            <w:pPr>
              <w:pStyle w:val="TableParagraph"/>
              <w:ind w:left="526" w:right="521"/>
              <w:jc w:val="center"/>
              <w:rPr>
                <w:rFonts w:ascii="Times New Roman"/>
                <w:b/>
                <w:sz w:val="20"/>
                <w:lang w:eastAsia="el-GR"/>
              </w:rPr>
            </w:pPr>
          </w:p>
          <w:p w:rsidR="00544752" w:rsidRDefault="00544752">
            <w:pPr>
              <w:pStyle w:val="TableParagraph"/>
              <w:ind w:left="526" w:right="521"/>
              <w:jc w:val="center"/>
              <w:rPr>
                <w:rFonts w:ascii="Times New Roman"/>
                <w:b/>
                <w:sz w:val="20"/>
                <w:lang w:eastAsia="el-GR"/>
              </w:rPr>
            </w:pPr>
          </w:p>
          <w:p w:rsidR="00544752" w:rsidRDefault="00544752">
            <w:pPr>
              <w:pStyle w:val="TableParagraph"/>
              <w:ind w:left="526" w:right="521"/>
              <w:jc w:val="center"/>
              <w:rPr>
                <w:rFonts w:ascii="Times New Roman"/>
                <w:b/>
                <w:sz w:val="20"/>
                <w:lang w:eastAsia="el-GR"/>
              </w:rPr>
            </w:pPr>
          </w:p>
          <w:p w:rsidR="00544752" w:rsidRDefault="00544752">
            <w:pPr>
              <w:pStyle w:val="TableParagraph"/>
              <w:ind w:left="526" w:right="521"/>
              <w:jc w:val="center"/>
              <w:rPr>
                <w:rFonts w:ascii="Times New Roman"/>
                <w:b/>
                <w:sz w:val="20"/>
                <w:lang w:eastAsia="el-GR"/>
              </w:rPr>
            </w:pPr>
          </w:p>
          <w:p w:rsidR="00544752" w:rsidRPr="00544752" w:rsidRDefault="00544752">
            <w:pPr>
              <w:pStyle w:val="TableParagraph"/>
              <w:ind w:left="827" w:right="395" w:hanging="654"/>
              <w:jc w:val="center"/>
              <w:rPr>
                <w:rFonts w:ascii="Times New Roman"/>
                <w:b/>
                <w:sz w:val="20"/>
                <w:lang w:val="en-US" w:eastAsia="el-GR"/>
              </w:rPr>
            </w:pPr>
            <w:r>
              <w:rPr>
                <w:rFonts w:ascii="Times New Roman"/>
                <w:b/>
                <w:sz w:val="20"/>
                <w:lang w:eastAsia="el-GR"/>
              </w:rPr>
              <w:t>Pebrina Swissia,SE.,MM</w:t>
            </w:r>
          </w:p>
          <w:p w:rsidR="00544752" w:rsidRDefault="00544752">
            <w:pPr>
              <w:pStyle w:val="TableParagraph"/>
              <w:ind w:left="827" w:right="395" w:hanging="654"/>
              <w:jc w:val="center"/>
              <w:rPr>
                <w:rFonts w:ascii="Times New Roman"/>
                <w:b/>
                <w:sz w:val="20"/>
                <w:lang w:val="en-US" w:eastAsia="el-GR"/>
              </w:rPr>
            </w:pPr>
            <w:r>
              <w:rPr>
                <w:rFonts w:ascii="Times New Roman"/>
                <w:b/>
                <w:sz w:val="20"/>
                <w:lang w:val="id-ID" w:eastAsia="el-GR"/>
              </w:rPr>
              <w:t>NIK.01</w:t>
            </w:r>
            <w:r>
              <w:rPr>
                <w:rFonts w:ascii="Times New Roman"/>
                <w:b/>
                <w:sz w:val="20"/>
                <w:lang w:eastAsia="el-GR"/>
              </w:rPr>
              <w:t>631107</w:t>
            </w:r>
          </w:p>
          <w:p w:rsidR="00544752" w:rsidRDefault="00544752">
            <w:pPr>
              <w:pStyle w:val="TableParagraph"/>
              <w:ind w:left="526" w:right="521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52" w:rsidRDefault="00544752">
            <w:pPr>
              <w:pStyle w:val="TableParagraph"/>
              <w:rPr>
                <w:lang w:eastAsia="el-GR"/>
              </w:rPr>
            </w:pPr>
          </w:p>
          <w:p w:rsidR="00544752" w:rsidRDefault="00544752">
            <w:pPr>
              <w:pStyle w:val="TableParagraph"/>
              <w:ind w:left="199" w:right="191"/>
              <w:jc w:val="center"/>
              <w:rPr>
                <w:rFonts w:ascii="Times New Roman"/>
                <w:b/>
                <w:sz w:val="20"/>
                <w:lang w:eastAsia="el-GR"/>
              </w:rPr>
            </w:pPr>
            <w:r>
              <w:rPr>
                <w:rFonts w:ascii="Times New Roman"/>
                <w:b/>
                <w:sz w:val="20"/>
                <w:lang w:eastAsia="el-GR"/>
              </w:rPr>
              <w:t>Penanggungjawab Keilmuan (KBK</w:t>
            </w:r>
            <w:r>
              <w:rPr>
                <w:rFonts w:ascii="Times New Roman"/>
                <w:b/>
                <w:sz w:val="20"/>
                <w:lang w:val="id-ID" w:eastAsia="el-GR"/>
              </w:rPr>
              <w:t xml:space="preserve"> Bidang Keuangan</w:t>
            </w:r>
            <w:r>
              <w:rPr>
                <w:rFonts w:ascii="Times New Roman"/>
                <w:b/>
                <w:sz w:val="20"/>
                <w:lang w:eastAsia="el-GR"/>
              </w:rPr>
              <w:t>)</w:t>
            </w:r>
          </w:p>
          <w:p w:rsidR="00544752" w:rsidRDefault="00544752">
            <w:pPr>
              <w:pStyle w:val="TableParagraph"/>
              <w:ind w:left="199" w:right="191"/>
              <w:jc w:val="center"/>
              <w:rPr>
                <w:rFonts w:ascii="Times New Roman"/>
                <w:b/>
                <w:sz w:val="20"/>
                <w:lang w:eastAsia="el-GR"/>
              </w:rPr>
            </w:pPr>
          </w:p>
          <w:p w:rsidR="00544752" w:rsidRDefault="00544752">
            <w:pPr>
              <w:pStyle w:val="TableParagraph"/>
              <w:ind w:left="199" w:right="191"/>
              <w:jc w:val="center"/>
              <w:rPr>
                <w:rFonts w:ascii="Times New Roman"/>
                <w:b/>
                <w:sz w:val="20"/>
                <w:lang w:eastAsia="el-GR"/>
              </w:rPr>
            </w:pPr>
          </w:p>
          <w:p w:rsidR="00544752" w:rsidRDefault="00544752">
            <w:pPr>
              <w:pStyle w:val="TableParagraph"/>
              <w:ind w:left="199" w:right="191"/>
              <w:jc w:val="center"/>
              <w:rPr>
                <w:rFonts w:ascii="Times New Roman"/>
                <w:b/>
                <w:sz w:val="20"/>
                <w:lang w:eastAsia="el-GR"/>
              </w:rPr>
            </w:pPr>
          </w:p>
          <w:p w:rsidR="00544752" w:rsidRDefault="00544752">
            <w:pPr>
              <w:pStyle w:val="TableParagraph"/>
              <w:ind w:left="199" w:right="111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  <w:r>
              <w:rPr>
                <w:rFonts w:ascii="Times New Roman"/>
                <w:b/>
                <w:sz w:val="20"/>
                <w:lang w:val="id-ID" w:eastAsia="el-GR"/>
              </w:rPr>
              <w:t>Nolita Yeni Siregar.,SE.,M.S.Ak.,CA</w:t>
            </w:r>
          </w:p>
          <w:p w:rsidR="00544752" w:rsidRDefault="00544752">
            <w:pPr>
              <w:pStyle w:val="TableParagraph"/>
              <w:ind w:left="199" w:right="111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  <w:r>
              <w:rPr>
                <w:rFonts w:ascii="Times New Roman"/>
                <w:b/>
                <w:sz w:val="20"/>
                <w:lang w:val="id-ID" w:eastAsia="el-GR"/>
              </w:rPr>
              <w:t>NIK.00420702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52" w:rsidRDefault="00544752">
            <w:pPr>
              <w:pStyle w:val="TableParagraph"/>
              <w:rPr>
                <w:lang w:eastAsia="el-GR"/>
              </w:rPr>
            </w:pPr>
          </w:p>
          <w:p w:rsidR="00544752" w:rsidRDefault="00544752">
            <w:pPr>
              <w:pStyle w:val="TableParagraph"/>
              <w:ind w:left="827" w:right="822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  <w:r>
              <w:rPr>
                <w:rFonts w:ascii="Times New Roman"/>
                <w:b/>
                <w:sz w:val="20"/>
                <w:lang w:eastAsia="el-GR"/>
              </w:rPr>
              <w:t>Ketua Program Studi</w:t>
            </w:r>
            <w:r>
              <w:rPr>
                <w:rFonts w:ascii="Times New Roman"/>
                <w:b/>
                <w:sz w:val="20"/>
                <w:lang w:val="id-ID" w:eastAsia="el-GR"/>
              </w:rPr>
              <w:t xml:space="preserve"> Akuntansi</w:t>
            </w:r>
          </w:p>
          <w:p w:rsidR="00544752" w:rsidRDefault="00544752">
            <w:pPr>
              <w:pStyle w:val="TableParagraph"/>
              <w:ind w:left="827" w:right="822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</w:p>
          <w:p w:rsidR="00544752" w:rsidRDefault="00544752">
            <w:pPr>
              <w:pStyle w:val="TableParagraph"/>
              <w:ind w:left="827" w:right="822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</w:p>
          <w:p w:rsidR="00544752" w:rsidRDefault="00544752">
            <w:pPr>
              <w:pStyle w:val="TableParagraph"/>
              <w:ind w:left="827" w:right="822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</w:p>
          <w:p w:rsidR="00544752" w:rsidRDefault="00544752">
            <w:pPr>
              <w:pStyle w:val="TableParagraph"/>
              <w:ind w:left="827" w:right="395" w:hanging="654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  <w:r>
              <w:rPr>
                <w:rFonts w:ascii="Times New Roman"/>
                <w:b/>
                <w:sz w:val="20"/>
                <w:lang w:val="id-ID" w:eastAsia="el-GR"/>
              </w:rPr>
              <w:t>Anik Irawati.,SE.,M.Sc</w:t>
            </w:r>
          </w:p>
          <w:p w:rsidR="00544752" w:rsidRDefault="00544752">
            <w:pPr>
              <w:pStyle w:val="TableParagraph"/>
              <w:ind w:left="827" w:right="395" w:hanging="654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  <w:r>
              <w:rPr>
                <w:rFonts w:ascii="Times New Roman"/>
                <w:b/>
                <w:sz w:val="20"/>
                <w:lang w:val="id-ID" w:eastAsia="el-GR"/>
              </w:rPr>
              <w:t>NIK.01170305</w:t>
            </w:r>
          </w:p>
          <w:p w:rsidR="00544752" w:rsidRDefault="00544752">
            <w:pPr>
              <w:pStyle w:val="TableParagraph"/>
              <w:ind w:left="827" w:right="254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52" w:rsidRDefault="00544752">
            <w:pPr>
              <w:pStyle w:val="TableParagraph"/>
              <w:rPr>
                <w:lang w:eastAsia="el-GR"/>
              </w:rPr>
            </w:pPr>
          </w:p>
          <w:p w:rsidR="00544752" w:rsidRDefault="00544752">
            <w:pPr>
              <w:pStyle w:val="TableParagraph"/>
              <w:ind w:left="1398" w:right="115" w:hanging="1368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  <w:r>
              <w:rPr>
                <w:rFonts w:ascii="Times New Roman"/>
                <w:b/>
                <w:sz w:val="20"/>
                <w:lang w:eastAsia="el-GR"/>
              </w:rPr>
              <w:t>Dekan</w:t>
            </w:r>
            <w:r>
              <w:rPr>
                <w:rFonts w:ascii="Times New Roman"/>
                <w:b/>
                <w:sz w:val="20"/>
                <w:lang w:val="id-ID" w:eastAsia="el-GR"/>
              </w:rPr>
              <w:t xml:space="preserve"> Fakultas Ekonomi dan Bisnis</w:t>
            </w:r>
          </w:p>
          <w:p w:rsidR="00544752" w:rsidRDefault="00544752">
            <w:pPr>
              <w:pStyle w:val="TableParagraph"/>
              <w:ind w:left="1398" w:right="115" w:hanging="1368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</w:p>
          <w:p w:rsidR="00544752" w:rsidRDefault="00544752">
            <w:pPr>
              <w:pStyle w:val="TableParagraph"/>
              <w:ind w:left="1398" w:right="115" w:hanging="1368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</w:p>
          <w:p w:rsidR="00544752" w:rsidRDefault="00544752">
            <w:pPr>
              <w:pStyle w:val="TableParagraph"/>
              <w:ind w:left="1398" w:right="115" w:hanging="1368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</w:p>
          <w:p w:rsidR="00544752" w:rsidRDefault="00544752">
            <w:pPr>
              <w:pStyle w:val="TableParagraph"/>
              <w:ind w:left="1398" w:right="115" w:hanging="1368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</w:p>
          <w:p w:rsidR="00544752" w:rsidRDefault="00544752">
            <w:pPr>
              <w:pStyle w:val="TableParagraph"/>
              <w:ind w:left="1398" w:right="115" w:hanging="1368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  <w:r>
              <w:rPr>
                <w:rFonts w:ascii="Times New Roman"/>
                <w:b/>
                <w:sz w:val="20"/>
                <w:lang w:val="id-ID" w:eastAsia="el-GR"/>
              </w:rPr>
              <w:t>Dr. Faurani I Santi Singagerda.,M.Sc</w:t>
            </w:r>
          </w:p>
          <w:p w:rsidR="00544752" w:rsidRDefault="00544752">
            <w:pPr>
              <w:pStyle w:val="TableParagraph"/>
              <w:ind w:left="1398" w:right="115" w:hanging="1368"/>
              <w:jc w:val="center"/>
              <w:rPr>
                <w:rFonts w:ascii="Times New Roman"/>
                <w:b/>
                <w:sz w:val="20"/>
                <w:lang w:val="id-ID" w:eastAsia="el-GR"/>
              </w:rPr>
            </w:pPr>
            <w:r>
              <w:rPr>
                <w:rFonts w:ascii="Times New Roman"/>
                <w:b/>
                <w:sz w:val="20"/>
                <w:lang w:val="id-ID" w:eastAsia="el-GR"/>
              </w:rPr>
              <w:t>NIK.30040419</w:t>
            </w:r>
          </w:p>
        </w:tc>
      </w:tr>
    </w:tbl>
    <w:p w:rsidR="00A72443" w:rsidRPr="00CA368B" w:rsidRDefault="00A72443">
      <w:pPr>
        <w:rPr>
          <w:rFonts w:ascii="Book Antiqua" w:hAnsi="Book Antiqua"/>
          <w:sz w:val="22"/>
          <w:szCs w:val="22"/>
        </w:rPr>
      </w:pPr>
    </w:p>
    <w:sectPr w:rsidR="00A72443" w:rsidRPr="00CA368B" w:rsidSect="00DF6430">
      <w:footerReference w:type="default" r:id="rId9"/>
      <w:pgSz w:w="16840" w:h="11907" w:orient="landscape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A3" w:rsidRDefault="00671DA3">
      <w:r>
        <w:separator/>
      </w:r>
    </w:p>
  </w:endnote>
  <w:endnote w:type="continuationSeparator" w:id="0">
    <w:p w:rsidR="00671DA3" w:rsidRDefault="0067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125" w:rsidRDefault="00395125" w:rsidP="00395125">
    <w:pPr>
      <w:pStyle w:val="Footer"/>
      <w:tabs>
        <w:tab w:val="right" w:pos="7655"/>
      </w:tabs>
      <w:jc w:val="center"/>
      <w:rPr>
        <w:rFonts w:ascii="Book Antiqua" w:hAnsi="Book Antiqua"/>
        <w:color w:val="000000"/>
        <w:lang w:val="en-US"/>
      </w:rPr>
    </w:pPr>
    <w:r>
      <w:rPr>
        <w:rFonts w:ascii="Book Antiqua" w:hAnsi="Book Antiqua"/>
        <w:color w:val="000000"/>
      </w:rPr>
      <w:t>No. 4.FM-D2.04.03</w:t>
    </w:r>
    <w:r>
      <w:rPr>
        <w:rFonts w:ascii="Book Antiqua" w:hAnsi="Book Antiqua"/>
        <w:sz w:val="20"/>
      </w:rPr>
      <w:ptab w:relativeTo="margin" w:alignment="center" w:leader="none"/>
    </w:r>
    <w:r>
      <w:rPr>
        <w:rFonts w:ascii="Book Antiqua" w:hAnsi="Book Antiqua"/>
        <w:sz w:val="20"/>
      </w:rPr>
      <w:t xml:space="preserve"> </w:t>
    </w:r>
    <w:r>
      <w:rPr>
        <w:rFonts w:ascii="Book Antiqua" w:hAnsi="Book Antiqua"/>
        <w:color w:val="000000"/>
      </w:rPr>
      <w:tab/>
      <w:t>Rev : 0</w:t>
    </w:r>
    <w:r>
      <w:rPr>
        <w:rFonts w:ascii="Book Antiqua" w:hAnsi="Book Antiqua"/>
        <w:color w:val="000000"/>
        <w:lang w:val="en-US"/>
      </w:rPr>
      <w:t>2</w:t>
    </w:r>
    <w:r>
      <w:rPr>
        <w:rFonts w:ascii="Book Antiqua" w:hAnsi="Book Antiqua"/>
        <w:sz w:val="20"/>
      </w:rPr>
      <w:ptab w:relativeTo="margin" w:alignment="right" w:leader="none"/>
    </w:r>
    <w:r>
      <w:rPr>
        <w:rFonts w:ascii="Book Antiqua" w:hAnsi="Book Antiqua"/>
        <w:sz w:val="20"/>
      </w:rPr>
      <w:t xml:space="preserve"> </w:t>
    </w:r>
    <w:r>
      <w:rPr>
        <w:rFonts w:ascii="Book Antiqua" w:hAnsi="Book Antiqua"/>
        <w:color w:val="000000"/>
      </w:rPr>
      <w:t>Tgl. Berlaku : 1</w:t>
    </w:r>
    <w:r>
      <w:rPr>
        <w:rFonts w:ascii="Book Antiqua" w:hAnsi="Book Antiqua"/>
        <w:color w:val="000000"/>
        <w:lang w:val="en-US"/>
      </w:rPr>
      <w:t>6</w:t>
    </w:r>
    <w:r>
      <w:rPr>
        <w:rFonts w:ascii="Book Antiqua" w:hAnsi="Book Antiqua"/>
        <w:color w:val="000000"/>
      </w:rPr>
      <w:t xml:space="preserve"> </w:t>
    </w:r>
    <w:r>
      <w:rPr>
        <w:rFonts w:ascii="Book Antiqua" w:hAnsi="Book Antiqua"/>
        <w:color w:val="000000"/>
        <w:lang w:val="en-US"/>
      </w:rPr>
      <w:t>Juli</w:t>
    </w:r>
    <w:r>
      <w:rPr>
        <w:rFonts w:ascii="Book Antiqua" w:hAnsi="Book Antiqua"/>
        <w:color w:val="000000"/>
      </w:rPr>
      <w:t xml:space="preserve"> 20</w:t>
    </w:r>
    <w:r>
      <w:rPr>
        <w:rFonts w:ascii="Book Antiqua" w:hAnsi="Book Antiqua"/>
        <w:color w:val="000000"/>
        <w:lang w:val="en-US"/>
      </w:rPr>
      <w:t>20</w:t>
    </w:r>
  </w:p>
  <w:sdt>
    <w:sdtPr>
      <w:rPr>
        <w:rFonts w:ascii="Book Antiqua" w:hAnsi="Book Antiqua"/>
      </w:rPr>
      <w:id w:val="250395305"/>
      <w:docPartObj>
        <w:docPartGallery w:val="Page Numbers (Top of Page)"/>
        <w:docPartUnique/>
      </w:docPartObj>
    </w:sdtPr>
    <w:sdtEndPr/>
    <w:sdtContent>
      <w:p w:rsidR="00395125" w:rsidRDefault="00395125" w:rsidP="00395125">
        <w:pPr>
          <w:pStyle w:val="Footer"/>
          <w:jc w:val="right"/>
        </w:pPr>
        <w:r>
          <w:rPr>
            <w:rFonts w:ascii="Book Antiqua" w:hAnsi="Book Antiqua"/>
          </w:rPr>
          <w:t xml:space="preserve">Halaman </w:t>
        </w:r>
        <w:r>
          <w:rPr>
            <w:rFonts w:ascii="Book Antiqua" w:hAnsi="Book Antiqua"/>
          </w:rPr>
          <w:fldChar w:fldCharType="begin"/>
        </w:r>
        <w:r>
          <w:rPr>
            <w:rFonts w:ascii="Book Antiqua" w:hAnsi="Book Antiqua"/>
          </w:rPr>
          <w:instrText xml:space="preserve"> PAGE </w:instrText>
        </w:r>
        <w:r>
          <w:rPr>
            <w:rFonts w:ascii="Book Antiqua" w:hAnsi="Book Antiqua"/>
          </w:rPr>
          <w:fldChar w:fldCharType="separate"/>
        </w:r>
        <w:r w:rsidR="00671DA3">
          <w:rPr>
            <w:rFonts w:ascii="Book Antiqua" w:hAnsi="Book Antiqua"/>
            <w:noProof/>
          </w:rPr>
          <w:t>1</w:t>
        </w:r>
        <w:r>
          <w:rPr>
            <w:rFonts w:ascii="Book Antiqua" w:hAnsi="Book Antiqua"/>
          </w:rPr>
          <w:fldChar w:fldCharType="end"/>
        </w:r>
        <w:r>
          <w:rPr>
            <w:rFonts w:ascii="Book Antiqua" w:hAnsi="Book Antiqua"/>
          </w:rPr>
          <w:t xml:space="preserve"> dari </w:t>
        </w:r>
        <w:r>
          <w:rPr>
            <w:rFonts w:ascii="Book Antiqua" w:hAnsi="Book Antiqua"/>
          </w:rPr>
          <w:fldChar w:fldCharType="begin"/>
        </w:r>
        <w:r>
          <w:rPr>
            <w:rFonts w:ascii="Book Antiqua" w:hAnsi="Book Antiqua"/>
          </w:rPr>
          <w:instrText xml:space="preserve"> NUMPAGES  </w:instrText>
        </w:r>
        <w:r>
          <w:rPr>
            <w:rFonts w:ascii="Book Antiqua" w:hAnsi="Book Antiqua"/>
          </w:rPr>
          <w:fldChar w:fldCharType="separate"/>
        </w:r>
        <w:r w:rsidR="00671DA3">
          <w:rPr>
            <w:rFonts w:ascii="Book Antiqua" w:hAnsi="Book Antiqua"/>
            <w:noProof/>
          </w:rPr>
          <w:t>1</w:t>
        </w:r>
        <w:r>
          <w:rPr>
            <w:rFonts w:ascii="Book Antiqua" w:hAnsi="Book Antiqua"/>
          </w:rPr>
          <w:fldChar w:fldCharType="end"/>
        </w:r>
      </w:p>
    </w:sdtContent>
  </w:sdt>
  <w:p w:rsidR="00395125" w:rsidRPr="00395125" w:rsidRDefault="00395125" w:rsidP="00395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A3" w:rsidRDefault="00671DA3">
      <w:r>
        <w:separator/>
      </w:r>
    </w:p>
  </w:footnote>
  <w:footnote w:type="continuationSeparator" w:id="0">
    <w:p w:rsidR="00671DA3" w:rsidRDefault="00671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381"/>
    <w:multiLevelType w:val="hybridMultilevel"/>
    <w:tmpl w:val="6D3E6EB8"/>
    <w:lvl w:ilvl="0" w:tplc="04210019">
      <w:start w:val="1"/>
      <w:numFmt w:val="lowerLetter"/>
      <w:lvlText w:val="%1."/>
      <w:lvlJc w:val="left"/>
      <w:pPr>
        <w:ind w:left="870" w:hanging="360"/>
      </w:pPr>
    </w:lvl>
    <w:lvl w:ilvl="1" w:tplc="04210019" w:tentative="1">
      <w:start w:val="1"/>
      <w:numFmt w:val="lowerLetter"/>
      <w:lvlText w:val="%2."/>
      <w:lvlJc w:val="left"/>
      <w:pPr>
        <w:ind w:left="1590" w:hanging="360"/>
      </w:pPr>
    </w:lvl>
    <w:lvl w:ilvl="2" w:tplc="0421001B" w:tentative="1">
      <w:start w:val="1"/>
      <w:numFmt w:val="lowerRoman"/>
      <w:lvlText w:val="%3."/>
      <w:lvlJc w:val="right"/>
      <w:pPr>
        <w:ind w:left="2310" w:hanging="180"/>
      </w:pPr>
    </w:lvl>
    <w:lvl w:ilvl="3" w:tplc="0421000F" w:tentative="1">
      <w:start w:val="1"/>
      <w:numFmt w:val="decimal"/>
      <w:lvlText w:val="%4."/>
      <w:lvlJc w:val="left"/>
      <w:pPr>
        <w:ind w:left="3030" w:hanging="360"/>
      </w:pPr>
    </w:lvl>
    <w:lvl w:ilvl="4" w:tplc="04210019" w:tentative="1">
      <w:start w:val="1"/>
      <w:numFmt w:val="lowerLetter"/>
      <w:lvlText w:val="%5."/>
      <w:lvlJc w:val="left"/>
      <w:pPr>
        <w:ind w:left="3750" w:hanging="360"/>
      </w:pPr>
    </w:lvl>
    <w:lvl w:ilvl="5" w:tplc="0421001B" w:tentative="1">
      <w:start w:val="1"/>
      <w:numFmt w:val="lowerRoman"/>
      <w:lvlText w:val="%6."/>
      <w:lvlJc w:val="right"/>
      <w:pPr>
        <w:ind w:left="4470" w:hanging="180"/>
      </w:pPr>
    </w:lvl>
    <w:lvl w:ilvl="6" w:tplc="0421000F" w:tentative="1">
      <w:start w:val="1"/>
      <w:numFmt w:val="decimal"/>
      <w:lvlText w:val="%7."/>
      <w:lvlJc w:val="left"/>
      <w:pPr>
        <w:ind w:left="5190" w:hanging="360"/>
      </w:pPr>
    </w:lvl>
    <w:lvl w:ilvl="7" w:tplc="04210019" w:tentative="1">
      <w:start w:val="1"/>
      <w:numFmt w:val="lowerLetter"/>
      <w:lvlText w:val="%8."/>
      <w:lvlJc w:val="left"/>
      <w:pPr>
        <w:ind w:left="5910" w:hanging="360"/>
      </w:pPr>
    </w:lvl>
    <w:lvl w:ilvl="8" w:tplc="0421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AA5137C"/>
    <w:multiLevelType w:val="hybridMultilevel"/>
    <w:tmpl w:val="804EC4DC"/>
    <w:lvl w:ilvl="0" w:tplc="63A8AA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64B9B"/>
    <w:multiLevelType w:val="hybridMultilevel"/>
    <w:tmpl w:val="8DD0DE80"/>
    <w:lvl w:ilvl="0" w:tplc="E98C38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A3613"/>
    <w:multiLevelType w:val="hybridMultilevel"/>
    <w:tmpl w:val="4ACABD28"/>
    <w:lvl w:ilvl="0" w:tplc="148699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52A6E"/>
    <w:multiLevelType w:val="hybridMultilevel"/>
    <w:tmpl w:val="F1E0A8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923A4"/>
    <w:multiLevelType w:val="hybridMultilevel"/>
    <w:tmpl w:val="F8D0EE00"/>
    <w:lvl w:ilvl="0" w:tplc="04090019">
      <w:start w:val="1"/>
      <w:numFmt w:val="lowerLetter"/>
      <w:lvlText w:val="%1."/>
      <w:lvlJc w:val="left"/>
      <w:pPr>
        <w:ind w:left="870" w:hanging="360"/>
      </w:pPr>
    </w:lvl>
    <w:lvl w:ilvl="1" w:tplc="04210019" w:tentative="1">
      <w:start w:val="1"/>
      <w:numFmt w:val="lowerLetter"/>
      <w:lvlText w:val="%2."/>
      <w:lvlJc w:val="left"/>
      <w:pPr>
        <w:ind w:left="1590" w:hanging="360"/>
      </w:pPr>
    </w:lvl>
    <w:lvl w:ilvl="2" w:tplc="0421001B" w:tentative="1">
      <w:start w:val="1"/>
      <w:numFmt w:val="lowerRoman"/>
      <w:lvlText w:val="%3."/>
      <w:lvlJc w:val="right"/>
      <w:pPr>
        <w:ind w:left="2310" w:hanging="180"/>
      </w:pPr>
    </w:lvl>
    <w:lvl w:ilvl="3" w:tplc="0421000F" w:tentative="1">
      <w:start w:val="1"/>
      <w:numFmt w:val="decimal"/>
      <w:lvlText w:val="%4."/>
      <w:lvlJc w:val="left"/>
      <w:pPr>
        <w:ind w:left="3030" w:hanging="360"/>
      </w:pPr>
    </w:lvl>
    <w:lvl w:ilvl="4" w:tplc="04210019" w:tentative="1">
      <w:start w:val="1"/>
      <w:numFmt w:val="lowerLetter"/>
      <w:lvlText w:val="%5."/>
      <w:lvlJc w:val="left"/>
      <w:pPr>
        <w:ind w:left="3750" w:hanging="360"/>
      </w:pPr>
    </w:lvl>
    <w:lvl w:ilvl="5" w:tplc="0421001B" w:tentative="1">
      <w:start w:val="1"/>
      <w:numFmt w:val="lowerRoman"/>
      <w:lvlText w:val="%6."/>
      <w:lvlJc w:val="right"/>
      <w:pPr>
        <w:ind w:left="4470" w:hanging="180"/>
      </w:pPr>
    </w:lvl>
    <w:lvl w:ilvl="6" w:tplc="0421000F" w:tentative="1">
      <w:start w:val="1"/>
      <w:numFmt w:val="decimal"/>
      <w:lvlText w:val="%7."/>
      <w:lvlJc w:val="left"/>
      <w:pPr>
        <w:ind w:left="5190" w:hanging="360"/>
      </w:pPr>
    </w:lvl>
    <w:lvl w:ilvl="7" w:tplc="04210019" w:tentative="1">
      <w:start w:val="1"/>
      <w:numFmt w:val="lowerLetter"/>
      <w:lvlText w:val="%8."/>
      <w:lvlJc w:val="left"/>
      <w:pPr>
        <w:ind w:left="5910" w:hanging="360"/>
      </w:pPr>
    </w:lvl>
    <w:lvl w:ilvl="8" w:tplc="0421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1667201A"/>
    <w:multiLevelType w:val="hybridMultilevel"/>
    <w:tmpl w:val="65F0355C"/>
    <w:lvl w:ilvl="0" w:tplc="0421000F">
      <w:start w:val="1"/>
      <w:numFmt w:val="decimal"/>
      <w:lvlText w:val="%1."/>
      <w:lvlJc w:val="left"/>
      <w:pPr>
        <w:ind w:left="862" w:hanging="360"/>
      </w:p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17A0E98"/>
    <w:multiLevelType w:val="hybridMultilevel"/>
    <w:tmpl w:val="2CDEC7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30ADC"/>
    <w:multiLevelType w:val="hybridMultilevel"/>
    <w:tmpl w:val="6B368678"/>
    <w:lvl w:ilvl="0" w:tplc="B7F60C7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883AD6"/>
    <w:multiLevelType w:val="hybridMultilevel"/>
    <w:tmpl w:val="A900D978"/>
    <w:lvl w:ilvl="0" w:tplc="921CB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14CF8"/>
    <w:multiLevelType w:val="hybridMultilevel"/>
    <w:tmpl w:val="0FAEC996"/>
    <w:lvl w:ilvl="0" w:tplc="6B4CA4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E1BB8"/>
    <w:multiLevelType w:val="hybridMultilevel"/>
    <w:tmpl w:val="2C7A9D6A"/>
    <w:lvl w:ilvl="0" w:tplc="D2ACCAE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9653F"/>
    <w:multiLevelType w:val="hybridMultilevel"/>
    <w:tmpl w:val="E65A9E80"/>
    <w:lvl w:ilvl="0" w:tplc="E98C38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34219"/>
    <w:multiLevelType w:val="hybridMultilevel"/>
    <w:tmpl w:val="78A4C48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179F"/>
    <w:multiLevelType w:val="hybridMultilevel"/>
    <w:tmpl w:val="C5328F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C3DD4"/>
    <w:multiLevelType w:val="hybridMultilevel"/>
    <w:tmpl w:val="4C3E5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F58C8"/>
    <w:multiLevelType w:val="hybridMultilevel"/>
    <w:tmpl w:val="6024C0FE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7">
    <w:nsid w:val="50CF69F7"/>
    <w:multiLevelType w:val="hybridMultilevel"/>
    <w:tmpl w:val="EDEC1E54"/>
    <w:lvl w:ilvl="0" w:tplc="4294A404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02B5F"/>
    <w:multiLevelType w:val="hybridMultilevel"/>
    <w:tmpl w:val="525CEF9C"/>
    <w:lvl w:ilvl="0" w:tplc="3C588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F2080"/>
    <w:multiLevelType w:val="hybridMultilevel"/>
    <w:tmpl w:val="FAD430F4"/>
    <w:lvl w:ilvl="0" w:tplc="ADECA6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57C97"/>
    <w:multiLevelType w:val="hybridMultilevel"/>
    <w:tmpl w:val="F6B06082"/>
    <w:lvl w:ilvl="0" w:tplc="0421000F">
      <w:start w:val="1"/>
      <w:numFmt w:val="decimal"/>
      <w:lvlText w:val="%1."/>
      <w:lvlJc w:val="left"/>
      <w:pPr>
        <w:ind w:left="1150" w:hanging="360"/>
      </w:pPr>
    </w:lvl>
    <w:lvl w:ilvl="1" w:tplc="04210019" w:tentative="1">
      <w:start w:val="1"/>
      <w:numFmt w:val="lowerLetter"/>
      <w:lvlText w:val="%2."/>
      <w:lvlJc w:val="left"/>
      <w:pPr>
        <w:ind w:left="1870" w:hanging="360"/>
      </w:pPr>
    </w:lvl>
    <w:lvl w:ilvl="2" w:tplc="0421001B" w:tentative="1">
      <w:start w:val="1"/>
      <w:numFmt w:val="lowerRoman"/>
      <w:lvlText w:val="%3."/>
      <w:lvlJc w:val="right"/>
      <w:pPr>
        <w:ind w:left="2590" w:hanging="180"/>
      </w:pPr>
    </w:lvl>
    <w:lvl w:ilvl="3" w:tplc="0421000F" w:tentative="1">
      <w:start w:val="1"/>
      <w:numFmt w:val="decimal"/>
      <w:lvlText w:val="%4."/>
      <w:lvlJc w:val="left"/>
      <w:pPr>
        <w:ind w:left="3310" w:hanging="360"/>
      </w:pPr>
    </w:lvl>
    <w:lvl w:ilvl="4" w:tplc="04210019" w:tentative="1">
      <w:start w:val="1"/>
      <w:numFmt w:val="lowerLetter"/>
      <w:lvlText w:val="%5."/>
      <w:lvlJc w:val="left"/>
      <w:pPr>
        <w:ind w:left="4030" w:hanging="360"/>
      </w:pPr>
    </w:lvl>
    <w:lvl w:ilvl="5" w:tplc="0421001B" w:tentative="1">
      <w:start w:val="1"/>
      <w:numFmt w:val="lowerRoman"/>
      <w:lvlText w:val="%6."/>
      <w:lvlJc w:val="right"/>
      <w:pPr>
        <w:ind w:left="4750" w:hanging="180"/>
      </w:pPr>
    </w:lvl>
    <w:lvl w:ilvl="6" w:tplc="0421000F" w:tentative="1">
      <w:start w:val="1"/>
      <w:numFmt w:val="decimal"/>
      <w:lvlText w:val="%7."/>
      <w:lvlJc w:val="left"/>
      <w:pPr>
        <w:ind w:left="5470" w:hanging="360"/>
      </w:pPr>
    </w:lvl>
    <w:lvl w:ilvl="7" w:tplc="04210019" w:tentative="1">
      <w:start w:val="1"/>
      <w:numFmt w:val="lowerLetter"/>
      <w:lvlText w:val="%8."/>
      <w:lvlJc w:val="left"/>
      <w:pPr>
        <w:ind w:left="6190" w:hanging="360"/>
      </w:pPr>
    </w:lvl>
    <w:lvl w:ilvl="8" w:tplc="0421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1">
    <w:nsid w:val="58F15004"/>
    <w:multiLevelType w:val="hybridMultilevel"/>
    <w:tmpl w:val="C904320A"/>
    <w:lvl w:ilvl="0" w:tplc="0A54A012">
      <w:start w:val="1"/>
      <w:numFmt w:val="decimal"/>
      <w:lvlText w:val="%1."/>
      <w:lvlJc w:val="left"/>
      <w:pPr>
        <w:ind w:left="359" w:hanging="252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id" w:eastAsia="id" w:bidi="id"/>
      </w:rPr>
    </w:lvl>
    <w:lvl w:ilvl="1" w:tplc="6872591E">
      <w:numFmt w:val="bullet"/>
      <w:lvlText w:val="•"/>
      <w:lvlJc w:val="left"/>
      <w:pPr>
        <w:ind w:left="638" w:hanging="252"/>
      </w:pPr>
      <w:rPr>
        <w:rFonts w:hint="default"/>
        <w:lang w:val="id" w:eastAsia="id" w:bidi="id"/>
      </w:rPr>
    </w:lvl>
    <w:lvl w:ilvl="2" w:tplc="46B88BB0">
      <w:numFmt w:val="bullet"/>
      <w:lvlText w:val="•"/>
      <w:lvlJc w:val="left"/>
      <w:pPr>
        <w:ind w:left="916" w:hanging="252"/>
      </w:pPr>
      <w:rPr>
        <w:rFonts w:hint="default"/>
        <w:lang w:val="id" w:eastAsia="id" w:bidi="id"/>
      </w:rPr>
    </w:lvl>
    <w:lvl w:ilvl="3" w:tplc="4696750E">
      <w:numFmt w:val="bullet"/>
      <w:lvlText w:val="•"/>
      <w:lvlJc w:val="left"/>
      <w:pPr>
        <w:ind w:left="1194" w:hanging="252"/>
      </w:pPr>
      <w:rPr>
        <w:rFonts w:hint="default"/>
        <w:lang w:val="id" w:eastAsia="id" w:bidi="id"/>
      </w:rPr>
    </w:lvl>
    <w:lvl w:ilvl="4" w:tplc="F8E29450">
      <w:numFmt w:val="bullet"/>
      <w:lvlText w:val="•"/>
      <w:lvlJc w:val="left"/>
      <w:pPr>
        <w:ind w:left="1472" w:hanging="252"/>
      </w:pPr>
      <w:rPr>
        <w:rFonts w:hint="default"/>
        <w:lang w:val="id" w:eastAsia="id" w:bidi="id"/>
      </w:rPr>
    </w:lvl>
    <w:lvl w:ilvl="5" w:tplc="65583F0A">
      <w:numFmt w:val="bullet"/>
      <w:lvlText w:val="•"/>
      <w:lvlJc w:val="left"/>
      <w:pPr>
        <w:ind w:left="1750" w:hanging="252"/>
      </w:pPr>
      <w:rPr>
        <w:rFonts w:hint="default"/>
        <w:lang w:val="id" w:eastAsia="id" w:bidi="id"/>
      </w:rPr>
    </w:lvl>
    <w:lvl w:ilvl="6" w:tplc="BF387E54">
      <w:numFmt w:val="bullet"/>
      <w:lvlText w:val="•"/>
      <w:lvlJc w:val="left"/>
      <w:pPr>
        <w:ind w:left="2028" w:hanging="252"/>
      </w:pPr>
      <w:rPr>
        <w:rFonts w:hint="default"/>
        <w:lang w:val="id" w:eastAsia="id" w:bidi="id"/>
      </w:rPr>
    </w:lvl>
    <w:lvl w:ilvl="7" w:tplc="C9207B18">
      <w:numFmt w:val="bullet"/>
      <w:lvlText w:val="•"/>
      <w:lvlJc w:val="left"/>
      <w:pPr>
        <w:ind w:left="2306" w:hanging="252"/>
      </w:pPr>
      <w:rPr>
        <w:rFonts w:hint="default"/>
        <w:lang w:val="id" w:eastAsia="id" w:bidi="id"/>
      </w:rPr>
    </w:lvl>
    <w:lvl w:ilvl="8" w:tplc="B57E3B78">
      <w:numFmt w:val="bullet"/>
      <w:lvlText w:val="•"/>
      <w:lvlJc w:val="left"/>
      <w:pPr>
        <w:ind w:left="2584" w:hanging="252"/>
      </w:pPr>
      <w:rPr>
        <w:rFonts w:hint="default"/>
        <w:lang w:val="id" w:eastAsia="id" w:bidi="id"/>
      </w:rPr>
    </w:lvl>
  </w:abstractNum>
  <w:abstractNum w:abstractNumId="22">
    <w:nsid w:val="59097F4E"/>
    <w:multiLevelType w:val="hybridMultilevel"/>
    <w:tmpl w:val="ECF2A45A"/>
    <w:lvl w:ilvl="0" w:tplc="9F562A3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D4B467D"/>
    <w:multiLevelType w:val="hybridMultilevel"/>
    <w:tmpl w:val="E690C152"/>
    <w:lvl w:ilvl="0" w:tplc="56D818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8E5F66"/>
    <w:multiLevelType w:val="hybridMultilevel"/>
    <w:tmpl w:val="1380565C"/>
    <w:lvl w:ilvl="0" w:tplc="8A045FDA">
      <w:start w:val="6"/>
      <w:numFmt w:val="bullet"/>
      <w:lvlText w:val="-"/>
      <w:lvlJc w:val="left"/>
      <w:pPr>
        <w:ind w:left="825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6B63123B"/>
    <w:multiLevelType w:val="hybridMultilevel"/>
    <w:tmpl w:val="1D92E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F7A31"/>
    <w:multiLevelType w:val="hybridMultilevel"/>
    <w:tmpl w:val="4296F00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137507"/>
    <w:multiLevelType w:val="hybridMultilevel"/>
    <w:tmpl w:val="A3CA0058"/>
    <w:lvl w:ilvl="0" w:tplc="CB087542">
      <w:start w:val="1"/>
      <w:numFmt w:val="bullet"/>
      <w:lvlText w:val="-"/>
      <w:lvlJc w:val="left"/>
      <w:pPr>
        <w:ind w:left="893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8">
    <w:nsid w:val="701B7EC7"/>
    <w:multiLevelType w:val="hybridMultilevel"/>
    <w:tmpl w:val="E1F04B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90C19"/>
    <w:multiLevelType w:val="hybridMultilevel"/>
    <w:tmpl w:val="8668B7CE"/>
    <w:lvl w:ilvl="0" w:tplc="7D2697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6"/>
  </w:num>
  <w:num w:numId="4">
    <w:abstractNumId w:val="6"/>
  </w:num>
  <w:num w:numId="5">
    <w:abstractNumId w:val="21"/>
  </w:num>
  <w:num w:numId="6">
    <w:abstractNumId w:val="20"/>
  </w:num>
  <w:num w:numId="7">
    <w:abstractNumId w:val="9"/>
  </w:num>
  <w:num w:numId="8">
    <w:abstractNumId w:val="16"/>
  </w:num>
  <w:num w:numId="9">
    <w:abstractNumId w:val="17"/>
  </w:num>
  <w:num w:numId="10">
    <w:abstractNumId w:val="11"/>
  </w:num>
  <w:num w:numId="11">
    <w:abstractNumId w:val="7"/>
  </w:num>
  <w:num w:numId="12">
    <w:abstractNumId w:val="27"/>
  </w:num>
  <w:num w:numId="13">
    <w:abstractNumId w:val="18"/>
  </w:num>
  <w:num w:numId="14">
    <w:abstractNumId w:val="5"/>
  </w:num>
  <w:num w:numId="15">
    <w:abstractNumId w:val="25"/>
  </w:num>
  <w:num w:numId="1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3"/>
  </w:num>
  <w:num w:numId="21">
    <w:abstractNumId w:val="0"/>
  </w:num>
  <w:num w:numId="22">
    <w:abstractNumId w:val="28"/>
  </w:num>
  <w:num w:numId="23">
    <w:abstractNumId w:val="12"/>
  </w:num>
  <w:num w:numId="24">
    <w:abstractNumId w:val="2"/>
  </w:num>
  <w:num w:numId="25">
    <w:abstractNumId w:val="3"/>
  </w:num>
  <w:num w:numId="26">
    <w:abstractNumId w:val="23"/>
  </w:num>
  <w:num w:numId="27">
    <w:abstractNumId w:val="29"/>
  </w:num>
  <w:num w:numId="28">
    <w:abstractNumId w:val="10"/>
  </w:num>
  <w:num w:numId="29">
    <w:abstractNumId w:val="1"/>
  </w:num>
  <w:num w:numId="30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43"/>
    <w:rsid w:val="00014BDE"/>
    <w:rsid w:val="00022212"/>
    <w:rsid w:val="000234E2"/>
    <w:rsid w:val="00036615"/>
    <w:rsid w:val="0006554C"/>
    <w:rsid w:val="000754C0"/>
    <w:rsid w:val="00084D92"/>
    <w:rsid w:val="0009595D"/>
    <w:rsid w:val="000B2EE8"/>
    <w:rsid w:val="000D273D"/>
    <w:rsid w:val="000E0598"/>
    <w:rsid w:val="000E110B"/>
    <w:rsid w:val="000F165C"/>
    <w:rsid w:val="000F2F2E"/>
    <w:rsid w:val="000F3C59"/>
    <w:rsid w:val="000F4033"/>
    <w:rsid w:val="000F7EA7"/>
    <w:rsid w:val="00133887"/>
    <w:rsid w:val="00143A1C"/>
    <w:rsid w:val="001536DC"/>
    <w:rsid w:val="00162048"/>
    <w:rsid w:val="001711C8"/>
    <w:rsid w:val="00172EA9"/>
    <w:rsid w:val="00186DED"/>
    <w:rsid w:val="00191598"/>
    <w:rsid w:val="00191EA3"/>
    <w:rsid w:val="001C087E"/>
    <w:rsid w:val="001D060A"/>
    <w:rsid w:val="001D1B20"/>
    <w:rsid w:val="001D20CC"/>
    <w:rsid w:val="001D7580"/>
    <w:rsid w:val="001E3DAA"/>
    <w:rsid w:val="001F554D"/>
    <w:rsid w:val="001F625C"/>
    <w:rsid w:val="00210E79"/>
    <w:rsid w:val="002131E5"/>
    <w:rsid w:val="00237E67"/>
    <w:rsid w:val="00282390"/>
    <w:rsid w:val="0029357A"/>
    <w:rsid w:val="00297AD2"/>
    <w:rsid w:val="002A14C8"/>
    <w:rsid w:val="002A4D36"/>
    <w:rsid w:val="002B2172"/>
    <w:rsid w:val="002B6425"/>
    <w:rsid w:val="002B740D"/>
    <w:rsid w:val="002C6F03"/>
    <w:rsid w:val="002D2D05"/>
    <w:rsid w:val="002D7F68"/>
    <w:rsid w:val="002F2C82"/>
    <w:rsid w:val="002F78A4"/>
    <w:rsid w:val="00330DD7"/>
    <w:rsid w:val="00371B71"/>
    <w:rsid w:val="00375F75"/>
    <w:rsid w:val="00380634"/>
    <w:rsid w:val="00395125"/>
    <w:rsid w:val="003B3266"/>
    <w:rsid w:val="003B4914"/>
    <w:rsid w:val="003C296C"/>
    <w:rsid w:val="003D29FE"/>
    <w:rsid w:val="003E6E10"/>
    <w:rsid w:val="003F2AE4"/>
    <w:rsid w:val="00403A4C"/>
    <w:rsid w:val="004071C1"/>
    <w:rsid w:val="00413971"/>
    <w:rsid w:val="0041543C"/>
    <w:rsid w:val="00421AB0"/>
    <w:rsid w:val="00422616"/>
    <w:rsid w:val="00450C93"/>
    <w:rsid w:val="004829B0"/>
    <w:rsid w:val="004B0FF7"/>
    <w:rsid w:val="004C3172"/>
    <w:rsid w:val="004C4ED6"/>
    <w:rsid w:val="004D19C1"/>
    <w:rsid w:val="004E01C0"/>
    <w:rsid w:val="004E20BB"/>
    <w:rsid w:val="0050365D"/>
    <w:rsid w:val="00511E6F"/>
    <w:rsid w:val="00516BBE"/>
    <w:rsid w:val="00527E34"/>
    <w:rsid w:val="00541FC9"/>
    <w:rsid w:val="005441BE"/>
    <w:rsid w:val="00544752"/>
    <w:rsid w:val="00544B97"/>
    <w:rsid w:val="00557576"/>
    <w:rsid w:val="00557B05"/>
    <w:rsid w:val="005819C2"/>
    <w:rsid w:val="00585613"/>
    <w:rsid w:val="0058793F"/>
    <w:rsid w:val="005A291D"/>
    <w:rsid w:val="005B60F7"/>
    <w:rsid w:val="005B6489"/>
    <w:rsid w:val="005D39A0"/>
    <w:rsid w:val="005F20B8"/>
    <w:rsid w:val="0064699E"/>
    <w:rsid w:val="0065327B"/>
    <w:rsid w:val="00660903"/>
    <w:rsid w:val="006677E8"/>
    <w:rsid w:val="00671DA3"/>
    <w:rsid w:val="00685AB7"/>
    <w:rsid w:val="006962D2"/>
    <w:rsid w:val="00697983"/>
    <w:rsid w:val="006B5FBE"/>
    <w:rsid w:val="006C10CF"/>
    <w:rsid w:val="006C6479"/>
    <w:rsid w:val="006D4C81"/>
    <w:rsid w:val="006E3F50"/>
    <w:rsid w:val="006F2401"/>
    <w:rsid w:val="00702B14"/>
    <w:rsid w:val="00707099"/>
    <w:rsid w:val="0074171C"/>
    <w:rsid w:val="007457B1"/>
    <w:rsid w:val="0075033C"/>
    <w:rsid w:val="00765069"/>
    <w:rsid w:val="00774F6F"/>
    <w:rsid w:val="007767D0"/>
    <w:rsid w:val="0078004F"/>
    <w:rsid w:val="007A1FB1"/>
    <w:rsid w:val="007A3995"/>
    <w:rsid w:val="007B1D71"/>
    <w:rsid w:val="007C0698"/>
    <w:rsid w:val="007D6328"/>
    <w:rsid w:val="007F6CF9"/>
    <w:rsid w:val="00845E25"/>
    <w:rsid w:val="0088005A"/>
    <w:rsid w:val="008A16CF"/>
    <w:rsid w:val="008D6EE9"/>
    <w:rsid w:val="008F6ACA"/>
    <w:rsid w:val="009044A8"/>
    <w:rsid w:val="0090465F"/>
    <w:rsid w:val="00932C34"/>
    <w:rsid w:val="009546B3"/>
    <w:rsid w:val="0096650F"/>
    <w:rsid w:val="00974FDB"/>
    <w:rsid w:val="009A6275"/>
    <w:rsid w:val="009B4C43"/>
    <w:rsid w:val="009D4646"/>
    <w:rsid w:val="009D5CCF"/>
    <w:rsid w:val="009F476C"/>
    <w:rsid w:val="00A025C9"/>
    <w:rsid w:val="00A331E1"/>
    <w:rsid w:val="00A52C97"/>
    <w:rsid w:val="00A62ECB"/>
    <w:rsid w:val="00A65DD6"/>
    <w:rsid w:val="00A72443"/>
    <w:rsid w:val="00A81C9C"/>
    <w:rsid w:val="00AB223E"/>
    <w:rsid w:val="00AB78F3"/>
    <w:rsid w:val="00AC2426"/>
    <w:rsid w:val="00AD6E5D"/>
    <w:rsid w:val="00AD7300"/>
    <w:rsid w:val="00AD7686"/>
    <w:rsid w:val="00B0264A"/>
    <w:rsid w:val="00B042C5"/>
    <w:rsid w:val="00B043A9"/>
    <w:rsid w:val="00B16D51"/>
    <w:rsid w:val="00B22158"/>
    <w:rsid w:val="00B32518"/>
    <w:rsid w:val="00B5308C"/>
    <w:rsid w:val="00B60136"/>
    <w:rsid w:val="00B64E23"/>
    <w:rsid w:val="00B766B8"/>
    <w:rsid w:val="00BA0911"/>
    <w:rsid w:val="00BB4D3B"/>
    <w:rsid w:val="00BC1BA6"/>
    <w:rsid w:val="00BC30C2"/>
    <w:rsid w:val="00BC63D9"/>
    <w:rsid w:val="00BD1A8C"/>
    <w:rsid w:val="00BF2B3B"/>
    <w:rsid w:val="00BF4758"/>
    <w:rsid w:val="00C22B35"/>
    <w:rsid w:val="00C379D7"/>
    <w:rsid w:val="00C45820"/>
    <w:rsid w:val="00C463FC"/>
    <w:rsid w:val="00C61EA8"/>
    <w:rsid w:val="00C70D94"/>
    <w:rsid w:val="00C72A6A"/>
    <w:rsid w:val="00C74DB0"/>
    <w:rsid w:val="00C773F4"/>
    <w:rsid w:val="00CA368B"/>
    <w:rsid w:val="00CE71BE"/>
    <w:rsid w:val="00CF5831"/>
    <w:rsid w:val="00D10BE8"/>
    <w:rsid w:val="00D136D3"/>
    <w:rsid w:val="00D377D7"/>
    <w:rsid w:val="00D377DE"/>
    <w:rsid w:val="00D54345"/>
    <w:rsid w:val="00D75189"/>
    <w:rsid w:val="00D7711E"/>
    <w:rsid w:val="00D850D6"/>
    <w:rsid w:val="00DA764C"/>
    <w:rsid w:val="00DB0C83"/>
    <w:rsid w:val="00DE0212"/>
    <w:rsid w:val="00DE0A2C"/>
    <w:rsid w:val="00DF39E2"/>
    <w:rsid w:val="00DF6430"/>
    <w:rsid w:val="00E6397E"/>
    <w:rsid w:val="00E6714F"/>
    <w:rsid w:val="00E77114"/>
    <w:rsid w:val="00E83A22"/>
    <w:rsid w:val="00E920B3"/>
    <w:rsid w:val="00EA3F23"/>
    <w:rsid w:val="00EB2927"/>
    <w:rsid w:val="00EE3F1B"/>
    <w:rsid w:val="00F04D2E"/>
    <w:rsid w:val="00F42E30"/>
    <w:rsid w:val="00F52B74"/>
    <w:rsid w:val="00F6712C"/>
    <w:rsid w:val="00F672F4"/>
    <w:rsid w:val="00F91D3F"/>
    <w:rsid w:val="00FA16DD"/>
    <w:rsid w:val="00FA2CBD"/>
    <w:rsid w:val="00FD0A71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3A22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1E1"/>
    <w:pPr>
      <w:widowControl w:val="0"/>
      <w:autoSpaceDE w:val="0"/>
      <w:autoSpaceDN w:val="0"/>
      <w:ind w:left="107"/>
    </w:pPr>
    <w:rPr>
      <w:rFonts w:ascii="Cambria" w:eastAsia="Cambria" w:hAnsi="Cambria"/>
      <w:sz w:val="22"/>
      <w:szCs w:val="22"/>
      <w:lang w:val="id" w:eastAsia="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331E1"/>
    <w:pPr>
      <w:ind w:left="720"/>
      <w:contextualSpacing/>
    </w:pPr>
  </w:style>
  <w:style w:type="table" w:customStyle="1" w:styleId="PlainTable11">
    <w:name w:val="Plain Table 11"/>
    <w:basedOn w:val="TableNormal"/>
    <w:uiPriority w:val="41"/>
    <w:rsid w:val="00E7711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1C087E"/>
  </w:style>
  <w:style w:type="paragraph" w:styleId="Footer">
    <w:name w:val="footer"/>
    <w:basedOn w:val="Normal"/>
    <w:link w:val="FooterChar"/>
    <w:unhideWhenUsed/>
    <w:rsid w:val="00EA3F23"/>
    <w:pPr>
      <w:tabs>
        <w:tab w:val="center" w:pos="4153"/>
        <w:tab w:val="right" w:pos="8306"/>
      </w:tabs>
    </w:pPr>
    <w:rPr>
      <w:sz w:val="24"/>
      <w:szCs w:val="24"/>
      <w:lang w:val="id-ID" w:eastAsia="id-ID"/>
    </w:rPr>
  </w:style>
  <w:style w:type="character" w:customStyle="1" w:styleId="FooterChar">
    <w:name w:val="Footer Char"/>
    <w:basedOn w:val="DefaultParagraphFont"/>
    <w:link w:val="Footer"/>
    <w:rsid w:val="00EA3F23"/>
    <w:rPr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544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752"/>
  </w:style>
  <w:style w:type="paragraph" w:styleId="BalloonText">
    <w:name w:val="Balloon Text"/>
    <w:basedOn w:val="Normal"/>
    <w:link w:val="BalloonTextChar"/>
    <w:uiPriority w:val="99"/>
    <w:semiHidden/>
    <w:unhideWhenUsed/>
    <w:rsid w:val="00697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3A22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1E1"/>
    <w:pPr>
      <w:widowControl w:val="0"/>
      <w:autoSpaceDE w:val="0"/>
      <w:autoSpaceDN w:val="0"/>
      <w:ind w:left="107"/>
    </w:pPr>
    <w:rPr>
      <w:rFonts w:ascii="Cambria" w:eastAsia="Cambria" w:hAnsi="Cambria"/>
      <w:sz w:val="22"/>
      <w:szCs w:val="22"/>
      <w:lang w:val="id" w:eastAsia="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331E1"/>
    <w:pPr>
      <w:ind w:left="720"/>
      <w:contextualSpacing/>
    </w:pPr>
  </w:style>
  <w:style w:type="table" w:customStyle="1" w:styleId="PlainTable11">
    <w:name w:val="Plain Table 11"/>
    <w:basedOn w:val="TableNormal"/>
    <w:uiPriority w:val="41"/>
    <w:rsid w:val="00E7711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1C087E"/>
  </w:style>
  <w:style w:type="paragraph" w:styleId="Footer">
    <w:name w:val="footer"/>
    <w:basedOn w:val="Normal"/>
    <w:link w:val="FooterChar"/>
    <w:unhideWhenUsed/>
    <w:rsid w:val="00EA3F23"/>
    <w:pPr>
      <w:tabs>
        <w:tab w:val="center" w:pos="4153"/>
        <w:tab w:val="right" w:pos="8306"/>
      </w:tabs>
    </w:pPr>
    <w:rPr>
      <w:sz w:val="24"/>
      <w:szCs w:val="24"/>
      <w:lang w:val="id-ID" w:eastAsia="id-ID"/>
    </w:rPr>
  </w:style>
  <w:style w:type="character" w:customStyle="1" w:styleId="FooterChar">
    <w:name w:val="Footer Char"/>
    <w:basedOn w:val="DefaultParagraphFont"/>
    <w:link w:val="Footer"/>
    <w:rsid w:val="00EA3F23"/>
    <w:rPr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544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752"/>
  </w:style>
  <w:style w:type="paragraph" w:styleId="BalloonText">
    <w:name w:val="Balloon Text"/>
    <w:basedOn w:val="Normal"/>
    <w:link w:val="BalloonTextChar"/>
    <w:uiPriority w:val="99"/>
    <w:semiHidden/>
    <w:unhideWhenUsed/>
    <w:rsid w:val="00697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6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6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 Meiliana</dc:creator>
  <cp:lastModifiedBy>USER</cp:lastModifiedBy>
  <cp:revision>11</cp:revision>
  <cp:lastPrinted>2020-09-11T03:52:00Z</cp:lastPrinted>
  <dcterms:created xsi:type="dcterms:W3CDTF">2020-08-24T10:21:00Z</dcterms:created>
  <dcterms:modified xsi:type="dcterms:W3CDTF">2020-09-11T03:53:00Z</dcterms:modified>
</cp:coreProperties>
</file>