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4065.000000000002" w:type="dxa"/>
        <w:jc w:val="left"/>
        <w:tblInd w:w="104.0" w:type="dxa"/>
        <w:tblLayout w:type="fixed"/>
        <w:tblLook w:val="0000"/>
      </w:tblPr>
      <w:tblGrid>
        <w:gridCol w:w="1166"/>
        <w:gridCol w:w="615"/>
        <w:gridCol w:w="2362"/>
        <w:gridCol w:w="2228"/>
        <w:gridCol w:w="307"/>
        <w:gridCol w:w="596"/>
        <w:gridCol w:w="1473"/>
        <w:gridCol w:w="1066"/>
        <w:gridCol w:w="1560"/>
        <w:gridCol w:w="708"/>
        <w:gridCol w:w="992"/>
        <w:gridCol w:w="992"/>
        <w:tblGridChange w:id="0">
          <w:tblGrid>
            <w:gridCol w:w="1166"/>
            <w:gridCol w:w="615"/>
            <w:gridCol w:w="2362"/>
            <w:gridCol w:w="2228"/>
            <w:gridCol w:w="307"/>
            <w:gridCol w:w="596"/>
            <w:gridCol w:w="1473"/>
            <w:gridCol w:w="1066"/>
            <w:gridCol w:w="1560"/>
            <w:gridCol w:w="708"/>
            <w:gridCol w:w="992"/>
            <w:gridCol w:w="992"/>
          </w:tblGrid>
        </w:tblGridChange>
      </w:tblGrid>
      <w:tr>
        <w:trPr>
          <w:cantSplit w:val="0"/>
          <w:trHeight w:val="1182" w:hRule="atLeast"/>
          <w:tblHeader w:val="0"/>
        </w:trPr>
        <w:tc>
          <w:tcPr>
            <w:gridSpan w:val="2"/>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002">
            <w:pPr>
              <w:spacing w:line="200" w:lineRule="auto"/>
              <w:rPr>
                <w:rFonts w:ascii="Book Antiqua" w:cs="Book Antiqua" w:eastAsia="Book Antiqua" w:hAnsi="Book Antiqua"/>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42214</wp:posOffset>
                  </wp:positionH>
                  <wp:positionV relativeFrom="paragraph">
                    <wp:posOffset>146495</wp:posOffset>
                  </wp:positionV>
                  <wp:extent cx="1009650" cy="1009650"/>
                  <wp:effectExtent b="0" l="0" r="0" t="0"/>
                  <wp:wrapSquare wrapText="bothSides" distB="0" distT="0" distL="114300" distR="114300"/>
                  <wp:docPr id="3"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009650" cy="1009650"/>
                          </a:xfrm>
                          <a:prstGeom prst="rect"/>
                          <a:ln/>
                        </pic:spPr>
                      </pic:pic>
                    </a:graphicData>
                  </a:graphic>
                </wp:anchor>
              </w:drawing>
            </w:r>
          </w:p>
          <w:p w:rsidR="00000000" w:rsidDel="00000000" w:rsidP="00000000" w:rsidRDefault="00000000" w:rsidRPr="00000000" w14:paraId="00000003">
            <w:pPr>
              <w:spacing w:line="20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04">
            <w:pPr>
              <w:spacing w:before="16" w:line="240" w:lineRule="auto"/>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05">
            <w:pPr>
              <w:ind w:left="503" w:firstLine="0"/>
              <w:rPr>
                <w:rFonts w:ascii="Book Antiqua" w:cs="Book Antiqua" w:eastAsia="Book Antiqua" w:hAnsi="Book Antiqua"/>
              </w:rPr>
            </w:pPr>
            <w:r w:rsidDel="00000000" w:rsidR="00000000" w:rsidRPr="00000000">
              <w:rPr>
                <w:rtl w:val="0"/>
              </w:rPr>
            </w:r>
          </w:p>
        </w:tc>
        <w:tc>
          <w:tcPr>
            <w:gridSpan w:val="8"/>
            <w:tcBorders>
              <w:top w:color="000000" w:space="0" w:sz="5" w:val="single"/>
              <w:left w:color="000000" w:space="0" w:sz="5" w:val="single"/>
              <w:bottom w:color="000000" w:space="0" w:sz="5" w:val="single"/>
              <w:right w:color="000000" w:space="0" w:sz="5" w:val="single"/>
            </w:tcBorders>
            <w:shd w:fill="ffffff" w:val="clear"/>
            <w:vAlign w:val="center"/>
          </w:tcPr>
          <w:p w:rsidR="00000000" w:rsidDel="00000000" w:rsidP="00000000" w:rsidRDefault="00000000" w:rsidRPr="00000000" w14:paraId="00000007">
            <w:pPr>
              <w:spacing w:line="242" w:lineRule="auto"/>
              <w:ind w:left="2362" w:right="733" w:hanging="1190"/>
              <w:jc w:val="center"/>
              <w:rPr>
                <w:rFonts w:ascii="Book Antiqua" w:cs="Book Antiqua" w:eastAsia="Book Antiqua" w:hAnsi="Book Antiqua"/>
                <w:b w:val="1"/>
                <w:sz w:val="24"/>
                <w:szCs w:val="24"/>
              </w:rPr>
            </w:pPr>
            <w:r w:rsidDel="00000000" w:rsidR="00000000" w:rsidRPr="00000000">
              <w:rPr>
                <w:rFonts w:ascii="Book Antiqua" w:cs="Book Antiqua" w:eastAsia="Book Antiqua" w:hAnsi="Book Antiqua"/>
                <w:b w:val="1"/>
                <w:sz w:val="24"/>
                <w:szCs w:val="24"/>
                <w:rtl w:val="0"/>
              </w:rPr>
              <w:t xml:space="preserve">KEMENTERIAN RISET, TEKNOLOGI DAN PENDIDIKAN TINGGI</w:t>
            </w:r>
          </w:p>
          <w:p w:rsidR="00000000" w:rsidDel="00000000" w:rsidP="00000000" w:rsidRDefault="00000000" w:rsidRPr="00000000" w14:paraId="00000008">
            <w:pPr>
              <w:spacing w:line="242" w:lineRule="auto"/>
              <w:ind w:left="2362" w:right="733" w:hanging="1190"/>
              <w:jc w:val="center"/>
              <w:rPr>
                <w:rFonts w:ascii="Book Antiqua" w:cs="Book Antiqua" w:eastAsia="Book Antiqua" w:hAnsi="Book Antiqua"/>
                <w:b w:val="1"/>
                <w:sz w:val="28"/>
                <w:szCs w:val="28"/>
              </w:rPr>
            </w:pPr>
            <w:r w:rsidDel="00000000" w:rsidR="00000000" w:rsidRPr="00000000">
              <w:rPr>
                <w:rFonts w:ascii="Book Antiqua" w:cs="Book Antiqua" w:eastAsia="Book Antiqua" w:hAnsi="Book Antiqua"/>
                <w:b w:val="1"/>
                <w:sz w:val="28"/>
                <w:szCs w:val="28"/>
                <w:rtl w:val="0"/>
              </w:rPr>
              <w:t xml:space="preserve">INSTITUT INFORMATIKA &amp; BISNIS DARMAJAYA</w:t>
            </w:r>
          </w:p>
          <w:p w:rsidR="00000000" w:rsidDel="00000000" w:rsidP="00000000" w:rsidRDefault="00000000" w:rsidRPr="00000000" w14:paraId="00000009">
            <w:pPr>
              <w:spacing w:line="242" w:lineRule="auto"/>
              <w:ind w:left="2423" w:right="733" w:hanging="1195"/>
              <w:jc w:val="center"/>
              <w:rPr>
                <w:rFonts w:ascii="Book Antiqua" w:cs="Book Antiqua" w:eastAsia="Book Antiqua" w:hAnsi="Book Antiqua"/>
                <w:sz w:val="24"/>
                <w:szCs w:val="24"/>
              </w:rPr>
            </w:pPr>
            <w:r w:rsidDel="00000000" w:rsidR="00000000" w:rsidRPr="00000000">
              <w:rPr>
                <w:rFonts w:ascii="Book Antiqua" w:cs="Book Antiqua" w:eastAsia="Book Antiqua" w:hAnsi="Book Antiqua"/>
                <w:sz w:val="22"/>
                <w:szCs w:val="22"/>
                <w:rtl w:val="0"/>
              </w:rPr>
              <w:t xml:space="preserve">Jl. Zainal Abidin Pagar Alam No. 93 Labuhan Ratu – Bandar Lampung </w:t>
            </w:r>
            <w:r w:rsidDel="00000000" w:rsidR="00000000" w:rsidRPr="00000000">
              <w:rPr>
                <w:rFonts w:ascii="Book Antiqua" w:cs="Book Antiqua" w:eastAsia="Book Antiqua" w:hAnsi="Book Antiqua"/>
                <w:sz w:val="24"/>
                <w:szCs w:val="24"/>
                <w:rtl w:val="0"/>
              </w:rPr>
              <w:t xml:space="preserve">35142</w:t>
            </w:r>
          </w:p>
        </w:tc>
        <w:tc>
          <w:tcPr>
            <w:gridSpan w:val="2"/>
            <w:vMerge w:val="restart"/>
            <w:tcBorders>
              <w:top w:color="000000" w:space="0" w:sz="5" w:val="single"/>
              <w:left w:color="000000" w:space="0" w:sz="5" w:val="single"/>
              <w:right w:color="000000" w:space="0" w:sz="5" w:val="single"/>
            </w:tcBorders>
            <w:shd w:fill="ffffff" w:val="clear"/>
            <w:vAlign w:val="center"/>
          </w:tcPr>
          <w:p w:rsidR="00000000" w:rsidDel="00000000" w:rsidP="00000000" w:rsidRDefault="00000000" w:rsidRPr="00000000" w14:paraId="00000011">
            <w:pPr>
              <w:spacing w:line="220" w:lineRule="auto"/>
              <w:jc w:val="center"/>
              <w:rPr>
                <w:rFonts w:ascii="Book Antiqua" w:cs="Book Antiqua" w:eastAsia="Book Antiqua" w:hAnsi="Book Antiqua"/>
                <w:b w:val="1"/>
                <w:vertAlign w:val="baseline"/>
              </w:rPr>
            </w:pPr>
            <w:r w:rsidDel="00000000" w:rsidR="00000000" w:rsidRPr="00000000">
              <w:rPr>
                <w:rFonts w:ascii="Book Antiqua" w:cs="Book Antiqua" w:eastAsia="Book Antiqua" w:hAnsi="Book Antiqua"/>
                <w:b w:val="1"/>
                <w:vertAlign w:val="baseline"/>
                <w:rtl w:val="0"/>
              </w:rPr>
              <w:t xml:space="preserve">No. Dokumen</w:t>
            </w:r>
          </w:p>
          <w:p w:rsidR="00000000" w:rsidDel="00000000" w:rsidP="00000000" w:rsidRDefault="00000000" w:rsidRPr="00000000" w14:paraId="00000012">
            <w:pPr>
              <w:spacing w:line="220" w:lineRule="auto"/>
              <w:jc w:val="center"/>
              <w:rPr>
                <w:rFonts w:ascii="Book Antiqua" w:cs="Book Antiqua" w:eastAsia="Book Antiqua" w:hAnsi="Book Antiqua"/>
                <w:b w:val="1"/>
                <w:vertAlign w:val="baseline"/>
              </w:rPr>
            </w:pPr>
            <w:r w:rsidDel="00000000" w:rsidR="00000000" w:rsidRPr="00000000">
              <w:rPr>
                <w:rFonts w:ascii="Book Antiqua" w:cs="Book Antiqua" w:eastAsia="Book Antiqua" w:hAnsi="Book Antiqua"/>
                <w:sz w:val="24"/>
                <w:szCs w:val="24"/>
                <w:rtl w:val="0"/>
              </w:rPr>
              <w:t xml:space="preserve">4.FM-D2.04.03</w:t>
            </w:r>
            <w:r w:rsidDel="00000000" w:rsidR="00000000" w:rsidRPr="00000000">
              <w:rPr>
                <w:rtl w:val="0"/>
              </w:rPr>
            </w:r>
          </w:p>
        </w:tc>
      </w:tr>
      <w:tr>
        <w:trPr>
          <w:cantSplit w:val="0"/>
          <w:trHeight w:val="605" w:hRule="atLeast"/>
          <w:tblHeader w:val="0"/>
        </w:trPr>
        <w:tc>
          <w:tcPr>
            <w:gridSpan w:val="2"/>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1"/>
                <w:vertAlign w:val="baseline"/>
              </w:rPr>
            </w:pPr>
            <w:r w:rsidDel="00000000" w:rsidR="00000000" w:rsidRPr="00000000">
              <w:rPr>
                <w:rtl w:val="0"/>
              </w:rPr>
            </w:r>
          </w:p>
        </w:tc>
        <w:tc>
          <w:tcPr>
            <w:gridSpan w:val="8"/>
            <w:tcBorders>
              <w:top w:color="000000" w:space="0" w:sz="5" w:val="single"/>
              <w:left w:color="000000" w:space="0" w:sz="5" w:val="single"/>
              <w:bottom w:color="000000" w:space="0" w:sz="0" w:val="nil"/>
              <w:right w:color="000000" w:space="0" w:sz="5" w:val="single"/>
            </w:tcBorders>
            <w:shd w:fill="2e75b5" w:val="clear"/>
          </w:tcPr>
          <w:p w:rsidR="00000000" w:rsidDel="00000000" w:rsidP="00000000" w:rsidRDefault="00000000" w:rsidRPr="00000000" w14:paraId="00000016">
            <w:pPr>
              <w:spacing w:before="55" w:lineRule="auto"/>
              <w:ind w:left="4240" w:right="4234" w:firstLine="0"/>
              <w:jc w:val="center"/>
              <w:rPr>
                <w:rFonts w:ascii="Book Antiqua" w:cs="Book Antiqua" w:eastAsia="Book Antiqua" w:hAnsi="Book Antiqua"/>
              </w:rPr>
            </w:pPr>
            <w:r w:rsidDel="00000000" w:rsidR="00000000" w:rsidRPr="00000000">
              <w:rPr>
                <w:rFonts w:ascii="Book Antiqua" w:cs="Book Antiqua" w:eastAsia="Book Antiqua" w:hAnsi="Book Antiqua"/>
                <w:b w:val="1"/>
                <w:rtl w:val="0"/>
              </w:rPr>
              <w:t xml:space="preserve">FORMULIR</w:t>
            </w:r>
            <w:r w:rsidDel="00000000" w:rsidR="00000000" w:rsidRPr="00000000">
              <w:rPr>
                <w:rtl w:val="0"/>
              </w:rPr>
            </w:r>
          </w:p>
          <w:p w:rsidR="00000000" w:rsidDel="00000000" w:rsidP="00000000" w:rsidRDefault="00000000" w:rsidRPr="00000000" w14:paraId="00000017">
            <w:pPr>
              <w:spacing w:line="240" w:lineRule="auto"/>
              <w:ind w:left="2547" w:right="2538" w:firstLine="0"/>
              <w:jc w:val="center"/>
              <w:rPr>
                <w:rFonts w:ascii="Book Antiqua" w:cs="Book Antiqua" w:eastAsia="Book Antiqua" w:hAnsi="Book Antiqua"/>
              </w:rPr>
            </w:pPr>
            <w:r w:rsidDel="00000000" w:rsidR="00000000" w:rsidRPr="00000000">
              <w:rPr>
                <w:rFonts w:ascii="Book Antiqua" w:cs="Book Antiqua" w:eastAsia="Book Antiqua" w:hAnsi="Book Antiqua"/>
                <w:b w:val="1"/>
                <w:vertAlign w:val="baseline"/>
                <w:rtl w:val="0"/>
              </w:rPr>
              <w:t xml:space="preserve">RENCANA PEMBELAJARAN SEMESTER (RPS)</w:t>
            </w:r>
            <w:r w:rsidDel="00000000" w:rsidR="00000000" w:rsidRPr="00000000">
              <w:rPr>
                <w:rtl w:val="0"/>
              </w:rPr>
            </w:r>
          </w:p>
        </w:tc>
        <w:tc>
          <w:tcPr>
            <w:gridSpan w:val="2"/>
            <w:vMerge w:val="continue"/>
            <w:tcBorders>
              <w:top w:color="000000" w:space="0" w:sz="5" w:val="single"/>
              <w:left w:color="000000" w:space="0" w:sz="5" w:val="single"/>
              <w:right w:color="000000" w:space="0" w:sz="5" w:val="single"/>
            </w:tcBorders>
            <w:shd w:fill="ffffff" w:val="clear"/>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rPr>
            </w:pPr>
            <w:r w:rsidDel="00000000" w:rsidR="00000000" w:rsidRPr="00000000">
              <w:rPr>
                <w:rtl w:val="0"/>
              </w:rPr>
            </w:r>
          </w:p>
        </w:tc>
      </w:tr>
      <w:tr>
        <w:trPr>
          <w:cantSplit w:val="0"/>
          <w:trHeight w:val="500" w:hRule="atLeast"/>
          <w:tblHeader w:val="0"/>
        </w:trPr>
        <w:tc>
          <w:tcPr>
            <w:gridSpan w:val="2"/>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rPr>
            </w:pPr>
            <w:r w:rsidDel="00000000" w:rsidR="00000000" w:rsidRPr="00000000">
              <w:rPr>
                <w:rtl w:val="0"/>
              </w:rPr>
            </w:r>
          </w:p>
        </w:tc>
        <w:tc>
          <w:tcPr>
            <w:gridSpan w:val="2"/>
            <w:tcBorders>
              <w:top w:color="000000" w:space="0" w:sz="5" w:val="single"/>
              <w:left w:color="000000" w:space="0" w:sz="5" w:val="single"/>
              <w:bottom w:color="000000" w:space="0" w:sz="4" w:val="single"/>
              <w:right w:color="000000" w:space="0" w:sz="5" w:val="single"/>
            </w:tcBorders>
            <w:shd w:fill="ffffff" w:val="clear"/>
          </w:tcPr>
          <w:p w:rsidR="00000000" w:rsidDel="00000000" w:rsidP="00000000" w:rsidRDefault="00000000" w:rsidRPr="00000000" w14:paraId="00000023">
            <w:pPr>
              <w:spacing w:line="220" w:lineRule="auto"/>
              <w:ind w:left="1779" w:right="1770" w:firstLine="0"/>
              <w:jc w:val="center"/>
              <w:rPr>
                <w:rFonts w:ascii="Book Antiqua" w:cs="Book Antiqua" w:eastAsia="Book Antiqua" w:hAnsi="Book Antiqua"/>
              </w:rPr>
            </w:pPr>
            <w:r w:rsidDel="00000000" w:rsidR="00000000" w:rsidRPr="00000000">
              <w:rPr>
                <w:rFonts w:ascii="Book Antiqua" w:cs="Book Antiqua" w:eastAsia="Book Antiqua" w:hAnsi="Book Antiqua"/>
                <w:b w:val="1"/>
                <w:vertAlign w:val="baseline"/>
                <w:rtl w:val="0"/>
              </w:rPr>
              <w:t xml:space="preserve">No. Revisi</w:t>
            </w:r>
            <w:r w:rsidDel="00000000" w:rsidR="00000000" w:rsidRPr="00000000">
              <w:rPr>
                <w:rtl w:val="0"/>
              </w:rPr>
            </w:r>
          </w:p>
          <w:p w:rsidR="00000000" w:rsidDel="00000000" w:rsidP="00000000" w:rsidRDefault="00000000" w:rsidRPr="00000000" w14:paraId="00000024">
            <w:pPr>
              <w:ind w:left="2153" w:right="2154"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00</w:t>
            </w:r>
          </w:p>
        </w:tc>
        <w:tc>
          <w:tcPr>
            <w:gridSpan w:val="6"/>
            <w:tcBorders>
              <w:top w:color="000000" w:space="0" w:sz="5" w:val="single"/>
              <w:left w:color="000000" w:space="0" w:sz="5" w:val="single"/>
              <w:bottom w:color="000000" w:space="0" w:sz="5" w:val="single"/>
              <w:right w:color="000000" w:space="0" w:sz="5" w:val="single"/>
            </w:tcBorders>
            <w:shd w:fill="ffffff" w:val="clear"/>
          </w:tcPr>
          <w:p w:rsidR="00000000" w:rsidDel="00000000" w:rsidP="00000000" w:rsidRDefault="00000000" w:rsidRPr="00000000" w14:paraId="00000026">
            <w:pPr>
              <w:spacing w:line="220" w:lineRule="auto"/>
              <w:ind w:left="2345" w:right="2346" w:firstLine="0"/>
              <w:jc w:val="center"/>
              <w:rPr>
                <w:rFonts w:ascii="Book Antiqua" w:cs="Book Antiqua" w:eastAsia="Book Antiqua" w:hAnsi="Book Antiqua"/>
              </w:rPr>
            </w:pPr>
            <w:r w:rsidDel="00000000" w:rsidR="00000000" w:rsidRPr="00000000">
              <w:rPr>
                <w:rFonts w:ascii="Book Antiqua" w:cs="Book Antiqua" w:eastAsia="Book Antiqua" w:hAnsi="Book Antiqua"/>
                <w:b w:val="1"/>
                <w:vertAlign w:val="baseline"/>
                <w:rtl w:val="0"/>
              </w:rPr>
              <w:t xml:space="preserve">Hal</w:t>
            </w:r>
            <w:r w:rsidDel="00000000" w:rsidR="00000000" w:rsidRPr="00000000">
              <w:rPr>
                <w:rtl w:val="0"/>
              </w:rPr>
            </w:r>
          </w:p>
          <w:p w:rsidR="00000000" w:rsidDel="00000000" w:rsidP="00000000" w:rsidRDefault="00000000" w:rsidRPr="00000000" w14:paraId="00000027">
            <w:pPr>
              <w:spacing w:line="240" w:lineRule="auto"/>
              <w:ind w:left="2206" w:right="2202"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1 dari 7</w:t>
            </w:r>
          </w:p>
        </w:tc>
        <w:tc>
          <w:tcPr>
            <w:gridSpan w:val="2"/>
            <w:tcBorders>
              <w:top w:color="000000" w:space="0" w:sz="5" w:val="single"/>
              <w:left w:color="000000" w:space="0" w:sz="5" w:val="single"/>
              <w:bottom w:color="000000" w:space="0" w:sz="5" w:val="single"/>
              <w:right w:color="000000" w:space="0" w:sz="5" w:val="single"/>
            </w:tcBorders>
            <w:shd w:fill="ffff00" w:val="clear"/>
            <w:vAlign w:val="center"/>
          </w:tcPr>
          <w:p w:rsidR="00000000" w:rsidDel="00000000" w:rsidP="00000000" w:rsidRDefault="00000000" w:rsidRPr="00000000" w14:paraId="0000002D">
            <w:pPr>
              <w:spacing w:line="220" w:lineRule="auto"/>
              <w:jc w:val="center"/>
              <w:rPr>
                <w:rFonts w:ascii="Book Antiqua" w:cs="Book Antiqua" w:eastAsia="Book Antiqua" w:hAnsi="Book Antiqua"/>
                <w:b w:val="1"/>
                <w:vertAlign w:val="baseline"/>
              </w:rPr>
            </w:pPr>
            <w:r w:rsidDel="00000000" w:rsidR="00000000" w:rsidRPr="00000000">
              <w:rPr>
                <w:rFonts w:ascii="Book Antiqua" w:cs="Book Antiqua" w:eastAsia="Book Antiqua" w:hAnsi="Book Antiqua"/>
                <w:b w:val="1"/>
                <w:vertAlign w:val="baseline"/>
                <w:rtl w:val="0"/>
              </w:rPr>
              <w:t xml:space="preserve">Tanggal Terbit</w:t>
            </w:r>
          </w:p>
          <w:p w:rsidR="00000000" w:rsidDel="00000000" w:rsidP="00000000" w:rsidRDefault="00000000" w:rsidRPr="00000000" w14:paraId="0000002E">
            <w:pPr>
              <w:spacing w:line="220" w:lineRule="auto"/>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6 Juni 2022</w:t>
            </w:r>
          </w:p>
        </w:tc>
      </w:tr>
      <w:tr>
        <w:trPr>
          <w:cantSplit w:val="0"/>
          <w:trHeight w:val="542" w:hRule="atLeast"/>
          <w:tblHeader w:val="0"/>
        </w:trPr>
        <w:tc>
          <w:tcPr>
            <w:gridSpan w:val="3"/>
            <w:vMerge w:val="restart"/>
            <w:tcBorders>
              <w:top w:color="000000" w:space="0" w:sz="0" w:val="nil"/>
              <w:left w:color="000000" w:space="0" w:sz="5" w:val="single"/>
              <w:right w:color="000000" w:space="0" w:sz="5" w:val="single"/>
            </w:tcBorders>
            <w:vAlign w:val="center"/>
          </w:tcPr>
          <w:p w:rsidR="00000000" w:rsidDel="00000000" w:rsidP="00000000" w:rsidRDefault="00000000" w:rsidRPr="00000000" w14:paraId="00000030">
            <w:pPr>
              <w:spacing w:before="43" w:lineRule="auto"/>
              <w:ind w:left="105" w:firstLine="0"/>
              <w:rPr>
                <w:rFonts w:ascii="Book Antiqua" w:cs="Book Antiqua" w:eastAsia="Book Antiqua" w:hAnsi="Book Antiqua"/>
              </w:rPr>
            </w:pPr>
            <w:r w:rsidDel="00000000" w:rsidR="00000000" w:rsidRPr="00000000">
              <w:rPr>
                <w:rFonts w:ascii="Book Antiqua" w:cs="Book Antiqua" w:eastAsia="Book Antiqua" w:hAnsi="Book Antiqua"/>
                <w:sz w:val="22"/>
                <w:szCs w:val="22"/>
                <w:rtl w:val="0"/>
              </w:rPr>
              <w:t xml:space="preserve">Matakuliah: General Business Environment</w:t>
            </w:r>
            <w:r w:rsidDel="00000000" w:rsidR="00000000" w:rsidRPr="00000000">
              <w:rPr>
                <w:rtl w:val="0"/>
              </w:rPr>
            </w:r>
          </w:p>
        </w:tc>
        <w:tc>
          <w:tcPr>
            <w:gridSpan w:val="3"/>
            <w:vMerge w:val="restart"/>
            <w:tcBorders>
              <w:top w:color="000000" w:space="0" w:sz="4" w:val="single"/>
              <w:left w:color="000000" w:space="0" w:sz="5" w:val="single"/>
              <w:right w:color="000000" w:space="0" w:sz="5" w:val="single"/>
            </w:tcBorders>
            <w:vAlign w:val="center"/>
          </w:tcPr>
          <w:p w:rsidR="00000000" w:rsidDel="00000000" w:rsidP="00000000" w:rsidRDefault="00000000" w:rsidRPr="00000000" w14:paraId="00000033">
            <w:pPr>
              <w:spacing w:before="43" w:lineRule="auto"/>
              <w:ind w:left="100" w:firstLine="0"/>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Semester:  2 (Dua)</w:t>
            </w:r>
          </w:p>
        </w:tc>
        <w:tc>
          <w:tcPr>
            <w:gridSpan w:val="4"/>
            <w:tcBorders>
              <w:top w:color="000000" w:space="0" w:sz="5" w:val="single"/>
              <w:left w:color="000000" w:space="0" w:sz="5" w:val="single"/>
              <w:bottom w:color="000000" w:space="0" w:sz="4" w:val="single"/>
              <w:right w:color="000000" w:space="0" w:sz="5" w:val="single"/>
            </w:tcBorders>
            <w:vAlign w:val="center"/>
          </w:tcPr>
          <w:p w:rsidR="00000000" w:rsidDel="00000000" w:rsidP="00000000" w:rsidRDefault="00000000" w:rsidRPr="00000000" w14:paraId="00000036">
            <w:pPr>
              <w:spacing w:before="37" w:lineRule="auto"/>
              <w:ind w:left="100" w:firstLine="0"/>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sks: 3/0</w:t>
            </w:r>
          </w:p>
        </w:tc>
        <w:tc>
          <w:tcPr>
            <w:gridSpan w:val="2"/>
            <w:vMerge w:val="restart"/>
            <w:tcBorders>
              <w:top w:color="000000" w:space="0" w:sz="5" w:val="single"/>
              <w:left w:color="000000" w:space="0" w:sz="5" w:val="single"/>
              <w:right w:color="000000" w:space="0" w:sz="5" w:val="single"/>
            </w:tcBorders>
            <w:shd w:fill="ffff00" w:val="clear"/>
            <w:vAlign w:val="center"/>
          </w:tcPr>
          <w:p w:rsidR="00000000" w:rsidDel="00000000" w:rsidP="00000000" w:rsidRDefault="00000000" w:rsidRPr="00000000" w14:paraId="0000003A">
            <w:pPr>
              <w:spacing w:before="42" w:lineRule="auto"/>
              <w:ind w:left="105" w:firstLine="0"/>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Kode MK:</w:t>
            </w:r>
          </w:p>
          <w:p w:rsidR="00000000" w:rsidDel="00000000" w:rsidP="00000000" w:rsidRDefault="00000000" w:rsidRPr="00000000" w14:paraId="0000003B">
            <w:pPr>
              <w:spacing w:before="42" w:lineRule="auto"/>
              <w:ind w:left="105" w:firstLine="0"/>
              <w:rPr>
                <w:rFonts w:ascii="Book Antiqua" w:cs="Book Antiqua" w:eastAsia="Book Antiqua" w:hAnsi="Book Antiqua"/>
                <w:sz w:val="24"/>
                <w:szCs w:val="24"/>
              </w:rPr>
            </w:pPr>
            <w:r w:rsidDel="00000000" w:rsidR="00000000" w:rsidRPr="00000000">
              <w:rPr>
                <w:rFonts w:ascii="Book Antiqua" w:cs="Book Antiqua" w:eastAsia="Book Antiqua" w:hAnsi="Book Antiqua"/>
                <w:sz w:val="22"/>
                <w:szCs w:val="22"/>
                <w:rtl w:val="0"/>
              </w:rPr>
              <w:t xml:space="preserve">MMA3106319</w:t>
            </w:r>
            <w:r w:rsidDel="00000000" w:rsidR="00000000" w:rsidRPr="00000000">
              <w:rPr>
                <w:rtl w:val="0"/>
              </w:rPr>
            </w:r>
          </w:p>
        </w:tc>
      </w:tr>
      <w:tr>
        <w:trPr>
          <w:cantSplit w:val="0"/>
          <w:trHeight w:val="447" w:hRule="atLeast"/>
          <w:tblHeader w:val="0"/>
        </w:trPr>
        <w:tc>
          <w:tcPr>
            <w:gridSpan w:val="3"/>
            <w:vMerge w:val="continue"/>
            <w:tcBorders>
              <w:top w:color="000000" w:space="0" w:sz="0" w:val="nil"/>
              <w:left w:color="000000" w:space="0" w:sz="5" w:val="single"/>
              <w:right w:color="000000" w:space="0" w:sz="5" w:val="single"/>
            </w:tcBorders>
            <w:vAlign w:val="cente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sz w:val="24"/>
                <w:szCs w:val="24"/>
              </w:rPr>
            </w:pPr>
            <w:r w:rsidDel="00000000" w:rsidR="00000000" w:rsidRPr="00000000">
              <w:rPr>
                <w:rtl w:val="0"/>
              </w:rPr>
            </w:r>
          </w:p>
        </w:tc>
        <w:tc>
          <w:tcPr>
            <w:gridSpan w:val="3"/>
            <w:vMerge w:val="continue"/>
            <w:tcBorders>
              <w:top w:color="000000" w:space="0" w:sz="4" w:val="single"/>
              <w:left w:color="000000" w:space="0" w:sz="5" w:val="single"/>
              <w:right w:color="000000" w:space="0" w:sz="5" w:val="single"/>
            </w:tcBorders>
            <w:vAlign w:val="cente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sz w:val="24"/>
                <w:szCs w:val="24"/>
              </w:rPr>
            </w:pPr>
            <w:r w:rsidDel="00000000" w:rsidR="00000000" w:rsidRPr="00000000">
              <w:rPr>
                <w:rtl w:val="0"/>
              </w:rPr>
            </w:r>
          </w:p>
        </w:tc>
        <w:tc>
          <w:tcPr>
            <w:gridSpan w:val="4"/>
            <w:tcBorders>
              <w:top w:color="000000" w:space="0" w:sz="4" w:val="single"/>
              <w:left w:color="000000" w:space="0" w:sz="5" w:val="single"/>
              <w:bottom w:color="000000" w:space="0" w:sz="4" w:val="single"/>
              <w:right w:color="000000" w:space="0" w:sz="5" w:val="single"/>
            </w:tcBorders>
            <w:vAlign w:val="center"/>
          </w:tcPr>
          <w:p w:rsidR="00000000" w:rsidDel="00000000" w:rsidP="00000000" w:rsidRDefault="00000000" w:rsidRPr="00000000" w14:paraId="00000043">
            <w:pPr>
              <w:spacing w:before="37" w:lineRule="auto"/>
              <w:ind w:left="100" w:firstLine="0"/>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Dosen Pengampu: Dr. Lukmanul Hakim </w:t>
            </w:r>
          </w:p>
        </w:tc>
        <w:tc>
          <w:tcPr>
            <w:gridSpan w:val="2"/>
            <w:vMerge w:val="continue"/>
            <w:tcBorders>
              <w:top w:color="000000" w:space="0" w:sz="5" w:val="single"/>
              <w:left w:color="000000" w:space="0" w:sz="5" w:val="single"/>
              <w:right w:color="000000" w:space="0" w:sz="5" w:val="single"/>
            </w:tcBorders>
            <w:shd w:fill="ffff00" w:val="clear"/>
            <w:vAlign w:val="cente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sz w:val="22"/>
                <w:szCs w:val="22"/>
              </w:rPr>
            </w:pPr>
            <w:r w:rsidDel="00000000" w:rsidR="00000000" w:rsidRPr="00000000">
              <w:rPr>
                <w:rtl w:val="0"/>
              </w:rPr>
            </w:r>
          </w:p>
        </w:tc>
      </w:tr>
      <w:tr>
        <w:trPr>
          <w:cantSplit w:val="0"/>
          <w:trHeight w:val="354" w:hRule="atLeast"/>
          <w:tblHeader w:val="0"/>
        </w:trPr>
        <w:tc>
          <w:tcPr>
            <w:gridSpan w:val="3"/>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049">
            <w:pPr>
              <w:spacing w:before="37" w:lineRule="auto"/>
              <w:ind w:left="105" w:firstLine="0"/>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Program Studi: Magister Manajemen</w:t>
            </w:r>
          </w:p>
        </w:tc>
        <w:tc>
          <w:tcPr>
            <w:gridSpan w:val="9"/>
            <w:tcBorders>
              <w:top w:color="000000" w:space="0" w:sz="0" w:val="nil"/>
              <w:left w:color="000000" w:space="0" w:sz="5" w:val="single"/>
              <w:bottom w:color="000000" w:space="0" w:sz="5" w:val="single"/>
              <w:right w:color="000000" w:space="0" w:sz="5" w:val="single"/>
            </w:tcBorders>
            <w:shd w:fill="ffff00" w:val="clear"/>
            <w:vAlign w:val="center"/>
          </w:tcPr>
          <w:p w:rsidR="00000000" w:rsidDel="00000000" w:rsidP="00000000" w:rsidRDefault="00000000" w:rsidRPr="00000000" w14:paraId="0000004C">
            <w:pPr>
              <w:tabs>
                <w:tab w:val="left" w:leader="none" w:pos="6240"/>
              </w:tabs>
              <w:spacing w:before="43" w:lineRule="auto"/>
              <w:ind w:left="100" w:firstLine="0"/>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Dosen Pengampu/Penanggungjawab:</w:t>
            </w:r>
          </w:p>
        </w:tc>
      </w:tr>
      <w:tr>
        <w:trPr>
          <w:cantSplit w:val="0"/>
          <w:trHeight w:val="3551" w:hRule="atLeast"/>
          <w:tblHeader w:val="0"/>
        </w:trPr>
        <w:tc>
          <w:tcPr>
            <w:gridSpan w:val="3"/>
            <w:tcBorders>
              <w:top w:color="000000" w:space="0" w:sz="5" w:val="single"/>
              <w:left w:color="000000" w:space="0" w:sz="5" w:val="single"/>
              <w:right w:color="000000" w:space="0" w:sz="5" w:val="single"/>
            </w:tcBorders>
          </w:tcPr>
          <w:p w:rsidR="00000000" w:rsidDel="00000000" w:rsidP="00000000" w:rsidRDefault="00000000" w:rsidRPr="00000000" w14:paraId="00000055">
            <w:pPr>
              <w:spacing w:before="51" w:lineRule="auto"/>
              <w:ind w:left="105" w:firstLine="0"/>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Capaian Pembelajaran Lulusan (CPL)</w:t>
            </w:r>
          </w:p>
        </w:tc>
        <w:tc>
          <w:tcPr>
            <w:gridSpan w:val="9"/>
            <w:tcBorders>
              <w:top w:color="000000" w:space="0" w:sz="5" w:val="single"/>
              <w:left w:color="000000" w:space="0" w:sz="5" w:val="single"/>
              <w:right w:color="000000" w:space="0" w:sz="5" w:val="single"/>
            </w:tcBorders>
            <w:shd w:fill="ffff00" w:val="clear"/>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9" w:right="0" w:firstLine="0"/>
              <w:jc w:val="left"/>
              <w:rPr>
                <w:rFonts w:ascii="Book Antiqua" w:cs="Book Antiqua" w:eastAsia="Book Antiqua" w:hAnsi="Book Antiqua"/>
                <w:b w:val="0"/>
                <w:i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2"/>
                <w:szCs w:val="22"/>
                <w:u w:val="none"/>
                <w:shd w:fill="auto" w:val="clear"/>
                <w:vertAlign w:val="baseline"/>
                <w:rtl w:val="0"/>
              </w:rPr>
              <w:t xml:space="preserve">Mahasiswa akan mengembangkan pemahaman komprehensif tentang pengaruh lingkungan bisnis global dan pemanfaatan teknologi informasi dalam manajemen bisnis, yang mendukung pengambilan keputusan strategis dalam konteks manajerial yang berkelanjutan (CPL1, CPL7)</w:t>
            </w:r>
          </w:p>
          <w:p w:rsidR="00000000" w:rsidDel="00000000" w:rsidP="00000000" w:rsidRDefault="00000000" w:rsidRPr="00000000" w14:paraId="0000005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820" w:right="0" w:hanging="360"/>
              <w:jc w:val="left"/>
              <w:rPr>
                <w:rFonts w:ascii="Book Antiqua" w:cs="Book Antiqua" w:eastAsia="Book Antiqua" w:hAnsi="Book Antiqua"/>
                <w:b w:val="0"/>
                <w:i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2"/>
                <w:szCs w:val="22"/>
                <w:u w:val="none"/>
                <w:shd w:fill="auto" w:val="clear"/>
                <w:vertAlign w:val="baseline"/>
                <w:rtl w:val="0"/>
              </w:rPr>
              <w:t xml:space="preserve">Sikap (S): Mengembangkan sikap etis dan responsif terhadap dinamika lingkungan bisnis global (S08).</w:t>
            </w:r>
          </w:p>
          <w:p w:rsidR="00000000" w:rsidDel="00000000" w:rsidP="00000000" w:rsidRDefault="00000000" w:rsidRPr="00000000" w14:paraId="0000005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820" w:right="0" w:hanging="360"/>
              <w:jc w:val="left"/>
              <w:rPr>
                <w:rFonts w:ascii="Book Antiqua" w:cs="Book Antiqua" w:eastAsia="Book Antiqua" w:hAnsi="Book Antiqua"/>
                <w:b w:val="0"/>
                <w:i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2"/>
                <w:szCs w:val="22"/>
                <w:u w:val="none"/>
                <w:shd w:fill="auto" w:val="clear"/>
                <w:vertAlign w:val="baseline"/>
                <w:rtl w:val="0"/>
              </w:rPr>
              <w:t xml:space="preserve">Pengetahuan (P): Memahami faktor-faktor eksternal yang mempengaruhi kegiatan bisnis dan mampu menganalisis dampaknya (P01, P03).</w:t>
            </w:r>
          </w:p>
          <w:p w:rsidR="00000000" w:rsidDel="00000000" w:rsidP="00000000" w:rsidRDefault="00000000" w:rsidRPr="00000000" w14:paraId="0000005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820" w:right="0" w:hanging="360"/>
              <w:jc w:val="left"/>
              <w:rPr>
                <w:rFonts w:ascii="Book Antiqua" w:cs="Book Antiqua" w:eastAsia="Book Antiqua" w:hAnsi="Book Antiqua"/>
                <w:b w:val="0"/>
                <w:i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2"/>
                <w:szCs w:val="22"/>
                <w:u w:val="none"/>
                <w:shd w:fill="auto" w:val="clear"/>
                <w:vertAlign w:val="baseline"/>
                <w:rtl w:val="0"/>
              </w:rPr>
              <w:t xml:space="preserve">Keterampilan Umum (KU): Mengaplikasikan pengetahuan dalam analisis kasus nyata dan mengambil keputusan berdasarkan data (KU1, KU6).</w:t>
            </w:r>
          </w:p>
          <w:p w:rsidR="00000000" w:rsidDel="00000000" w:rsidP="00000000" w:rsidRDefault="00000000" w:rsidRPr="00000000" w14:paraId="0000005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820" w:right="0" w:hanging="360"/>
              <w:jc w:val="left"/>
              <w:rPr>
                <w:rFonts w:ascii="Book Antiqua" w:cs="Book Antiqua" w:eastAsia="Book Antiqua" w:hAnsi="Book Antiqua"/>
                <w:b w:val="0"/>
                <w:i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2"/>
                <w:szCs w:val="22"/>
                <w:u w:val="none"/>
                <w:shd w:fill="auto" w:val="clear"/>
                <w:vertAlign w:val="baseline"/>
                <w:rtl w:val="0"/>
              </w:rPr>
              <w:t xml:space="preserve">Keterampilan Khusus (KK): Merancang strategi bisnis yang adaptif terhadap perubahan lingkungan bisnis (KK1, KK5).</w:t>
            </w:r>
          </w:p>
        </w:tc>
      </w:tr>
      <w:tr>
        <w:trPr>
          <w:cantSplit w:val="0"/>
          <w:trHeight w:val="2139" w:hRule="atLeast"/>
          <w:tblHeader w:val="0"/>
        </w:trPr>
        <w:tc>
          <w:tcPr>
            <w:gridSpan w:val="3"/>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5">
            <w:pPr>
              <w:spacing w:before="47" w:lineRule="auto"/>
              <w:ind w:left="105" w:right="-163" w:firstLine="0"/>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Capaian Pembelajaran Matakuliah</w:t>
            </w:r>
          </w:p>
          <w:p w:rsidR="00000000" w:rsidDel="00000000" w:rsidP="00000000" w:rsidRDefault="00000000" w:rsidRPr="00000000" w14:paraId="00000066">
            <w:pPr>
              <w:ind w:left="105" w:right="-163" w:firstLine="0"/>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(CPMK)</w:t>
            </w:r>
          </w:p>
          <w:p w:rsidR="00000000" w:rsidDel="00000000" w:rsidP="00000000" w:rsidRDefault="00000000" w:rsidRPr="00000000" w14:paraId="00000067">
            <w:pPr>
              <w:ind w:right="-163"/>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68">
            <w:pPr>
              <w:ind w:right="-163"/>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69">
            <w:pPr>
              <w:ind w:right="-163"/>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6A">
            <w:pPr>
              <w:ind w:right="-163"/>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6B">
            <w:pPr>
              <w:ind w:right="-163"/>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6C">
            <w:pPr>
              <w:ind w:right="-163"/>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6D">
            <w:pPr>
              <w:ind w:right="-163"/>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6E">
            <w:pPr>
              <w:tabs>
                <w:tab w:val="left" w:leader="none" w:pos="1497"/>
              </w:tabs>
              <w:ind w:right="-163"/>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ab/>
            </w:r>
          </w:p>
          <w:p w:rsidR="00000000" w:rsidDel="00000000" w:rsidP="00000000" w:rsidRDefault="00000000" w:rsidRPr="00000000" w14:paraId="0000006F">
            <w:pPr>
              <w:ind w:right="-163"/>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70">
            <w:pPr>
              <w:tabs>
                <w:tab w:val="left" w:leader="none" w:pos="1440"/>
              </w:tabs>
              <w:ind w:right="-163"/>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ab/>
            </w:r>
          </w:p>
        </w:tc>
        <w:tc>
          <w:tcPr>
            <w:gridSpan w:val="9"/>
            <w:tcBorders>
              <w:top w:color="000000" w:space="0" w:sz="5" w:val="single"/>
              <w:left w:color="000000" w:space="0" w:sz="5" w:val="single"/>
              <w:bottom w:color="000000" w:space="0" w:sz="5" w:val="single"/>
              <w:right w:color="000000" w:space="0" w:sz="5" w:val="single"/>
            </w:tcBorders>
            <w:shd w:fill="ffff00" w:val="clear"/>
          </w:tcPr>
          <w:p w:rsidR="00000000" w:rsidDel="00000000" w:rsidP="00000000" w:rsidRDefault="00000000" w:rsidRPr="00000000" w14:paraId="0000007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163" w:hanging="360"/>
              <w:jc w:val="both"/>
              <w:rPr>
                <w:rFonts w:ascii="Book Antiqua" w:cs="Book Antiqua" w:eastAsia="Book Antiqua" w:hAnsi="Book Antiqua"/>
                <w:b w:val="0"/>
                <w:i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2"/>
                <w:szCs w:val="22"/>
                <w:u w:val="none"/>
                <w:shd w:fill="auto" w:val="clear"/>
                <w:vertAlign w:val="baseline"/>
                <w:rtl w:val="0"/>
              </w:rPr>
              <w:t xml:space="preserve">Mahasiswa akan mengembangkan pemahaman komprehensif tentang faktor-faktor yang mempengaruhi lingkungan bisnis global, termasuk ekonomi, sosial, teknologi, hukum, politik, dan lingkungan, yang mendukung pengambilan keputusan strategis dalam konteks manajerial yang berkelanjutan (P01, P03).</w:t>
            </w:r>
          </w:p>
          <w:p w:rsidR="00000000" w:rsidDel="00000000" w:rsidP="00000000" w:rsidRDefault="00000000" w:rsidRPr="00000000" w14:paraId="0000007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163" w:hanging="360"/>
              <w:jc w:val="both"/>
              <w:rPr>
                <w:rFonts w:ascii="Book Antiqua" w:cs="Book Antiqua" w:eastAsia="Book Antiqua" w:hAnsi="Book Antiqua"/>
                <w:b w:val="0"/>
                <w:i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2"/>
                <w:szCs w:val="22"/>
                <w:u w:val="none"/>
                <w:shd w:fill="auto" w:val="clear"/>
                <w:vertAlign w:val="baseline"/>
                <w:rtl w:val="0"/>
              </w:rPr>
              <w:t xml:space="preserve">Mahasiswa akan menunjukkan kemampuan analitis dan strategis dalam menilai dan merespon dinamika lingkungan bisnis, serta menerapkan pengetahuan ini dalam praktik bisnis dengan etika dan tanggung jawab profesional (S08, KK5).</w:t>
            </w:r>
          </w:p>
        </w:tc>
      </w:tr>
      <w:tr>
        <w:trPr>
          <w:cantSplit w:val="0"/>
          <w:trHeight w:val="1417" w:hRule="atLeast"/>
          <w:tblHeader w:val="1"/>
        </w:trPr>
        <w:tc>
          <w:tcPr>
            <w:gridSpan w:val="3"/>
            <w:tcBorders>
              <w:top w:color="000000" w:space="0" w:sz="5" w:val="single"/>
              <w:left w:color="000000" w:space="0" w:sz="5" w:val="single"/>
              <w:bottom w:color="000000" w:space="0" w:sz="0" w:val="nil"/>
              <w:right w:color="000000" w:space="0" w:sz="5" w:val="single"/>
            </w:tcBorders>
          </w:tcPr>
          <w:p w:rsidR="00000000" w:rsidDel="00000000" w:rsidP="00000000" w:rsidRDefault="00000000" w:rsidRPr="00000000" w14:paraId="0000007D">
            <w:pPr>
              <w:spacing w:before="47" w:lineRule="auto"/>
              <w:ind w:left="105" w:right="-163" w:firstLine="0"/>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Deskripsi Matakuliah:</w:t>
            </w:r>
          </w:p>
        </w:tc>
        <w:tc>
          <w:tcPr>
            <w:gridSpan w:val="9"/>
            <w:tcBorders>
              <w:top w:color="000000" w:space="0" w:sz="5" w:val="single"/>
              <w:left w:color="000000" w:space="0" w:sz="5" w:val="single"/>
              <w:bottom w:color="000000" w:space="0" w:sz="0" w:val="nil"/>
              <w:right w:color="000000" w:space="0" w:sz="5" w:val="single"/>
            </w:tcBorders>
          </w:tcPr>
          <w:p w:rsidR="00000000" w:rsidDel="00000000" w:rsidP="00000000" w:rsidRDefault="00000000" w:rsidRPr="00000000" w14:paraId="00000080">
            <w:pPr>
              <w:ind w:left="276" w:right="223" w:firstLine="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Mata kuliah ini membahas faktor-faktor yang memengaruhi lingkungan bisnis global, seperti ekonomi, sosial, teknologi, hukum, politik, dan lingkungan. Mahasiswa akan belajar menganalisis dampak perubahan lingkungan bisnis dan mengembangkan keterampilan analitis untuk mengambil keputusan strategis dengan etika. Mata kuliah ini mempersiapkan mahasiswa untuk beroperasi dalam bisnis yang beragam dan kompetitif.</w:t>
            </w:r>
          </w:p>
        </w:tc>
      </w:tr>
      <w:tr>
        <w:trPr>
          <w:cantSplit w:val="0"/>
          <w:trHeight w:val="519" w:hRule="atLeast"/>
          <w:tblHeader w:val="1"/>
        </w:trPr>
        <w:tc>
          <w:tcPr>
            <w:vMerge w:val="restart"/>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089">
            <w:pPr>
              <w:spacing w:line="242.99999999999997" w:lineRule="auto"/>
              <w:ind w:right="118"/>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Minggu ke -</w:t>
            </w:r>
            <w:r w:rsidDel="00000000" w:rsidR="00000000" w:rsidRPr="00000000">
              <w:rPr>
                <w:rtl w:val="0"/>
              </w:rPr>
            </w:r>
          </w:p>
        </w:tc>
        <w:tc>
          <w:tcPr>
            <w:gridSpan w:val="2"/>
            <w:vMerge w:val="restart"/>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08A">
            <w:pPr>
              <w:spacing w:line="242.99999999999997" w:lineRule="auto"/>
              <w:ind w:right="118"/>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Kemampuan yang diharapkan (Sub-CPMK)</w:t>
            </w:r>
            <w:r w:rsidDel="00000000" w:rsidR="00000000" w:rsidRPr="00000000">
              <w:rPr>
                <w:rtl w:val="0"/>
              </w:rPr>
            </w:r>
          </w:p>
        </w:tc>
        <w:tc>
          <w:tcPr>
            <w:gridSpan w:val="2"/>
            <w:vMerge w:val="restart"/>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08C">
            <w:pPr>
              <w:ind w:right="118"/>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Bahan Kajian/Materi</w:t>
            </w:r>
            <w:r w:rsidDel="00000000" w:rsidR="00000000" w:rsidRPr="00000000">
              <w:rPr>
                <w:rFonts w:ascii="Book Antiqua" w:cs="Book Antiqua" w:eastAsia="Book Antiqua" w:hAnsi="Book Antiqua"/>
                <w:sz w:val="22"/>
                <w:szCs w:val="22"/>
                <w:rtl w:val="0"/>
              </w:rPr>
              <w:t xml:space="preserve"> </w:t>
            </w:r>
            <w:r w:rsidDel="00000000" w:rsidR="00000000" w:rsidRPr="00000000">
              <w:rPr>
                <w:rFonts w:ascii="Book Antiqua" w:cs="Book Antiqua" w:eastAsia="Book Antiqua" w:hAnsi="Book Antiqua"/>
                <w:b w:val="1"/>
                <w:sz w:val="22"/>
                <w:szCs w:val="22"/>
                <w:rtl w:val="0"/>
              </w:rPr>
              <w:t xml:space="preserve">Pembelajaran</w:t>
            </w:r>
            <w:r w:rsidDel="00000000" w:rsidR="00000000" w:rsidRPr="00000000">
              <w:rPr>
                <w:rtl w:val="0"/>
              </w:rPr>
            </w:r>
          </w:p>
        </w:tc>
        <w:tc>
          <w:tcPr>
            <w:gridSpan w:val="2"/>
            <w:vMerge w:val="restart"/>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08E">
            <w:pPr>
              <w:spacing w:line="260" w:lineRule="auto"/>
              <w:ind w:right="118"/>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vertAlign w:val="baseline"/>
                <w:rtl w:val="0"/>
              </w:rPr>
              <w:t xml:space="preserve">Bentuk, Metode</w:t>
            </w:r>
            <w:r w:rsidDel="00000000" w:rsidR="00000000" w:rsidRPr="00000000">
              <w:rPr>
                <w:rFonts w:ascii="Book Antiqua" w:cs="Book Antiqua" w:eastAsia="Book Antiqua" w:hAnsi="Book Antiqua"/>
                <w:sz w:val="22"/>
                <w:szCs w:val="22"/>
                <w:rtl w:val="0"/>
              </w:rPr>
              <w:t xml:space="preserve"> </w:t>
            </w:r>
            <w:r w:rsidDel="00000000" w:rsidR="00000000" w:rsidRPr="00000000">
              <w:rPr>
                <w:rFonts w:ascii="Book Antiqua" w:cs="Book Antiqua" w:eastAsia="Book Antiqua" w:hAnsi="Book Antiqua"/>
                <w:b w:val="1"/>
                <w:sz w:val="22"/>
                <w:szCs w:val="22"/>
                <w:vertAlign w:val="baseline"/>
                <w:rtl w:val="0"/>
              </w:rPr>
              <w:t xml:space="preserve">Pembelajaran dan</w:t>
            </w:r>
            <w:r w:rsidDel="00000000" w:rsidR="00000000" w:rsidRPr="00000000">
              <w:rPr>
                <w:rFonts w:ascii="Book Antiqua" w:cs="Book Antiqua" w:eastAsia="Book Antiqua" w:hAnsi="Book Antiqua"/>
                <w:sz w:val="22"/>
                <w:szCs w:val="22"/>
                <w:rtl w:val="0"/>
              </w:rPr>
              <w:t xml:space="preserve"> </w:t>
            </w:r>
            <w:r w:rsidDel="00000000" w:rsidR="00000000" w:rsidRPr="00000000">
              <w:rPr>
                <w:rFonts w:ascii="Book Antiqua" w:cs="Book Antiqua" w:eastAsia="Book Antiqua" w:hAnsi="Book Antiqua"/>
                <w:b w:val="1"/>
                <w:sz w:val="22"/>
                <w:szCs w:val="22"/>
                <w:rtl w:val="0"/>
              </w:rPr>
              <w:t xml:space="preserve">Pengalaman</w:t>
            </w:r>
            <w:r w:rsidDel="00000000" w:rsidR="00000000" w:rsidRPr="00000000">
              <w:rPr>
                <w:rFonts w:ascii="Book Antiqua" w:cs="Book Antiqua" w:eastAsia="Book Antiqua" w:hAnsi="Book Antiqua"/>
                <w:sz w:val="22"/>
                <w:szCs w:val="22"/>
                <w:rtl w:val="0"/>
              </w:rPr>
              <w:t xml:space="preserve"> </w:t>
            </w:r>
            <w:r w:rsidDel="00000000" w:rsidR="00000000" w:rsidRPr="00000000">
              <w:rPr>
                <w:rFonts w:ascii="Book Antiqua" w:cs="Book Antiqua" w:eastAsia="Book Antiqua" w:hAnsi="Book Antiqua"/>
                <w:b w:val="1"/>
                <w:sz w:val="22"/>
                <w:szCs w:val="22"/>
                <w:rtl w:val="0"/>
              </w:rPr>
              <w:t xml:space="preserve">Belajar</w:t>
            </w:r>
            <w:r w:rsidDel="00000000" w:rsidR="00000000" w:rsidRPr="00000000">
              <w:rPr>
                <w:rtl w:val="0"/>
              </w:rPr>
            </w:r>
          </w:p>
        </w:tc>
        <w:tc>
          <w:tcPr>
            <w:vMerge w:val="restart"/>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090">
            <w:pPr>
              <w:ind w:right="118"/>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Waktu</w:t>
            </w:r>
            <w:r w:rsidDel="00000000" w:rsidR="00000000" w:rsidRPr="00000000">
              <w:rPr>
                <w:rFonts w:ascii="Book Antiqua" w:cs="Book Antiqua" w:eastAsia="Book Antiqua" w:hAnsi="Book Antiqua"/>
                <w:sz w:val="22"/>
                <w:szCs w:val="22"/>
                <w:rtl w:val="0"/>
              </w:rPr>
              <w:t xml:space="preserve"> </w:t>
            </w:r>
            <w:r w:rsidDel="00000000" w:rsidR="00000000" w:rsidRPr="00000000">
              <w:rPr>
                <w:rFonts w:ascii="Book Antiqua" w:cs="Book Antiqua" w:eastAsia="Book Antiqua" w:hAnsi="Book Antiqua"/>
                <w:b w:val="1"/>
                <w:sz w:val="22"/>
                <w:szCs w:val="22"/>
                <w:rtl w:val="0"/>
              </w:rPr>
              <w:t xml:space="preserve">(menit)</w:t>
            </w:r>
            <w:r w:rsidDel="00000000" w:rsidR="00000000" w:rsidRPr="00000000">
              <w:rPr>
                <w:rtl w:val="0"/>
              </w:rPr>
            </w:r>
          </w:p>
        </w:tc>
        <w:tc>
          <w:tcPr>
            <w:gridSpan w:val="4"/>
            <w:tcBorders>
              <w:top w:color="000000" w:space="0" w:sz="5" w:val="single"/>
              <w:left w:color="000000" w:space="0" w:sz="5" w:val="single"/>
              <w:bottom w:color="000000" w:space="0" w:sz="0" w:val="nil"/>
              <w:right w:color="000000" w:space="0" w:sz="5" w:val="single"/>
            </w:tcBorders>
            <w:vAlign w:val="center"/>
          </w:tcPr>
          <w:p w:rsidR="00000000" w:rsidDel="00000000" w:rsidP="00000000" w:rsidRDefault="00000000" w:rsidRPr="00000000" w14:paraId="00000091">
            <w:pPr>
              <w:ind w:right="118"/>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Penilaian</w:t>
            </w:r>
            <w:r w:rsidDel="00000000" w:rsidR="00000000" w:rsidRPr="00000000">
              <w:rPr>
                <w:rtl w:val="0"/>
              </w:rPr>
            </w:r>
          </w:p>
        </w:tc>
      </w:tr>
      <w:tr>
        <w:trPr>
          <w:cantSplit w:val="0"/>
          <w:trHeight w:val="626" w:hRule="atLeast"/>
          <w:tblHeader w:val="1"/>
        </w:trPr>
        <w:tc>
          <w:tcPr>
            <w:vMerge w:val="continue"/>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sz w:val="22"/>
                <w:szCs w:val="22"/>
              </w:rPr>
            </w:pPr>
            <w:r w:rsidDel="00000000" w:rsidR="00000000" w:rsidRPr="00000000">
              <w:rPr>
                <w:rtl w:val="0"/>
              </w:rPr>
            </w:r>
          </w:p>
        </w:tc>
        <w:tc>
          <w:tcPr>
            <w:gridSpan w:val="2"/>
            <w:vMerge w:val="continue"/>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sz w:val="22"/>
                <w:szCs w:val="22"/>
              </w:rPr>
            </w:pPr>
            <w:r w:rsidDel="00000000" w:rsidR="00000000" w:rsidRPr="00000000">
              <w:rPr>
                <w:rtl w:val="0"/>
              </w:rPr>
            </w:r>
          </w:p>
        </w:tc>
        <w:tc>
          <w:tcPr>
            <w:gridSpan w:val="2"/>
            <w:vMerge w:val="continue"/>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sz w:val="22"/>
                <w:szCs w:val="22"/>
              </w:rPr>
            </w:pPr>
            <w:r w:rsidDel="00000000" w:rsidR="00000000" w:rsidRPr="00000000">
              <w:rPr>
                <w:rtl w:val="0"/>
              </w:rPr>
            </w:r>
          </w:p>
        </w:tc>
        <w:tc>
          <w:tcPr>
            <w:gridSpan w:val="2"/>
            <w:vMerge w:val="continue"/>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sz w:val="22"/>
                <w:szCs w:val="22"/>
              </w:rPr>
            </w:pPr>
            <w:r w:rsidDel="00000000" w:rsidR="00000000" w:rsidRPr="00000000">
              <w:rPr>
                <w:rtl w:val="0"/>
              </w:rPr>
            </w:r>
          </w:p>
        </w:tc>
        <w:tc>
          <w:tcPr>
            <w:vMerge w:val="continue"/>
            <w:tcBorders>
              <w:top w:color="000000" w:space="0" w:sz="5" w:val="single"/>
              <w:left w:color="000000" w:space="0" w:sz="5" w:val="single"/>
              <w:right w:color="000000" w:space="0" w:sz="5" w:val="single"/>
            </w:tcBorders>
            <w:vAlign w:val="center"/>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sz w:val="22"/>
                <w:szCs w:val="22"/>
              </w:rPr>
            </w:pPr>
            <w:r w:rsidDel="00000000" w:rsidR="00000000" w:rsidRPr="00000000">
              <w:rPr>
                <w:rtl w:val="0"/>
              </w:rPr>
            </w:r>
          </w:p>
        </w:tc>
        <w:tc>
          <w:tcPr>
            <w:tcBorders>
              <w:top w:color="000000" w:space="0" w:sz="5" w:val="single"/>
              <w:left w:color="000000" w:space="0" w:sz="5" w:val="single"/>
              <w:bottom w:color="000000" w:space="0" w:sz="4" w:val="single"/>
              <w:right w:color="000000" w:space="0" w:sz="5" w:val="single"/>
            </w:tcBorders>
            <w:vAlign w:val="center"/>
          </w:tcPr>
          <w:p w:rsidR="00000000" w:rsidDel="00000000" w:rsidP="00000000" w:rsidRDefault="00000000" w:rsidRPr="00000000" w14:paraId="0000009D">
            <w:pPr>
              <w:ind w:right="118"/>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Teknik</w:t>
            </w:r>
            <w:r w:rsidDel="00000000" w:rsidR="00000000" w:rsidRPr="00000000">
              <w:rPr>
                <w:rtl w:val="0"/>
              </w:rPr>
            </w:r>
          </w:p>
        </w:tc>
        <w:tc>
          <w:tcPr>
            <w:gridSpan w:val="2"/>
            <w:tcBorders>
              <w:top w:color="000000" w:space="0" w:sz="5" w:val="single"/>
              <w:left w:color="000000" w:space="0" w:sz="5" w:val="single"/>
              <w:bottom w:color="000000" w:space="0" w:sz="4" w:val="single"/>
              <w:right w:color="000000" w:space="0" w:sz="5" w:val="single"/>
            </w:tcBorders>
            <w:vAlign w:val="center"/>
          </w:tcPr>
          <w:p w:rsidR="00000000" w:rsidDel="00000000" w:rsidP="00000000" w:rsidRDefault="00000000" w:rsidRPr="00000000" w14:paraId="0000009E">
            <w:pPr>
              <w:ind w:right="118"/>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Indikator</w:t>
            </w:r>
            <w:r w:rsidDel="00000000" w:rsidR="00000000" w:rsidRPr="00000000">
              <w:rPr>
                <w:rtl w:val="0"/>
              </w:rPr>
            </w:r>
          </w:p>
        </w:tc>
        <w:tc>
          <w:tcPr>
            <w:tcBorders>
              <w:top w:color="000000" w:space="0" w:sz="5" w:val="single"/>
              <w:left w:color="000000" w:space="0" w:sz="5" w:val="single"/>
              <w:bottom w:color="000000" w:space="0" w:sz="4" w:val="single"/>
              <w:right w:color="000000" w:space="0" w:sz="5" w:val="single"/>
            </w:tcBorders>
            <w:vAlign w:val="center"/>
          </w:tcPr>
          <w:p w:rsidR="00000000" w:rsidDel="00000000" w:rsidP="00000000" w:rsidRDefault="00000000" w:rsidRPr="00000000" w14:paraId="000000A0">
            <w:pPr>
              <w:spacing w:before="8" w:lineRule="auto"/>
              <w:ind w:right="118"/>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Bobot</w:t>
            </w:r>
            <w:r w:rsidDel="00000000" w:rsidR="00000000" w:rsidRPr="00000000">
              <w:rPr>
                <w:rFonts w:ascii="Book Antiqua" w:cs="Book Antiqua" w:eastAsia="Book Antiqua" w:hAnsi="Book Antiqua"/>
                <w:sz w:val="22"/>
                <w:szCs w:val="22"/>
                <w:rtl w:val="0"/>
              </w:rPr>
              <w:t xml:space="preserve"> </w:t>
            </w:r>
            <w:r w:rsidDel="00000000" w:rsidR="00000000" w:rsidRPr="00000000">
              <w:rPr>
                <w:rFonts w:ascii="Book Antiqua" w:cs="Book Antiqua" w:eastAsia="Book Antiqua" w:hAnsi="Book Antiqua"/>
                <w:b w:val="1"/>
                <w:sz w:val="22"/>
                <w:szCs w:val="22"/>
                <w:vertAlign w:val="baseline"/>
                <w:rtl w:val="0"/>
              </w:rPr>
              <w:t xml:space="preserve">(%)</w:t>
            </w:r>
            <w:r w:rsidDel="00000000" w:rsidR="00000000" w:rsidRPr="00000000">
              <w:rPr>
                <w:rtl w:val="0"/>
              </w:rPr>
            </w:r>
          </w:p>
        </w:tc>
      </w:tr>
      <w:tr>
        <w:trPr>
          <w:cantSplit w:val="0"/>
          <w:trHeight w:val="2368" w:hRule="atLeast"/>
          <w:tblHeader w:val="1"/>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1">
            <w:pPr>
              <w:ind w:left="161" w:right="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1</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5" w:right="197" w:firstLine="0"/>
              <w:jc w:val="center"/>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Mahasiswa menjelaskan dan memahami tentang General Business Environment serta mampu menganalisis dampak factor-faktor ekonomi dan non eknomi terhadap perkembangan bisnis </w:t>
            </w:r>
            <w:r w:rsidDel="00000000" w:rsidR="00000000" w:rsidRPr="00000000">
              <w:rPr>
                <w:rtl w:val="0"/>
              </w:rPr>
            </w:r>
          </w:p>
          <w:p w:rsidR="00000000" w:rsidDel="00000000" w:rsidP="00000000" w:rsidRDefault="00000000" w:rsidRPr="00000000" w14:paraId="000000A3">
            <w:pPr>
              <w:ind w:left="75" w:right="197" w:firstLine="0"/>
              <w:jc w:val="center"/>
              <w:rPr>
                <w:rFonts w:ascii="Book Antiqua" w:cs="Book Antiqua" w:eastAsia="Book Antiqua" w:hAnsi="Book Antiqua"/>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97" w:hanging="246"/>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Faktor Ekonomi</w:t>
            </w:r>
          </w:p>
          <w:p w:rsidR="00000000" w:rsidDel="00000000" w:rsidP="00000000" w:rsidRDefault="00000000" w:rsidRPr="00000000" w14:paraId="000000A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97" w:hanging="246"/>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Faktor Sosial dan Budaya</w:t>
            </w:r>
          </w:p>
          <w:p w:rsidR="00000000" w:rsidDel="00000000" w:rsidP="00000000" w:rsidRDefault="00000000" w:rsidRPr="00000000" w14:paraId="000000A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97" w:hanging="246"/>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Faktor Teknologi</w:t>
            </w:r>
          </w:p>
          <w:p w:rsidR="00000000" w:rsidDel="00000000" w:rsidP="00000000" w:rsidRDefault="00000000" w:rsidRPr="00000000" w14:paraId="000000A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97" w:hanging="246"/>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Faktor Hukum dan Kebijakan</w:t>
            </w:r>
          </w:p>
          <w:p w:rsidR="00000000" w:rsidDel="00000000" w:rsidP="00000000" w:rsidRDefault="00000000" w:rsidRPr="00000000" w14:paraId="000000A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97" w:hanging="246"/>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Faktor Politik</w:t>
            </w:r>
          </w:p>
          <w:p w:rsidR="00000000" w:rsidDel="00000000" w:rsidP="00000000" w:rsidRDefault="00000000" w:rsidRPr="00000000" w14:paraId="000000A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97" w:hanging="246"/>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Faktor Lingkungan</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C">
            <w:pPr>
              <w:ind w:left="161" w:right="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Contextual Instruction, Case Study dan Cooperative Learning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E">
            <w:pPr>
              <w:ind w:left="161" w:right="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3x45 Menit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6" w:right="101" w:firstLine="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Tugas &amp; </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6" w:right="101" w:firstLine="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Partisipasi </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6" w:right="101" w:firstLine="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(diskusi)</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4" w:right="197" w:firstLine="0"/>
              <w:jc w:val="both"/>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Mampu memahami General Business Environment</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08" w:right="101" w:firstLine="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5">
            <w:pPr>
              <w:ind w:left="161" w:right="97" w:firstLine="0"/>
              <w:jc w:val="center"/>
              <w:rPr>
                <w:rFonts w:ascii="Book Antiqua" w:cs="Book Antiqua" w:eastAsia="Book Antiqua" w:hAnsi="Book Antiqua"/>
                <w:b w:val="1"/>
                <w:sz w:val="22"/>
                <w:szCs w:val="22"/>
              </w:rPr>
            </w:pPr>
            <w:r w:rsidDel="00000000" w:rsidR="00000000" w:rsidRPr="00000000">
              <w:rPr>
                <w:rFonts w:ascii="Book Antiqua" w:cs="Book Antiqua" w:eastAsia="Book Antiqua" w:hAnsi="Book Antiqua"/>
                <w:b w:val="1"/>
                <w:sz w:val="22"/>
                <w:szCs w:val="22"/>
                <w:rtl w:val="0"/>
              </w:rPr>
              <w:t xml:space="preserve">4%</w:t>
            </w:r>
          </w:p>
        </w:tc>
      </w:tr>
      <w:tr>
        <w:trPr>
          <w:cantSplit w:val="0"/>
          <w:trHeight w:val="2710" w:hRule="atLeast"/>
          <w:tblHeader w:val="1"/>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6">
            <w:pPr>
              <w:ind w:left="161" w:right="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2</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7">
            <w:pPr>
              <w:ind w:left="75" w:right="1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Mahasiswa menjelaskan dan menganalisis materi tentang Ekonomika Pembangunan dan Regional</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426" w:right="97" w:hanging="246"/>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Pembangunan Ekonomi</w:t>
            </w:r>
          </w:p>
          <w:p w:rsidR="00000000" w:rsidDel="00000000" w:rsidP="00000000" w:rsidRDefault="00000000" w:rsidRPr="00000000" w14:paraId="000000B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426" w:right="97" w:hanging="246"/>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Pembangunan Regional</w:t>
            </w:r>
          </w:p>
          <w:p w:rsidR="00000000" w:rsidDel="00000000" w:rsidP="00000000" w:rsidRDefault="00000000" w:rsidRPr="00000000" w14:paraId="000000B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426" w:right="97" w:hanging="246"/>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Kebijakan Pembangunan</w:t>
            </w:r>
          </w:p>
          <w:p w:rsidR="00000000" w:rsidDel="00000000" w:rsidP="00000000" w:rsidRDefault="00000000" w:rsidRPr="00000000" w14:paraId="000000B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426" w:right="97" w:hanging="246"/>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Globalisasi dan Dampaknya</w:t>
            </w:r>
          </w:p>
          <w:p w:rsidR="00000000" w:rsidDel="00000000" w:rsidP="00000000" w:rsidRDefault="00000000" w:rsidRPr="00000000" w14:paraId="000000B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426" w:right="97" w:hanging="246"/>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Tantangan dan Peluang</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F">
            <w:pPr>
              <w:ind w:left="161" w:right="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Contextual Instruction, Case Study dan Cooperative Learning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1">
            <w:pPr>
              <w:ind w:left="161" w:right="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3x45 Menit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6" w:right="101" w:firstLine="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Tugas &amp; </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6" w:right="101" w:firstLine="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Partisipasi </w:t>
            </w:r>
          </w:p>
          <w:p w:rsidR="00000000" w:rsidDel="00000000" w:rsidP="00000000" w:rsidRDefault="00000000" w:rsidRPr="00000000" w14:paraId="000000C4">
            <w:pPr>
              <w:ind w:left="246" w:right="97" w:firstLine="0"/>
              <w:rPr>
                <w:rFonts w:ascii="Book Antiqua" w:cs="Book Antiqua" w:eastAsia="Book Antiqua" w:hAnsi="Book Antiqua"/>
                <w:sz w:val="13"/>
                <w:szCs w:val="13"/>
              </w:rPr>
            </w:pPr>
            <w:r w:rsidDel="00000000" w:rsidR="00000000" w:rsidRPr="00000000">
              <w:rPr>
                <w:rFonts w:ascii="Book Antiqua" w:cs="Book Antiqua" w:eastAsia="Book Antiqua" w:hAnsi="Book Antiqua"/>
                <w:rtl w:val="0"/>
              </w:rPr>
              <w:t xml:space="preserve">(diskusi)</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5">
            <w:pPr>
              <w:ind w:left="308" w:right="101" w:firstLine="0"/>
              <w:rPr>
                <w:rFonts w:ascii="Book Antiqua" w:cs="Book Antiqua" w:eastAsia="Book Antiqua" w:hAnsi="Book Antiqua"/>
              </w:rPr>
            </w:pPr>
            <w:r w:rsidDel="00000000" w:rsidR="00000000" w:rsidRPr="00000000">
              <w:rPr>
                <w:rFonts w:ascii="Book Antiqua" w:cs="Book Antiqua" w:eastAsia="Book Antiqua" w:hAnsi="Book Antiqua"/>
                <w:rtl w:val="0"/>
              </w:rPr>
              <w:t xml:space="preserve">Mampu menganalisis materi tentang Ekonomika Pembangunan dan Regional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7">
            <w:pPr>
              <w:ind w:left="161" w:right="97" w:firstLine="0"/>
              <w:jc w:val="center"/>
              <w:rPr>
                <w:rFonts w:ascii="Book Antiqua" w:cs="Book Antiqua" w:eastAsia="Book Antiqua" w:hAnsi="Book Antiqua"/>
                <w:b w:val="1"/>
                <w:sz w:val="22"/>
                <w:szCs w:val="22"/>
              </w:rPr>
            </w:pPr>
            <w:r w:rsidDel="00000000" w:rsidR="00000000" w:rsidRPr="00000000">
              <w:rPr>
                <w:rFonts w:ascii="Book Antiqua" w:cs="Book Antiqua" w:eastAsia="Book Antiqua" w:hAnsi="Book Antiqua"/>
                <w:b w:val="1"/>
                <w:sz w:val="22"/>
                <w:szCs w:val="22"/>
                <w:rtl w:val="0"/>
              </w:rPr>
              <w:t xml:space="preserve">4%</w:t>
            </w:r>
          </w:p>
        </w:tc>
      </w:tr>
      <w:tr>
        <w:trPr>
          <w:cantSplit w:val="0"/>
          <w:trHeight w:val="2521" w:hRule="atLeast"/>
          <w:tblHeader w:val="1"/>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8">
            <w:pPr>
              <w:ind w:left="161" w:right="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3</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9">
            <w:pPr>
              <w:ind w:left="75" w:right="1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Mahasiswa menganalisis dan memperjelas materi tentang Kebijakan Moneter dan Fiskal</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26" w:right="97" w:hanging="246"/>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Konsep Push and Pull</w:t>
            </w:r>
          </w:p>
          <w:p w:rsidR="00000000" w:rsidDel="00000000" w:rsidP="00000000" w:rsidRDefault="00000000" w:rsidRPr="00000000" w14:paraId="000000C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26" w:right="97" w:hanging="246"/>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Koordinasi Kebijakan Moneter dan Fiskal</w:t>
            </w:r>
          </w:p>
          <w:p w:rsidR="00000000" w:rsidDel="00000000" w:rsidP="00000000" w:rsidRDefault="00000000" w:rsidRPr="00000000" w14:paraId="000000C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26" w:right="97" w:hanging="246"/>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Tantangan dalam Menyelaraskan Kebijakan Moneter dan Fiskal</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F">
            <w:pPr>
              <w:ind w:left="161" w:right="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Contextual Instruction, Case Study dan Cooperative Learning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1">
            <w:pPr>
              <w:ind w:left="161" w:right="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3x45 Menit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6" w:right="101" w:firstLine="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Tugas &amp; </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6" w:right="101" w:firstLine="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Partisipasi </w:t>
            </w:r>
          </w:p>
          <w:p w:rsidR="00000000" w:rsidDel="00000000" w:rsidP="00000000" w:rsidRDefault="00000000" w:rsidRPr="00000000" w14:paraId="000000D4">
            <w:pPr>
              <w:ind w:left="246" w:right="97" w:firstLine="0"/>
              <w:rPr>
                <w:rFonts w:ascii="Book Antiqua" w:cs="Book Antiqua" w:eastAsia="Book Antiqua" w:hAnsi="Book Antiqua"/>
                <w:sz w:val="13"/>
                <w:szCs w:val="13"/>
              </w:rPr>
            </w:pPr>
            <w:r w:rsidDel="00000000" w:rsidR="00000000" w:rsidRPr="00000000">
              <w:rPr>
                <w:rFonts w:ascii="Book Antiqua" w:cs="Book Antiqua" w:eastAsia="Book Antiqua" w:hAnsi="Book Antiqua"/>
                <w:rtl w:val="0"/>
              </w:rPr>
              <w:t xml:space="preserve">(diskusi)</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5">
            <w:pPr>
              <w:ind w:left="308" w:right="101" w:firstLine="0"/>
              <w:rPr>
                <w:rFonts w:ascii="Book Antiqua" w:cs="Book Antiqua" w:eastAsia="Book Antiqua" w:hAnsi="Book Antiqua"/>
              </w:rPr>
            </w:pPr>
            <w:r w:rsidDel="00000000" w:rsidR="00000000" w:rsidRPr="00000000">
              <w:rPr>
                <w:rFonts w:ascii="Book Antiqua" w:cs="Book Antiqua" w:eastAsia="Book Antiqua" w:hAnsi="Book Antiqua"/>
                <w:rtl w:val="0"/>
              </w:rPr>
              <w:t xml:space="preserve">Mampu menganalisis dan memperjelas materi tentang Kebijakan Moneter dan Fiskal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7">
            <w:pPr>
              <w:ind w:left="161" w:right="97" w:firstLine="0"/>
              <w:jc w:val="center"/>
              <w:rPr>
                <w:rFonts w:ascii="Book Antiqua" w:cs="Book Antiqua" w:eastAsia="Book Antiqua" w:hAnsi="Book Antiqua"/>
                <w:b w:val="1"/>
                <w:sz w:val="22"/>
                <w:szCs w:val="22"/>
              </w:rPr>
            </w:pPr>
            <w:r w:rsidDel="00000000" w:rsidR="00000000" w:rsidRPr="00000000">
              <w:rPr>
                <w:rFonts w:ascii="Book Antiqua" w:cs="Book Antiqua" w:eastAsia="Book Antiqua" w:hAnsi="Book Antiqua"/>
                <w:b w:val="1"/>
                <w:sz w:val="22"/>
                <w:szCs w:val="22"/>
                <w:rtl w:val="0"/>
              </w:rPr>
              <w:t xml:space="preserve">4%</w:t>
            </w:r>
          </w:p>
        </w:tc>
      </w:tr>
      <w:tr>
        <w:trPr>
          <w:cantSplit w:val="0"/>
          <w:trHeight w:val="2530" w:hRule="atLeast"/>
          <w:tblHeader w:val="1"/>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8">
            <w:pPr>
              <w:ind w:left="161" w:right="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4</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9">
            <w:pPr>
              <w:ind w:left="75" w:right="1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Mahasiswa menganalisis dan memperjelas materi tentang Kebijakan Industri dan Sektoral</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426" w:right="97" w:hanging="246"/>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Indikator Pertumbuhan Ekonomi dalam Konteks Industri</w:t>
            </w:r>
          </w:p>
          <w:p w:rsidR="00000000" w:rsidDel="00000000" w:rsidP="00000000" w:rsidRDefault="00000000" w:rsidRPr="00000000" w14:paraId="000000D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426" w:right="97" w:hanging="246"/>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Peningkatan Produktivitas dan Efisiensi</w:t>
            </w:r>
          </w:p>
          <w:p w:rsidR="00000000" w:rsidDel="00000000" w:rsidP="00000000" w:rsidRDefault="00000000" w:rsidRPr="00000000" w14:paraId="000000D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426" w:right="97" w:hanging="246"/>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Peningkatan Daya Saing Global</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F">
            <w:pPr>
              <w:ind w:left="161" w:right="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Contextual Instruction, Case Study dan Cooperative Learning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1">
            <w:pPr>
              <w:ind w:left="161" w:right="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3x45 Menit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6" w:right="101" w:firstLine="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Tugas &amp; </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6" w:right="101" w:firstLine="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Partisipasi </w:t>
            </w:r>
          </w:p>
          <w:p w:rsidR="00000000" w:rsidDel="00000000" w:rsidP="00000000" w:rsidRDefault="00000000" w:rsidRPr="00000000" w14:paraId="000000E4">
            <w:pPr>
              <w:ind w:left="246" w:right="97" w:firstLine="0"/>
              <w:rPr>
                <w:rFonts w:ascii="Book Antiqua" w:cs="Book Antiqua" w:eastAsia="Book Antiqua" w:hAnsi="Book Antiqua"/>
                <w:sz w:val="13"/>
                <w:szCs w:val="13"/>
              </w:rPr>
            </w:pPr>
            <w:r w:rsidDel="00000000" w:rsidR="00000000" w:rsidRPr="00000000">
              <w:rPr>
                <w:rFonts w:ascii="Book Antiqua" w:cs="Book Antiqua" w:eastAsia="Book Antiqua" w:hAnsi="Book Antiqua"/>
                <w:rtl w:val="0"/>
              </w:rPr>
              <w:t xml:space="preserve">(diskusi)</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5">
            <w:pPr>
              <w:ind w:left="308" w:right="101" w:firstLine="0"/>
              <w:rPr>
                <w:rFonts w:ascii="Book Antiqua" w:cs="Book Antiqua" w:eastAsia="Book Antiqua" w:hAnsi="Book Antiqua"/>
              </w:rPr>
            </w:pPr>
            <w:r w:rsidDel="00000000" w:rsidR="00000000" w:rsidRPr="00000000">
              <w:rPr>
                <w:rFonts w:ascii="Book Antiqua" w:cs="Book Antiqua" w:eastAsia="Book Antiqua" w:hAnsi="Book Antiqua"/>
                <w:rtl w:val="0"/>
              </w:rPr>
              <w:t xml:space="preserve">Mampu menganalisis dan memperjelas materi tentang Kebijakan Industri dan Sektoral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7">
            <w:pPr>
              <w:ind w:left="161" w:right="97" w:firstLine="0"/>
              <w:jc w:val="center"/>
              <w:rPr>
                <w:rFonts w:ascii="Book Antiqua" w:cs="Book Antiqua" w:eastAsia="Book Antiqua" w:hAnsi="Book Antiqua"/>
                <w:b w:val="1"/>
                <w:sz w:val="22"/>
                <w:szCs w:val="22"/>
              </w:rPr>
            </w:pPr>
            <w:r w:rsidDel="00000000" w:rsidR="00000000" w:rsidRPr="00000000">
              <w:rPr>
                <w:rFonts w:ascii="Book Antiqua" w:cs="Book Antiqua" w:eastAsia="Book Antiqua" w:hAnsi="Book Antiqua"/>
                <w:b w:val="1"/>
                <w:sz w:val="22"/>
                <w:szCs w:val="22"/>
                <w:rtl w:val="0"/>
              </w:rPr>
              <w:t xml:space="preserve">4%</w:t>
            </w:r>
          </w:p>
        </w:tc>
      </w:tr>
      <w:tr>
        <w:trPr>
          <w:cantSplit w:val="0"/>
          <w:trHeight w:val="1720" w:hRule="atLeast"/>
          <w:tblHeader w:val="1"/>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8">
            <w:pPr>
              <w:ind w:left="161" w:right="97" w:firstLine="0"/>
              <w:jc w:val="center"/>
              <w:rPr>
                <w:rFonts w:ascii="Book Antiqua" w:cs="Book Antiqua" w:eastAsia="Book Antiqua" w:hAnsi="Book Antiqua"/>
                <w:b w:val="1"/>
              </w:rPr>
            </w:pPr>
            <w:r w:rsidDel="00000000" w:rsidR="00000000" w:rsidRPr="00000000">
              <w:rPr>
                <w:rFonts w:ascii="Book Antiqua" w:cs="Book Antiqua" w:eastAsia="Book Antiqua" w:hAnsi="Book Antiqua"/>
                <w:b w:val="1"/>
                <w:rtl w:val="0"/>
              </w:rPr>
              <w:t xml:space="preserve">5</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9">
            <w:pPr>
              <w:ind w:left="75" w:right="1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Mahasiswa menganalisis dan memperjelas materi tentang Lingkungan Demografi</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426" w:right="97" w:hanging="246"/>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Kebijakan Demografi yang Efektif</w:t>
            </w:r>
          </w:p>
          <w:p w:rsidR="00000000" w:rsidDel="00000000" w:rsidP="00000000" w:rsidRDefault="00000000" w:rsidRPr="00000000" w14:paraId="000000E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426" w:right="97" w:hanging="246"/>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Rekomendasi untuk Menangani Tantangan Demografi</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E">
            <w:pPr>
              <w:ind w:left="161" w:right="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Contextual Instruction, dan Small Group Discussion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0">
            <w:pPr>
              <w:ind w:left="161" w:right="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3x45 Menit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6" w:right="101" w:firstLine="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Tugas &amp; </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6" w:right="101" w:firstLine="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Partisipasi </w:t>
            </w:r>
          </w:p>
          <w:p w:rsidR="00000000" w:rsidDel="00000000" w:rsidP="00000000" w:rsidRDefault="00000000" w:rsidRPr="00000000" w14:paraId="000000F3">
            <w:pPr>
              <w:ind w:left="246" w:right="97" w:firstLine="0"/>
              <w:rPr>
                <w:rFonts w:ascii="Book Antiqua" w:cs="Book Antiqua" w:eastAsia="Book Antiqua" w:hAnsi="Book Antiqua"/>
                <w:sz w:val="13"/>
                <w:szCs w:val="13"/>
              </w:rPr>
            </w:pPr>
            <w:r w:rsidDel="00000000" w:rsidR="00000000" w:rsidRPr="00000000">
              <w:rPr>
                <w:rFonts w:ascii="Book Antiqua" w:cs="Book Antiqua" w:eastAsia="Book Antiqua" w:hAnsi="Book Antiqua"/>
                <w:rtl w:val="0"/>
              </w:rPr>
              <w:t xml:space="preserve">(diskusi)</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4">
            <w:pPr>
              <w:ind w:left="308" w:right="101" w:firstLine="0"/>
              <w:rPr>
                <w:rFonts w:ascii="Book Antiqua" w:cs="Book Antiqua" w:eastAsia="Book Antiqua" w:hAnsi="Book Antiqua"/>
              </w:rPr>
            </w:pPr>
            <w:r w:rsidDel="00000000" w:rsidR="00000000" w:rsidRPr="00000000">
              <w:rPr>
                <w:rFonts w:ascii="Book Antiqua" w:cs="Book Antiqua" w:eastAsia="Book Antiqua" w:hAnsi="Book Antiqua"/>
                <w:rtl w:val="0"/>
              </w:rPr>
              <w:t xml:space="preserve">Mampu memperjelas materi tentang Lingkungan Demografi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6">
            <w:pPr>
              <w:ind w:left="161" w:right="97" w:firstLine="0"/>
              <w:jc w:val="center"/>
              <w:rPr>
                <w:rFonts w:ascii="Book Antiqua" w:cs="Book Antiqua" w:eastAsia="Book Antiqua" w:hAnsi="Book Antiqua"/>
                <w:b w:val="1"/>
                <w:sz w:val="22"/>
                <w:szCs w:val="22"/>
              </w:rPr>
            </w:pPr>
            <w:r w:rsidDel="00000000" w:rsidR="00000000" w:rsidRPr="00000000">
              <w:rPr>
                <w:rFonts w:ascii="Book Antiqua" w:cs="Book Antiqua" w:eastAsia="Book Antiqua" w:hAnsi="Book Antiqua"/>
                <w:b w:val="1"/>
                <w:sz w:val="22"/>
                <w:szCs w:val="22"/>
                <w:rtl w:val="0"/>
              </w:rPr>
              <w:t xml:space="preserve">4%</w:t>
            </w:r>
          </w:p>
        </w:tc>
      </w:tr>
      <w:tr>
        <w:trPr>
          <w:cantSplit w:val="0"/>
          <w:trHeight w:val="2521" w:hRule="atLeast"/>
          <w:tblHeader w:val="1"/>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7">
            <w:pPr>
              <w:ind w:left="161" w:right="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6</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8">
            <w:pPr>
              <w:ind w:left="75" w:right="1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Mahasiswa menganalisis dan memperjelas materi tentang Lingkungan Sosial dan Budaya</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97" w:hanging="246"/>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Globalisasi: Dampak Globalisasi terhadap Identitas Lokal</w:t>
            </w:r>
          </w:p>
          <w:p w:rsidR="00000000" w:rsidDel="00000000" w:rsidP="00000000" w:rsidRDefault="00000000" w:rsidRPr="00000000" w14:paraId="000000F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97" w:hanging="246"/>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Teknologi dan Komunikasi: Perubahan dalam Komunikasi dan Interaksi Sosial</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D">
            <w:pPr>
              <w:ind w:left="161" w:right="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Contextual Instruction, Case Study dan Cooperative Learning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F">
            <w:pPr>
              <w:ind w:left="161" w:right="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3x45 Menit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6" w:right="101" w:firstLine="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Tugas &amp; </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6" w:right="101" w:firstLine="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Partisipasi </w:t>
            </w:r>
          </w:p>
          <w:p w:rsidR="00000000" w:rsidDel="00000000" w:rsidP="00000000" w:rsidRDefault="00000000" w:rsidRPr="00000000" w14:paraId="00000102">
            <w:pPr>
              <w:ind w:left="246" w:right="97" w:firstLine="0"/>
              <w:rPr>
                <w:rFonts w:ascii="Book Antiqua" w:cs="Book Antiqua" w:eastAsia="Book Antiqua" w:hAnsi="Book Antiqua"/>
                <w:sz w:val="13"/>
                <w:szCs w:val="13"/>
              </w:rPr>
            </w:pPr>
            <w:r w:rsidDel="00000000" w:rsidR="00000000" w:rsidRPr="00000000">
              <w:rPr>
                <w:rFonts w:ascii="Book Antiqua" w:cs="Book Antiqua" w:eastAsia="Book Antiqua" w:hAnsi="Book Antiqua"/>
                <w:rtl w:val="0"/>
              </w:rPr>
              <w:t xml:space="preserve">(diskusi)</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3">
            <w:pPr>
              <w:ind w:left="308" w:right="101" w:firstLine="0"/>
              <w:rPr>
                <w:rFonts w:ascii="Book Antiqua" w:cs="Book Antiqua" w:eastAsia="Book Antiqua" w:hAnsi="Book Antiqua"/>
              </w:rPr>
            </w:pPr>
            <w:r w:rsidDel="00000000" w:rsidR="00000000" w:rsidRPr="00000000">
              <w:rPr>
                <w:rFonts w:ascii="Book Antiqua" w:cs="Book Antiqua" w:eastAsia="Book Antiqua" w:hAnsi="Book Antiqua"/>
                <w:rtl w:val="0"/>
              </w:rPr>
              <w:t xml:space="preserve">Mampu menganalisis dan memperjelas materi tentang Lingkungan Sosial dan Budaya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5">
            <w:pPr>
              <w:ind w:left="161" w:right="97" w:firstLine="0"/>
              <w:jc w:val="center"/>
              <w:rPr>
                <w:rFonts w:ascii="Book Antiqua" w:cs="Book Antiqua" w:eastAsia="Book Antiqua" w:hAnsi="Book Antiqua"/>
                <w:b w:val="1"/>
                <w:sz w:val="22"/>
                <w:szCs w:val="22"/>
              </w:rPr>
            </w:pPr>
            <w:r w:rsidDel="00000000" w:rsidR="00000000" w:rsidRPr="00000000">
              <w:rPr>
                <w:rFonts w:ascii="Book Antiqua" w:cs="Book Antiqua" w:eastAsia="Book Antiqua" w:hAnsi="Book Antiqua"/>
                <w:b w:val="1"/>
                <w:sz w:val="22"/>
                <w:szCs w:val="22"/>
                <w:rtl w:val="0"/>
              </w:rPr>
              <w:t xml:space="preserve">4%</w:t>
            </w:r>
          </w:p>
        </w:tc>
      </w:tr>
      <w:tr>
        <w:trPr>
          <w:cantSplit w:val="0"/>
          <w:trHeight w:val="626" w:hRule="atLeast"/>
          <w:tblHeader w:val="1"/>
        </w:trPr>
        <w:tc>
          <w:tcPr>
            <w:tcBorders>
              <w:top w:color="000000" w:space="0" w:sz="4" w:val="single"/>
              <w:left w:color="000000" w:space="0" w:sz="4" w:val="single"/>
              <w:bottom w:color="000000" w:space="0" w:sz="4" w:val="single"/>
              <w:right w:color="000000" w:space="0" w:sz="4" w:val="single"/>
            </w:tcBorders>
            <w:shd w:fill="bdd7ee" w:val="clear"/>
            <w:vAlign w:val="center"/>
          </w:tcPr>
          <w:p w:rsidR="00000000" w:rsidDel="00000000" w:rsidP="00000000" w:rsidRDefault="00000000" w:rsidRPr="00000000" w14:paraId="00000106">
            <w:pPr>
              <w:ind w:left="161" w:right="97" w:firstLine="0"/>
              <w:jc w:val="center"/>
              <w:rPr>
                <w:rFonts w:ascii="Book Antiqua" w:cs="Book Antiqua" w:eastAsia="Book Antiqua" w:hAnsi="Book Antiqua"/>
                <w:b w:val="1"/>
              </w:rPr>
            </w:pPr>
            <w:r w:rsidDel="00000000" w:rsidR="00000000" w:rsidRPr="00000000">
              <w:rPr>
                <w:rFonts w:ascii="Book Antiqua" w:cs="Book Antiqua" w:eastAsia="Book Antiqua" w:hAnsi="Book Antiqua"/>
                <w:b w:val="1"/>
                <w:rtl w:val="0"/>
              </w:rPr>
              <w:t xml:space="preserve">7</w:t>
            </w:r>
          </w:p>
        </w:tc>
        <w:tc>
          <w:tcPr>
            <w:gridSpan w:val="10"/>
            <w:tcBorders>
              <w:top w:color="000000" w:space="0" w:sz="4" w:val="single"/>
              <w:left w:color="000000" w:space="0" w:sz="4" w:val="single"/>
              <w:bottom w:color="000000" w:space="0" w:sz="4" w:val="single"/>
              <w:right w:color="000000" w:space="0" w:sz="4" w:val="single"/>
            </w:tcBorders>
            <w:shd w:fill="bdd7ee" w:val="clear"/>
            <w:vAlign w:val="center"/>
          </w:tcPr>
          <w:p w:rsidR="00000000" w:rsidDel="00000000" w:rsidP="00000000" w:rsidRDefault="00000000" w:rsidRPr="00000000" w14:paraId="00000107">
            <w:pPr>
              <w:ind w:left="308" w:right="101" w:firstLine="0"/>
              <w:jc w:val="center"/>
              <w:rPr>
                <w:rFonts w:ascii="Book Antiqua" w:cs="Book Antiqua" w:eastAsia="Book Antiqua" w:hAnsi="Book Antiqua"/>
                <w:sz w:val="16"/>
                <w:szCs w:val="16"/>
              </w:rPr>
            </w:pPr>
            <w:r w:rsidDel="00000000" w:rsidR="00000000" w:rsidRPr="00000000">
              <w:rPr>
                <w:rFonts w:ascii="Book Antiqua" w:cs="Book Antiqua" w:eastAsia="Book Antiqua" w:hAnsi="Book Antiqua"/>
                <w:b w:val="1"/>
                <w:rtl w:val="0"/>
              </w:rPr>
              <w:t xml:space="preserve">Ujian Tengah Semester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dd7ee" w:val="clear"/>
            <w:vAlign w:val="center"/>
          </w:tcPr>
          <w:p w:rsidR="00000000" w:rsidDel="00000000" w:rsidP="00000000" w:rsidRDefault="00000000" w:rsidRPr="00000000" w14:paraId="00000111">
            <w:pPr>
              <w:ind w:left="161" w:right="97" w:firstLine="0"/>
              <w:jc w:val="center"/>
              <w:rPr>
                <w:rFonts w:ascii="Book Antiqua" w:cs="Book Antiqua" w:eastAsia="Book Antiqua" w:hAnsi="Book Antiqua"/>
                <w:b w:val="1"/>
                <w:sz w:val="22"/>
                <w:szCs w:val="22"/>
              </w:rPr>
            </w:pPr>
            <w:r w:rsidDel="00000000" w:rsidR="00000000" w:rsidRPr="00000000">
              <w:rPr>
                <w:rFonts w:ascii="Book Antiqua" w:cs="Book Antiqua" w:eastAsia="Book Antiqua" w:hAnsi="Book Antiqua"/>
                <w:b w:val="1"/>
                <w:sz w:val="22"/>
                <w:szCs w:val="22"/>
                <w:rtl w:val="0"/>
              </w:rPr>
              <w:t xml:space="preserve">20%</w:t>
            </w:r>
          </w:p>
        </w:tc>
      </w:tr>
      <w:tr>
        <w:trPr>
          <w:cantSplit w:val="0"/>
          <w:trHeight w:val="2800" w:hRule="atLeast"/>
          <w:tblHeader w:val="1"/>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2">
            <w:pPr>
              <w:ind w:left="161" w:right="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8</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3">
            <w:pPr>
              <w:ind w:left="161" w:right="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Mahasiswa menganalisis dan memperjelas materi tentang Lingkungan Politik Domestik dan Internasional</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16" w:right="97" w:hanging="36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Sistem Politik: </w:t>
            </w:r>
          </w:p>
          <w:p w:rsidR="00000000" w:rsidDel="00000000" w:rsidP="00000000" w:rsidRDefault="00000000" w:rsidRPr="00000000" w14:paraId="000001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16" w:right="97" w:hanging="36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Pemerintahan: Peran dan Fungsi Pemerintahan dalam Masyarakat</w:t>
            </w:r>
          </w:p>
          <w:p w:rsidR="00000000" w:rsidDel="00000000" w:rsidP="00000000" w:rsidRDefault="00000000" w:rsidRPr="00000000" w14:paraId="000001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16" w:right="97" w:hanging="36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Partai Politik: Peran dan Pengaruh Partai dalam Politik Domestik</w:t>
            </w:r>
          </w:p>
          <w:p w:rsidR="00000000" w:rsidDel="00000000" w:rsidP="00000000" w:rsidRDefault="00000000" w:rsidRPr="00000000" w14:paraId="000001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16" w:right="97" w:hanging="36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Pemilihan Umum</w:t>
            </w:r>
          </w:p>
          <w:p w:rsidR="00000000" w:rsidDel="00000000" w:rsidP="00000000" w:rsidRDefault="00000000" w:rsidRPr="00000000" w14:paraId="000001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16" w:right="97" w:hanging="36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Isu Sosial dan Politik</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B">
            <w:pPr>
              <w:ind w:left="161" w:right="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Contextual Instruction, Case Study dan Small Group Discussion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D">
            <w:pPr>
              <w:ind w:left="161" w:right="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3x45 Menit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6" w:right="101" w:firstLine="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Tugas &amp; </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6" w:right="101" w:firstLine="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Partisipasi </w:t>
            </w:r>
          </w:p>
          <w:p w:rsidR="00000000" w:rsidDel="00000000" w:rsidP="00000000" w:rsidRDefault="00000000" w:rsidRPr="00000000" w14:paraId="00000120">
            <w:pPr>
              <w:ind w:left="246" w:right="97" w:firstLine="0"/>
              <w:rPr>
                <w:rFonts w:ascii="Book Antiqua" w:cs="Book Antiqua" w:eastAsia="Book Antiqua" w:hAnsi="Book Antiqua"/>
                <w:sz w:val="13"/>
                <w:szCs w:val="13"/>
              </w:rPr>
            </w:pPr>
            <w:r w:rsidDel="00000000" w:rsidR="00000000" w:rsidRPr="00000000">
              <w:rPr>
                <w:rFonts w:ascii="Book Antiqua" w:cs="Book Antiqua" w:eastAsia="Book Antiqua" w:hAnsi="Book Antiqua"/>
                <w:rtl w:val="0"/>
              </w:rPr>
              <w:t xml:space="preserve">(diskusi)</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1">
            <w:pPr>
              <w:ind w:left="308" w:right="101" w:firstLine="0"/>
              <w:rPr>
                <w:rFonts w:ascii="Book Antiqua" w:cs="Book Antiqua" w:eastAsia="Book Antiqua" w:hAnsi="Book Antiqua"/>
              </w:rPr>
            </w:pPr>
            <w:r w:rsidDel="00000000" w:rsidR="00000000" w:rsidRPr="00000000">
              <w:rPr>
                <w:rFonts w:ascii="Book Antiqua" w:cs="Book Antiqua" w:eastAsia="Book Antiqua" w:hAnsi="Book Antiqua"/>
                <w:rtl w:val="0"/>
              </w:rPr>
              <w:t xml:space="preserve">Mampu menganalisis dan memperjelas materi tentang Lingkungan Politik Domestik dan Internasional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3">
            <w:pPr>
              <w:ind w:left="161" w:right="97" w:firstLine="0"/>
              <w:jc w:val="center"/>
              <w:rPr>
                <w:rFonts w:ascii="Book Antiqua" w:cs="Book Antiqua" w:eastAsia="Book Antiqua" w:hAnsi="Book Antiqua"/>
                <w:b w:val="1"/>
                <w:sz w:val="22"/>
                <w:szCs w:val="22"/>
              </w:rPr>
            </w:pPr>
            <w:r w:rsidDel="00000000" w:rsidR="00000000" w:rsidRPr="00000000">
              <w:rPr>
                <w:rFonts w:ascii="Book Antiqua" w:cs="Book Antiqua" w:eastAsia="Book Antiqua" w:hAnsi="Book Antiqua"/>
                <w:b w:val="1"/>
                <w:sz w:val="22"/>
                <w:szCs w:val="22"/>
                <w:rtl w:val="0"/>
              </w:rPr>
              <w:t xml:space="preserve">4%</w:t>
            </w:r>
          </w:p>
        </w:tc>
      </w:tr>
      <w:tr>
        <w:trPr>
          <w:cantSplit w:val="0"/>
          <w:trHeight w:val="2701" w:hRule="atLeast"/>
          <w:tblHeader w:val="1"/>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4">
            <w:pPr>
              <w:ind w:left="161" w:right="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9</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5">
            <w:pPr>
              <w:ind w:left="161" w:right="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Mahasiswa menganalisis dan memperjelas materi tentang materi tentang Lingkungan Teknologi</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516" w:right="97" w:hanging="36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Inovasi Teknologi pada Masa Pra-Modern</w:t>
            </w:r>
          </w:p>
          <w:p w:rsidR="00000000" w:rsidDel="00000000" w:rsidP="00000000" w:rsidRDefault="00000000" w:rsidRPr="00000000" w14:paraId="0000012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516" w:right="97" w:hanging="36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Revolusi Industri dan Perkembangan Teknologi Modern</w:t>
            </w:r>
          </w:p>
          <w:p w:rsidR="00000000" w:rsidDel="00000000" w:rsidP="00000000" w:rsidRDefault="00000000" w:rsidRPr="00000000" w14:paraId="0000012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516" w:right="97" w:hanging="36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Era Digital dan Revolusi Teknologi Informasi</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B">
            <w:pPr>
              <w:ind w:left="161" w:right="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Contextual Instruction, Case Study dan Cooperative Learning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D">
            <w:pPr>
              <w:ind w:left="161" w:right="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3x45 Menit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6" w:right="101" w:firstLine="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Tugas &amp; </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6" w:right="101" w:firstLine="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Partisipasi </w:t>
            </w:r>
          </w:p>
          <w:p w:rsidR="00000000" w:rsidDel="00000000" w:rsidP="00000000" w:rsidRDefault="00000000" w:rsidRPr="00000000" w14:paraId="00000130">
            <w:pPr>
              <w:ind w:left="246" w:right="97" w:firstLine="0"/>
              <w:rPr>
                <w:rFonts w:ascii="Book Antiqua" w:cs="Book Antiqua" w:eastAsia="Book Antiqua" w:hAnsi="Book Antiqua"/>
                <w:sz w:val="13"/>
                <w:szCs w:val="13"/>
              </w:rPr>
            </w:pPr>
            <w:r w:rsidDel="00000000" w:rsidR="00000000" w:rsidRPr="00000000">
              <w:rPr>
                <w:rFonts w:ascii="Book Antiqua" w:cs="Book Antiqua" w:eastAsia="Book Antiqua" w:hAnsi="Book Antiqua"/>
                <w:rtl w:val="0"/>
              </w:rPr>
              <w:t xml:space="preserve">(diskusi)</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1">
            <w:pPr>
              <w:ind w:left="308" w:right="101" w:firstLine="0"/>
              <w:rPr>
                <w:rFonts w:ascii="Book Antiqua" w:cs="Book Antiqua" w:eastAsia="Book Antiqua" w:hAnsi="Book Antiqua"/>
              </w:rPr>
            </w:pPr>
            <w:r w:rsidDel="00000000" w:rsidR="00000000" w:rsidRPr="00000000">
              <w:rPr>
                <w:rFonts w:ascii="Book Antiqua" w:cs="Book Antiqua" w:eastAsia="Book Antiqua" w:hAnsi="Book Antiqua"/>
                <w:rtl w:val="0"/>
              </w:rPr>
              <w:t xml:space="preserve">Mampu menganalisis dan memperjelas materi tentang materi tentang Lingkungan Teknologi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3">
            <w:pPr>
              <w:ind w:left="161" w:right="97" w:firstLine="0"/>
              <w:jc w:val="center"/>
              <w:rPr>
                <w:rFonts w:ascii="Book Antiqua" w:cs="Book Antiqua" w:eastAsia="Book Antiqua" w:hAnsi="Book Antiqua"/>
                <w:b w:val="1"/>
                <w:sz w:val="22"/>
                <w:szCs w:val="22"/>
              </w:rPr>
            </w:pPr>
            <w:r w:rsidDel="00000000" w:rsidR="00000000" w:rsidRPr="00000000">
              <w:rPr>
                <w:rFonts w:ascii="Book Antiqua" w:cs="Book Antiqua" w:eastAsia="Book Antiqua" w:hAnsi="Book Antiqua"/>
                <w:b w:val="1"/>
                <w:sz w:val="22"/>
                <w:szCs w:val="22"/>
                <w:rtl w:val="0"/>
              </w:rPr>
              <w:t xml:space="preserve">4%</w:t>
            </w:r>
          </w:p>
        </w:tc>
      </w:tr>
      <w:tr>
        <w:trPr>
          <w:cantSplit w:val="0"/>
          <w:trHeight w:val="2791" w:hRule="atLeast"/>
          <w:tblHeader w:val="1"/>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4">
            <w:pPr>
              <w:ind w:left="161" w:right="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10</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5">
            <w:pPr>
              <w:ind w:left="161" w:right="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Mahasiswa menganalisis dan memperjelas materi tentang Lingkungan Alami (natural)</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516" w:right="97" w:hanging="36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Pencemaran Lingkungan: Dampak Polusi Terhadap Ekosistem</w:t>
            </w:r>
          </w:p>
          <w:p w:rsidR="00000000" w:rsidDel="00000000" w:rsidP="00000000" w:rsidRDefault="00000000" w:rsidRPr="00000000" w14:paraId="0000013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516" w:right="97" w:hanging="36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Kehilangan Habitat: Deforestasi dan Perubahan Penggunaan Lahan</w:t>
            </w:r>
          </w:p>
          <w:p w:rsidR="00000000" w:rsidDel="00000000" w:rsidP="00000000" w:rsidRDefault="00000000" w:rsidRPr="00000000" w14:paraId="0000013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516" w:right="97" w:hanging="36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Spesies Invasif dan Gangguan Ekologis Lainnya</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B">
            <w:pPr>
              <w:ind w:left="161" w:right="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Contextual Instruction, Case Study dan Small Group Discussion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D">
            <w:pPr>
              <w:ind w:left="161" w:right="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3x45 Menit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6" w:right="101" w:firstLine="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Tugas &amp; </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6" w:right="101" w:firstLine="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Partisipasi </w:t>
            </w:r>
          </w:p>
          <w:p w:rsidR="00000000" w:rsidDel="00000000" w:rsidP="00000000" w:rsidRDefault="00000000" w:rsidRPr="00000000" w14:paraId="00000140">
            <w:pPr>
              <w:ind w:left="246" w:right="97" w:firstLine="0"/>
              <w:rPr>
                <w:rFonts w:ascii="Book Antiqua" w:cs="Book Antiqua" w:eastAsia="Book Antiqua" w:hAnsi="Book Antiqua"/>
                <w:sz w:val="13"/>
                <w:szCs w:val="13"/>
              </w:rPr>
            </w:pPr>
            <w:r w:rsidDel="00000000" w:rsidR="00000000" w:rsidRPr="00000000">
              <w:rPr>
                <w:rFonts w:ascii="Book Antiqua" w:cs="Book Antiqua" w:eastAsia="Book Antiqua" w:hAnsi="Book Antiqua"/>
                <w:rtl w:val="0"/>
              </w:rPr>
              <w:t xml:space="preserve">(diskusi)</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1">
            <w:pPr>
              <w:ind w:left="308" w:right="101" w:firstLine="0"/>
              <w:rPr>
                <w:rFonts w:ascii="Book Antiqua" w:cs="Book Antiqua" w:eastAsia="Book Antiqua" w:hAnsi="Book Antiqua"/>
              </w:rPr>
            </w:pPr>
            <w:r w:rsidDel="00000000" w:rsidR="00000000" w:rsidRPr="00000000">
              <w:rPr>
                <w:rFonts w:ascii="Book Antiqua" w:cs="Book Antiqua" w:eastAsia="Book Antiqua" w:hAnsi="Book Antiqua"/>
                <w:rtl w:val="0"/>
              </w:rPr>
              <w:t xml:space="preserve">Mampu menganalisis dan memperjelas materi tentang Lingkungan Alami (natural)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3">
            <w:pPr>
              <w:ind w:left="161" w:right="97" w:firstLine="0"/>
              <w:jc w:val="center"/>
              <w:rPr>
                <w:rFonts w:ascii="Book Antiqua" w:cs="Book Antiqua" w:eastAsia="Book Antiqua" w:hAnsi="Book Antiqua"/>
                <w:b w:val="1"/>
                <w:sz w:val="22"/>
                <w:szCs w:val="22"/>
              </w:rPr>
            </w:pPr>
            <w:r w:rsidDel="00000000" w:rsidR="00000000" w:rsidRPr="00000000">
              <w:rPr>
                <w:rFonts w:ascii="Book Antiqua" w:cs="Book Antiqua" w:eastAsia="Book Antiqua" w:hAnsi="Book Antiqua"/>
                <w:b w:val="1"/>
                <w:sz w:val="22"/>
                <w:szCs w:val="22"/>
                <w:rtl w:val="0"/>
              </w:rPr>
              <w:t xml:space="preserve">4%</w:t>
            </w:r>
          </w:p>
        </w:tc>
      </w:tr>
      <w:tr>
        <w:trPr>
          <w:cantSplit w:val="0"/>
          <w:trHeight w:val="3070" w:hRule="atLeast"/>
          <w:tblHeader w:val="1"/>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4">
            <w:pPr>
              <w:ind w:left="161" w:right="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11</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5">
            <w:pPr>
              <w:ind w:left="161" w:right="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Mahasiswa mampu menganalisis dan memperjelas tentang Lingkungan Pemerintahan</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516" w:right="97" w:hanging="36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Otonomi Daerah dan Desentralisasi</w:t>
            </w:r>
          </w:p>
          <w:p w:rsidR="00000000" w:rsidDel="00000000" w:rsidP="00000000" w:rsidRDefault="00000000" w:rsidRPr="00000000" w14:paraId="0000014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516" w:right="97" w:hanging="36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Peran dan Fungsi Kepala Negara dan Kepala Pemerintahan</w:t>
            </w:r>
          </w:p>
          <w:p w:rsidR="00000000" w:rsidDel="00000000" w:rsidP="00000000" w:rsidRDefault="00000000" w:rsidRPr="00000000" w14:paraId="0000014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516" w:right="97" w:hanging="36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Peran Parlemen dalam Proses Pembuatan Undang-Undang</w:t>
            </w:r>
          </w:p>
          <w:p w:rsidR="00000000" w:rsidDel="00000000" w:rsidP="00000000" w:rsidRDefault="00000000" w:rsidRPr="00000000" w14:paraId="0000014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516" w:right="97" w:hanging="36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Peran dan Fungsi Sistem Peradilan</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C">
            <w:pPr>
              <w:ind w:left="161" w:right="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Contextual Instruction, Case Study dan Cooperative Learning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E">
            <w:pPr>
              <w:ind w:left="161" w:right="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3x45 Menit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6" w:right="101" w:firstLine="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Tugas &amp; </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6" w:right="101" w:firstLine="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Partisipasi </w:t>
            </w:r>
          </w:p>
          <w:p w:rsidR="00000000" w:rsidDel="00000000" w:rsidP="00000000" w:rsidRDefault="00000000" w:rsidRPr="00000000" w14:paraId="00000151">
            <w:pPr>
              <w:ind w:left="246" w:right="97" w:firstLine="0"/>
              <w:rPr>
                <w:rFonts w:ascii="Book Antiqua" w:cs="Book Antiqua" w:eastAsia="Book Antiqua" w:hAnsi="Book Antiqua"/>
                <w:sz w:val="13"/>
                <w:szCs w:val="13"/>
              </w:rPr>
            </w:pPr>
            <w:r w:rsidDel="00000000" w:rsidR="00000000" w:rsidRPr="00000000">
              <w:rPr>
                <w:rFonts w:ascii="Book Antiqua" w:cs="Book Antiqua" w:eastAsia="Book Antiqua" w:hAnsi="Book Antiqua"/>
                <w:rtl w:val="0"/>
              </w:rPr>
              <w:t xml:space="preserve">(diskusi)</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2">
            <w:pPr>
              <w:ind w:left="308" w:right="101" w:firstLine="0"/>
              <w:rPr>
                <w:rFonts w:ascii="Book Antiqua" w:cs="Book Antiqua" w:eastAsia="Book Antiqua" w:hAnsi="Book Antiqua"/>
              </w:rPr>
            </w:pPr>
            <w:r w:rsidDel="00000000" w:rsidR="00000000" w:rsidRPr="00000000">
              <w:rPr>
                <w:rFonts w:ascii="Book Antiqua" w:cs="Book Antiqua" w:eastAsia="Book Antiqua" w:hAnsi="Book Antiqua"/>
                <w:rtl w:val="0"/>
              </w:rPr>
              <w:t xml:space="preserve">mampu menganalisis dan memperjelas tentang Lingkungan Pemerintahan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4">
            <w:pPr>
              <w:ind w:left="161" w:right="97" w:firstLine="0"/>
              <w:jc w:val="center"/>
              <w:rPr>
                <w:rFonts w:ascii="Book Antiqua" w:cs="Book Antiqua" w:eastAsia="Book Antiqua" w:hAnsi="Book Antiqua"/>
                <w:b w:val="1"/>
                <w:sz w:val="22"/>
                <w:szCs w:val="22"/>
              </w:rPr>
            </w:pPr>
            <w:r w:rsidDel="00000000" w:rsidR="00000000" w:rsidRPr="00000000">
              <w:rPr>
                <w:rFonts w:ascii="Book Antiqua" w:cs="Book Antiqua" w:eastAsia="Book Antiqua" w:hAnsi="Book Antiqua"/>
                <w:b w:val="1"/>
                <w:sz w:val="22"/>
                <w:szCs w:val="22"/>
                <w:rtl w:val="0"/>
              </w:rPr>
              <w:t xml:space="preserve">4%</w:t>
            </w:r>
          </w:p>
        </w:tc>
      </w:tr>
      <w:tr>
        <w:trPr>
          <w:cantSplit w:val="0"/>
          <w:trHeight w:val="1711" w:hRule="atLeast"/>
          <w:tblHeader w:val="1"/>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5">
            <w:pPr>
              <w:ind w:left="161" w:right="97" w:firstLine="0"/>
              <w:jc w:val="center"/>
              <w:rPr>
                <w:rFonts w:ascii="Book Antiqua" w:cs="Book Antiqua" w:eastAsia="Book Antiqua" w:hAnsi="Book Antiqua"/>
                <w:b w:val="1"/>
              </w:rPr>
            </w:pPr>
            <w:r w:rsidDel="00000000" w:rsidR="00000000" w:rsidRPr="00000000">
              <w:rPr>
                <w:rFonts w:ascii="Book Antiqua" w:cs="Book Antiqua" w:eastAsia="Book Antiqua" w:hAnsi="Book Antiqua"/>
                <w:b w:val="1"/>
                <w:rtl w:val="0"/>
              </w:rPr>
              <w:t xml:space="preserve">12</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6">
            <w:pPr>
              <w:ind w:left="161" w:right="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Presentasi dan Diskusi Makalah Akhir</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17" w:right="97" w:firstLine="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Presentasi Hasil Makalah</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A">
            <w:pPr>
              <w:ind w:left="161" w:right="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Contextual Instruction, Case Study dan Small Group Discussion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C">
            <w:pPr>
              <w:ind w:left="161" w:right="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3x45 Menit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6" w:right="101" w:firstLine="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Tugas &amp; </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6" w:right="101" w:firstLine="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Partisipasi </w:t>
            </w:r>
          </w:p>
          <w:p w:rsidR="00000000" w:rsidDel="00000000" w:rsidP="00000000" w:rsidRDefault="00000000" w:rsidRPr="00000000" w14:paraId="0000015F">
            <w:pPr>
              <w:ind w:left="246" w:right="97" w:firstLine="0"/>
              <w:rPr>
                <w:rFonts w:ascii="Book Antiqua" w:cs="Book Antiqua" w:eastAsia="Book Antiqua" w:hAnsi="Book Antiqua"/>
                <w:sz w:val="13"/>
                <w:szCs w:val="13"/>
              </w:rPr>
            </w:pPr>
            <w:r w:rsidDel="00000000" w:rsidR="00000000" w:rsidRPr="00000000">
              <w:rPr>
                <w:rFonts w:ascii="Book Antiqua" w:cs="Book Antiqua" w:eastAsia="Book Antiqua" w:hAnsi="Book Antiqua"/>
                <w:rtl w:val="0"/>
              </w:rPr>
              <w:t xml:space="preserve">(diskusi)</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0">
            <w:pPr>
              <w:ind w:left="308" w:right="101" w:firstLine="0"/>
              <w:rPr>
                <w:rFonts w:ascii="Book Antiqua" w:cs="Book Antiqua" w:eastAsia="Book Antiqua" w:hAnsi="Book Antiqua"/>
              </w:rPr>
            </w:pPr>
            <w:r w:rsidDel="00000000" w:rsidR="00000000" w:rsidRPr="00000000">
              <w:rPr>
                <w:rFonts w:ascii="Book Antiqua" w:cs="Book Antiqua" w:eastAsia="Book Antiqua" w:hAnsi="Book Antiqua"/>
                <w:rtl w:val="0"/>
              </w:rPr>
              <w:t xml:space="preserve">mampu menyampaikan dan menerapkan materi yang dibuat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2">
            <w:pPr>
              <w:ind w:left="161" w:right="97" w:firstLine="0"/>
              <w:jc w:val="center"/>
              <w:rPr>
                <w:rFonts w:ascii="Book Antiqua" w:cs="Book Antiqua" w:eastAsia="Book Antiqua" w:hAnsi="Book Antiqua"/>
                <w:b w:val="1"/>
                <w:sz w:val="22"/>
                <w:szCs w:val="22"/>
              </w:rPr>
            </w:pPr>
            <w:r w:rsidDel="00000000" w:rsidR="00000000" w:rsidRPr="00000000">
              <w:rPr>
                <w:rFonts w:ascii="Book Antiqua" w:cs="Book Antiqua" w:eastAsia="Book Antiqua" w:hAnsi="Book Antiqua"/>
                <w:b w:val="1"/>
                <w:sz w:val="22"/>
                <w:szCs w:val="22"/>
                <w:rtl w:val="0"/>
              </w:rPr>
              <w:t xml:space="preserve">10%</w:t>
            </w:r>
          </w:p>
        </w:tc>
      </w:tr>
      <w:tr>
        <w:trPr>
          <w:cantSplit w:val="0"/>
          <w:trHeight w:val="1810" w:hRule="atLeast"/>
          <w:tblHeader w:val="1"/>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3">
            <w:pPr>
              <w:ind w:left="158" w:right="101" w:firstLine="0"/>
              <w:jc w:val="center"/>
              <w:rPr>
                <w:rFonts w:ascii="Book Antiqua" w:cs="Book Antiqua" w:eastAsia="Book Antiqua" w:hAnsi="Book Antiqua"/>
                <w:b w:val="1"/>
              </w:rPr>
            </w:pPr>
            <w:r w:rsidDel="00000000" w:rsidR="00000000" w:rsidRPr="00000000">
              <w:rPr>
                <w:rFonts w:ascii="Book Antiqua" w:cs="Book Antiqua" w:eastAsia="Book Antiqua" w:hAnsi="Book Antiqua"/>
                <w:b w:val="1"/>
                <w:rtl w:val="0"/>
              </w:rPr>
              <w:t xml:space="preserve">13</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4">
            <w:pPr>
              <w:ind w:left="161" w:right="97"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Presentasi dan Diskusi Makalah Akhir</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17" w:right="101" w:firstLine="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Presentasi Hasil Makalah</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8">
            <w:pPr>
              <w:ind w:left="158" w:right="101"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Contextual Instruction, Case Study dan Small Group Discussion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A">
            <w:pPr>
              <w:ind w:left="158" w:right="101"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3x45 Menit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6" w:right="101" w:firstLine="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Tugas &amp; </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6" w:right="101" w:firstLine="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Partisipasi </w:t>
            </w:r>
          </w:p>
          <w:p w:rsidR="00000000" w:rsidDel="00000000" w:rsidP="00000000" w:rsidRDefault="00000000" w:rsidRPr="00000000" w14:paraId="0000016D">
            <w:pPr>
              <w:ind w:left="246" w:right="101" w:firstLine="0"/>
              <w:rPr>
                <w:rFonts w:ascii="Book Antiqua" w:cs="Book Antiqua" w:eastAsia="Book Antiqua" w:hAnsi="Book Antiqua"/>
                <w:sz w:val="13"/>
                <w:szCs w:val="13"/>
              </w:rPr>
            </w:pPr>
            <w:r w:rsidDel="00000000" w:rsidR="00000000" w:rsidRPr="00000000">
              <w:rPr>
                <w:rFonts w:ascii="Book Antiqua" w:cs="Book Antiqua" w:eastAsia="Book Antiqua" w:hAnsi="Book Antiqua"/>
                <w:rtl w:val="0"/>
              </w:rPr>
              <w:t xml:space="preserve">(diskusi)</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E">
            <w:pPr>
              <w:ind w:left="158" w:right="101" w:firstLine="0"/>
              <w:rPr>
                <w:rFonts w:ascii="Book Antiqua" w:cs="Book Antiqua" w:eastAsia="Book Antiqua" w:hAnsi="Book Antiqua"/>
              </w:rPr>
            </w:pPr>
            <w:r w:rsidDel="00000000" w:rsidR="00000000" w:rsidRPr="00000000">
              <w:rPr>
                <w:rFonts w:ascii="Book Antiqua" w:cs="Book Antiqua" w:eastAsia="Book Antiqua" w:hAnsi="Book Antiqua"/>
                <w:rtl w:val="0"/>
              </w:rPr>
              <w:t xml:space="preserve">mampu menyampaikan dan menerapkan materi yang dibuat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0">
            <w:pPr>
              <w:ind w:left="158" w:right="101" w:firstLine="0"/>
              <w:jc w:val="center"/>
              <w:rPr>
                <w:rFonts w:ascii="Book Antiqua" w:cs="Book Antiqua" w:eastAsia="Book Antiqua" w:hAnsi="Book Antiqua"/>
                <w:b w:val="1"/>
                <w:sz w:val="22"/>
                <w:szCs w:val="22"/>
              </w:rPr>
            </w:pPr>
            <w:r w:rsidDel="00000000" w:rsidR="00000000" w:rsidRPr="00000000">
              <w:rPr>
                <w:rFonts w:ascii="Book Antiqua" w:cs="Book Antiqua" w:eastAsia="Book Antiqua" w:hAnsi="Book Antiqua"/>
                <w:b w:val="1"/>
                <w:sz w:val="22"/>
                <w:szCs w:val="22"/>
                <w:rtl w:val="0"/>
              </w:rPr>
              <w:t xml:space="preserve">10%</w:t>
            </w:r>
          </w:p>
        </w:tc>
      </w:tr>
      <w:tr>
        <w:trPr>
          <w:cantSplit w:val="0"/>
          <w:trHeight w:val="626" w:hRule="atLeast"/>
          <w:tblHeader w:val="1"/>
        </w:trPr>
        <w:tc>
          <w:tcPr>
            <w:tcBorders>
              <w:top w:color="000000" w:space="0" w:sz="4" w:val="single"/>
              <w:left w:color="000000" w:space="0" w:sz="4" w:val="single"/>
              <w:bottom w:color="000000" w:space="0" w:sz="4" w:val="single"/>
              <w:right w:color="000000" w:space="0" w:sz="4" w:val="single"/>
            </w:tcBorders>
            <w:shd w:fill="bdd7ee" w:val="clear"/>
            <w:vAlign w:val="center"/>
          </w:tcPr>
          <w:p w:rsidR="00000000" w:rsidDel="00000000" w:rsidP="00000000" w:rsidRDefault="00000000" w:rsidRPr="00000000" w14:paraId="00000171">
            <w:pPr>
              <w:ind w:left="158" w:right="101" w:firstLine="0"/>
              <w:jc w:val="center"/>
              <w:rPr>
                <w:rFonts w:ascii="Book Antiqua" w:cs="Book Antiqua" w:eastAsia="Book Antiqua" w:hAnsi="Book Antiqua"/>
                <w:b w:val="1"/>
              </w:rPr>
            </w:pPr>
            <w:r w:rsidDel="00000000" w:rsidR="00000000" w:rsidRPr="00000000">
              <w:rPr>
                <w:rFonts w:ascii="Book Antiqua" w:cs="Book Antiqua" w:eastAsia="Book Antiqua" w:hAnsi="Book Antiqua"/>
                <w:b w:val="1"/>
                <w:rtl w:val="0"/>
              </w:rPr>
              <w:t xml:space="preserve">14</w:t>
            </w:r>
          </w:p>
        </w:tc>
        <w:tc>
          <w:tcPr>
            <w:gridSpan w:val="10"/>
            <w:tcBorders>
              <w:top w:color="000000" w:space="0" w:sz="4" w:val="single"/>
              <w:left w:color="000000" w:space="0" w:sz="4" w:val="single"/>
              <w:bottom w:color="000000" w:space="0" w:sz="4" w:val="single"/>
              <w:right w:color="000000" w:space="0" w:sz="4" w:val="single"/>
            </w:tcBorders>
            <w:shd w:fill="bdd7ee" w:val="clear"/>
            <w:vAlign w:val="center"/>
          </w:tcPr>
          <w:p w:rsidR="00000000" w:rsidDel="00000000" w:rsidP="00000000" w:rsidRDefault="00000000" w:rsidRPr="00000000" w14:paraId="00000172">
            <w:pPr>
              <w:ind w:left="158" w:right="101" w:firstLine="0"/>
              <w:jc w:val="center"/>
              <w:rPr>
                <w:rFonts w:ascii="Book Antiqua" w:cs="Book Antiqua" w:eastAsia="Book Antiqua" w:hAnsi="Book Antiqua"/>
                <w:b w:val="1"/>
                <w:sz w:val="13"/>
                <w:szCs w:val="13"/>
              </w:rPr>
            </w:pPr>
            <w:r w:rsidDel="00000000" w:rsidR="00000000" w:rsidRPr="00000000">
              <w:rPr>
                <w:rFonts w:ascii="Book Antiqua" w:cs="Book Antiqua" w:eastAsia="Book Antiqua" w:hAnsi="Book Antiqua"/>
                <w:b w:val="1"/>
                <w:rtl w:val="0"/>
              </w:rPr>
              <w:t xml:space="preserve">Ujian Akhir Semester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dd7ee" w:val="clear"/>
            <w:vAlign w:val="center"/>
          </w:tcPr>
          <w:p w:rsidR="00000000" w:rsidDel="00000000" w:rsidP="00000000" w:rsidRDefault="00000000" w:rsidRPr="00000000" w14:paraId="0000017C">
            <w:pPr>
              <w:ind w:left="158" w:right="101" w:firstLine="0"/>
              <w:jc w:val="center"/>
              <w:rPr>
                <w:rFonts w:ascii="Book Antiqua" w:cs="Book Antiqua" w:eastAsia="Book Antiqua" w:hAnsi="Book Antiqua"/>
                <w:b w:val="1"/>
                <w:sz w:val="22"/>
                <w:szCs w:val="22"/>
              </w:rPr>
            </w:pPr>
            <w:r w:rsidDel="00000000" w:rsidR="00000000" w:rsidRPr="00000000">
              <w:rPr>
                <w:rFonts w:ascii="Book Antiqua" w:cs="Book Antiqua" w:eastAsia="Book Antiqua" w:hAnsi="Book Antiqua"/>
                <w:b w:val="1"/>
                <w:sz w:val="22"/>
                <w:szCs w:val="22"/>
                <w:rtl w:val="0"/>
              </w:rPr>
              <w:t xml:space="preserve">20%</w:t>
            </w:r>
          </w:p>
        </w:tc>
      </w:tr>
    </w:tbl>
    <w:p w:rsidR="00000000" w:rsidDel="00000000" w:rsidP="00000000" w:rsidRDefault="00000000" w:rsidRPr="00000000" w14:paraId="0000017D">
      <w:pPr>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17E">
      <w:pPr>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17F">
      <w:pPr>
        <w:rPr>
          <w:rFonts w:ascii="Book Antiqua" w:cs="Book Antiqua" w:eastAsia="Book Antiqua" w:hAnsi="Book Antiqua"/>
          <w:b w:val="1"/>
        </w:rPr>
      </w:pPr>
      <w:r w:rsidDel="00000000" w:rsidR="00000000" w:rsidRPr="00000000">
        <w:rPr>
          <w:rFonts w:ascii="Book Antiqua" w:cs="Book Antiqua" w:eastAsia="Book Antiqua" w:hAnsi="Book Antiqua"/>
          <w:b w:val="1"/>
          <w:rtl w:val="0"/>
        </w:rPr>
        <w:t xml:space="preserve">Pustaka Utama:</w:t>
      </w:r>
    </w:p>
    <w:p w:rsidR="00000000" w:rsidDel="00000000" w:rsidP="00000000" w:rsidRDefault="00000000" w:rsidRPr="00000000" w14:paraId="0000018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Book Antiqua" w:cs="Book Antiqua" w:eastAsia="Book Antiqua" w:hAnsi="Book Antiqua"/>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Griffiths, A., &amp; Wall, S., Economics for Business and Management, third editions, PrenticeHall, 2017.</w:t>
      </w:r>
    </w:p>
    <w:p w:rsidR="00000000" w:rsidDel="00000000" w:rsidP="00000000" w:rsidRDefault="00000000" w:rsidRPr="00000000" w14:paraId="0000018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Book Antiqua" w:cs="Book Antiqua" w:eastAsia="Book Antiqua" w:hAnsi="Book Antiqua"/>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Nicholson, W., Snyder, C., Microeconomic Theory: Basic Principles, and  Extensions, 12th Ed, Thomson South-Western, 2018.</w:t>
      </w:r>
    </w:p>
    <w:p w:rsidR="00000000" w:rsidDel="00000000" w:rsidP="00000000" w:rsidRDefault="00000000" w:rsidRPr="00000000" w14:paraId="0000018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Book Antiqua" w:cs="Book Antiqua" w:eastAsia="Book Antiqua" w:hAnsi="Book Antiqua"/>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Irvin B. Tucker, Economics for Today, 11th Edition, Cengage, 2022</w:t>
      </w:r>
      <w:r w:rsidDel="00000000" w:rsidR="00000000" w:rsidRPr="00000000">
        <w:rPr>
          <w:rtl w:val="0"/>
        </w:rPr>
      </w:r>
    </w:p>
    <w:p w:rsidR="00000000" w:rsidDel="00000000" w:rsidP="00000000" w:rsidRDefault="00000000" w:rsidRPr="00000000" w14:paraId="00000183">
      <w:pPr>
        <w:rPr>
          <w:rFonts w:ascii="Book Antiqua" w:cs="Book Antiqua" w:eastAsia="Book Antiqua" w:hAnsi="Book Antiqua"/>
          <w:b w:val="1"/>
        </w:rPr>
      </w:pPr>
      <w:r w:rsidDel="00000000" w:rsidR="00000000" w:rsidRPr="00000000">
        <w:rPr>
          <w:rFonts w:ascii="Book Antiqua" w:cs="Book Antiqua" w:eastAsia="Book Antiqua" w:hAnsi="Book Antiqua"/>
          <w:b w:val="1"/>
          <w:rtl w:val="0"/>
        </w:rPr>
        <w:t xml:space="preserve">Supplement: Artikel Jurnal </w:t>
      </w:r>
    </w:p>
    <w:p w:rsidR="00000000" w:rsidDel="00000000" w:rsidP="00000000" w:rsidRDefault="00000000" w:rsidRPr="00000000" w14:paraId="00000184">
      <w:pPr>
        <w:rPr>
          <w:rFonts w:ascii="Book Antiqua" w:cs="Book Antiqua" w:eastAsia="Book Antiqua" w:hAnsi="Book Antiqua"/>
          <w:b w:val="1"/>
          <w:color w:val="000000"/>
        </w:rPr>
      </w:pPr>
      <w:r w:rsidDel="00000000" w:rsidR="00000000" w:rsidRPr="00000000">
        <w:rPr>
          <w:rtl w:val="0"/>
        </w:rPr>
      </w:r>
    </w:p>
    <w:p w:rsidR="00000000" w:rsidDel="00000000" w:rsidP="00000000" w:rsidRDefault="00000000" w:rsidRPr="00000000" w14:paraId="00000185">
      <w:pPr>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186">
      <w:pPr>
        <w:spacing w:before="26" w:lineRule="auto"/>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Tugas mahasiswa dan penilaian</w:t>
      </w:r>
      <w:r w:rsidDel="00000000" w:rsidR="00000000" w:rsidRPr="00000000">
        <w:rPr>
          <w:rtl w:val="0"/>
        </w:rPr>
      </w:r>
    </w:p>
    <w:p w:rsidR="00000000" w:rsidDel="00000000" w:rsidP="00000000" w:rsidRDefault="00000000" w:rsidRPr="00000000" w14:paraId="00000187">
      <w:pPr>
        <w:spacing w:before="4" w:line="120" w:lineRule="auto"/>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18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20" w:lineRule="auto"/>
        <w:ind w:left="547" w:right="0" w:hanging="360"/>
        <w:jc w:val="left"/>
        <w:rPr>
          <w:rFonts w:ascii="Book Antiqua" w:cs="Book Antiqua" w:eastAsia="Book Antiqua" w:hAnsi="Book Antiqua"/>
          <w:i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1"/>
          <w:i w:val="0"/>
          <w:smallCaps w:val="0"/>
          <w:strike w:val="0"/>
          <w:color w:val="000000"/>
          <w:sz w:val="22"/>
          <w:szCs w:val="22"/>
          <w:u w:val="none"/>
          <w:shd w:fill="auto" w:val="clear"/>
          <w:vertAlign w:val="baseline"/>
          <w:rtl w:val="0"/>
        </w:rPr>
        <w:t xml:space="preserve">Tugas</w:t>
      </w:r>
    </w:p>
    <w:p w:rsidR="00000000" w:rsidDel="00000000" w:rsidP="00000000" w:rsidRDefault="00000000" w:rsidRPr="00000000" w14:paraId="00000189">
      <w:pPr>
        <w:spacing w:line="220" w:lineRule="auto"/>
        <w:rPr>
          <w:rFonts w:ascii="Book Antiqua" w:cs="Book Antiqua" w:eastAsia="Book Antiqua" w:hAnsi="Book Antiqua"/>
          <w:sz w:val="22"/>
          <w:szCs w:val="22"/>
        </w:rPr>
      </w:pPr>
      <w:r w:rsidDel="00000000" w:rsidR="00000000" w:rsidRPr="00000000">
        <w:rPr>
          <w:rtl w:val="0"/>
        </w:rPr>
      </w:r>
    </w:p>
    <w:tbl>
      <w:tblPr>
        <w:tblStyle w:val="Table2"/>
        <w:tblW w:w="13751.999999999998" w:type="dxa"/>
        <w:jc w:val="left"/>
        <w:tblInd w:w="3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70"/>
        <w:gridCol w:w="2285"/>
        <w:gridCol w:w="4641"/>
        <w:gridCol w:w="1025"/>
        <w:gridCol w:w="1605"/>
        <w:gridCol w:w="2125"/>
        <w:gridCol w:w="1001"/>
        <w:tblGridChange w:id="0">
          <w:tblGrid>
            <w:gridCol w:w="1070"/>
            <w:gridCol w:w="2285"/>
            <w:gridCol w:w="4641"/>
            <w:gridCol w:w="1025"/>
            <w:gridCol w:w="1605"/>
            <w:gridCol w:w="2125"/>
            <w:gridCol w:w="1001"/>
          </w:tblGrid>
        </w:tblGridChange>
      </w:tblGrid>
      <w:tr>
        <w:trPr>
          <w:cantSplit w:val="0"/>
          <w:trHeight w:val="1009" w:hRule="atLeast"/>
          <w:tblHeader w:val="0"/>
        </w:trPr>
        <w:tc>
          <w:tcPr>
            <w:vAlign w:val="center"/>
          </w:tcPr>
          <w:p w:rsidR="00000000" w:rsidDel="00000000" w:rsidP="00000000" w:rsidRDefault="00000000" w:rsidRPr="00000000" w14:paraId="0000018A">
            <w:pPr>
              <w:ind w:right="61"/>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Minggu ke</w:t>
            </w:r>
            <w:r w:rsidDel="00000000" w:rsidR="00000000" w:rsidRPr="00000000">
              <w:rPr>
                <w:rtl w:val="0"/>
              </w:rPr>
            </w:r>
          </w:p>
        </w:tc>
        <w:tc>
          <w:tcPr>
            <w:vAlign w:val="center"/>
          </w:tcPr>
          <w:p w:rsidR="00000000" w:rsidDel="00000000" w:rsidP="00000000" w:rsidRDefault="00000000" w:rsidRPr="00000000" w14:paraId="0000018B">
            <w:pPr>
              <w:ind w:left="200" w:right="61" w:firstLine="0"/>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vertAlign w:val="baseline"/>
                <w:rtl w:val="0"/>
              </w:rPr>
              <w:t xml:space="preserve">Bahan</w:t>
            </w:r>
            <w:r w:rsidDel="00000000" w:rsidR="00000000" w:rsidRPr="00000000">
              <w:rPr>
                <w:rFonts w:ascii="Book Antiqua" w:cs="Book Antiqua" w:eastAsia="Book Antiqua" w:hAnsi="Book Antiqua"/>
                <w:sz w:val="22"/>
                <w:szCs w:val="22"/>
                <w:rtl w:val="0"/>
              </w:rPr>
              <w:t xml:space="preserve"> </w:t>
            </w:r>
            <w:r w:rsidDel="00000000" w:rsidR="00000000" w:rsidRPr="00000000">
              <w:rPr>
                <w:rFonts w:ascii="Book Antiqua" w:cs="Book Antiqua" w:eastAsia="Book Antiqua" w:hAnsi="Book Antiqua"/>
                <w:b w:val="1"/>
                <w:sz w:val="22"/>
                <w:szCs w:val="22"/>
                <w:vertAlign w:val="baseline"/>
                <w:rtl w:val="0"/>
              </w:rPr>
              <w:t xml:space="preserve">Kajian/Materi</w:t>
            </w:r>
            <w:r w:rsidDel="00000000" w:rsidR="00000000" w:rsidRPr="00000000">
              <w:rPr>
                <w:rFonts w:ascii="Book Antiqua" w:cs="Book Antiqua" w:eastAsia="Book Antiqua" w:hAnsi="Book Antiqua"/>
                <w:sz w:val="22"/>
                <w:szCs w:val="22"/>
                <w:rtl w:val="0"/>
              </w:rPr>
              <w:t xml:space="preserve"> </w:t>
            </w:r>
            <w:r w:rsidDel="00000000" w:rsidR="00000000" w:rsidRPr="00000000">
              <w:rPr>
                <w:rFonts w:ascii="Book Antiqua" w:cs="Book Antiqua" w:eastAsia="Book Antiqua" w:hAnsi="Book Antiqua"/>
                <w:b w:val="1"/>
                <w:sz w:val="22"/>
                <w:szCs w:val="22"/>
                <w:rtl w:val="0"/>
              </w:rPr>
              <w:t xml:space="preserve">Pembelajaran</w:t>
            </w:r>
            <w:r w:rsidDel="00000000" w:rsidR="00000000" w:rsidRPr="00000000">
              <w:rPr>
                <w:rtl w:val="0"/>
              </w:rPr>
            </w:r>
          </w:p>
        </w:tc>
        <w:tc>
          <w:tcPr>
            <w:vAlign w:val="center"/>
          </w:tcPr>
          <w:p w:rsidR="00000000" w:rsidDel="00000000" w:rsidP="00000000" w:rsidRDefault="00000000" w:rsidRPr="00000000" w14:paraId="0000018C">
            <w:pPr>
              <w:ind w:right="61"/>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Tugas</w:t>
            </w:r>
            <w:r w:rsidDel="00000000" w:rsidR="00000000" w:rsidRPr="00000000">
              <w:rPr>
                <w:rtl w:val="0"/>
              </w:rPr>
            </w:r>
          </w:p>
        </w:tc>
        <w:tc>
          <w:tcPr>
            <w:vAlign w:val="center"/>
          </w:tcPr>
          <w:p w:rsidR="00000000" w:rsidDel="00000000" w:rsidP="00000000" w:rsidRDefault="00000000" w:rsidRPr="00000000" w14:paraId="0000018D">
            <w:pPr>
              <w:ind w:right="61"/>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Waktu</w:t>
            </w:r>
            <w:r w:rsidDel="00000000" w:rsidR="00000000" w:rsidRPr="00000000">
              <w:rPr>
                <w:rFonts w:ascii="Book Antiqua" w:cs="Book Antiqua" w:eastAsia="Book Antiqua" w:hAnsi="Book Antiqua"/>
                <w:sz w:val="22"/>
                <w:szCs w:val="22"/>
                <w:rtl w:val="0"/>
              </w:rPr>
              <w:t xml:space="preserve"> </w:t>
            </w:r>
            <w:r w:rsidDel="00000000" w:rsidR="00000000" w:rsidRPr="00000000">
              <w:rPr>
                <w:rFonts w:ascii="Book Antiqua" w:cs="Book Antiqua" w:eastAsia="Book Antiqua" w:hAnsi="Book Antiqua"/>
                <w:b w:val="1"/>
                <w:sz w:val="22"/>
                <w:szCs w:val="22"/>
                <w:vertAlign w:val="baseline"/>
                <w:rtl w:val="0"/>
              </w:rPr>
              <w:t xml:space="preserve">(menit)</w:t>
            </w:r>
            <w:r w:rsidDel="00000000" w:rsidR="00000000" w:rsidRPr="00000000">
              <w:rPr>
                <w:rtl w:val="0"/>
              </w:rPr>
            </w:r>
          </w:p>
        </w:tc>
        <w:tc>
          <w:tcPr>
            <w:vAlign w:val="center"/>
          </w:tcPr>
          <w:p w:rsidR="00000000" w:rsidDel="00000000" w:rsidP="00000000" w:rsidRDefault="00000000" w:rsidRPr="00000000" w14:paraId="0000018E">
            <w:pPr>
              <w:ind w:right="61"/>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Penilaian</w:t>
            </w:r>
            <w:r w:rsidDel="00000000" w:rsidR="00000000" w:rsidRPr="00000000">
              <w:rPr>
                <w:rtl w:val="0"/>
              </w:rPr>
            </w:r>
          </w:p>
        </w:tc>
        <w:tc>
          <w:tcPr>
            <w:vAlign w:val="center"/>
          </w:tcPr>
          <w:p w:rsidR="00000000" w:rsidDel="00000000" w:rsidP="00000000" w:rsidRDefault="00000000" w:rsidRPr="00000000" w14:paraId="0000018F">
            <w:pPr>
              <w:ind w:right="61"/>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Indikator</w:t>
            </w:r>
            <w:r w:rsidDel="00000000" w:rsidR="00000000" w:rsidRPr="00000000">
              <w:rPr>
                <w:rtl w:val="0"/>
              </w:rPr>
            </w:r>
          </w:p>
        </w:tc>
        <w:tc>
          <w:tcPr>
            <w:vAlign w:val="center"/>
          </w:tcPr>
          <w:p w:rsidR="00000000" w:rsidDel="00000000" w:rsidP="00000000" w:rsidRDefault="00000000" w:rsidRPr="00000000" w14:paraId="00000190">
            <w:pPr>
              <w:ind w:right="61"/>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Bobot</w:t>
            </w:r>
            <w:r w:rsidDel="00000000" w:rsidR="00000000" w:rsidRPr="00000000">
              <w:rPr>
                <w:rFonts w:ascii="Book Antiqua" w:cs="Book Antiqua" w:eastAsia="Book Antiqua" w:hAnsi="Book Antiqua"/>
                <w:sz w:val="22"/>
                <w:szCs w:val="22"/>
                <w:rtl w:val="0"/>
              </w:rPr>
              <w:t xml:space="preserve"> </w:t>
            </w:r>
            <w:r w:rsidDel="00000000" w:rsidR="00000000" w:rsidRPr="00000000">
              <w:rPr>
                <w:rFonts w:ascii="Book Antiqua" w:cs="Book Antiqua" w:eastAsia="Book Antiqua" w:hAnsi="Book Antiqua"/>
                <w:b w:val="1"/>
                <w:sz w:val="22"/>
                <w:szCs w:val="22"/>
                <w:vertAlign w:val="baseline"/>
                <w:rtl w:val="0"/>
              </w:rPr>
              <w:t xml:space="preserve">(%)</w:t>
            </w:r>
            <w:r w:rsidDel="00000000" w:rsidR="00000000" w:rsidRPr="00000000">
              <w:rPr>
                <w:rtl w:val="0"/>
              </w:rPr>
            </w:r>
          </w:p>
        </w:tc>
      </w:tr>
      <w:tr>
        <w:trPr>
          <w:cantSplit w:val="0"/>
          <w:trHeight w:val="1447" w:hRule="atLeast"/>
          <w:tblHeader w:val="0"/>
        </w:trPr>
        <w:tc>
          <w:tcPr>
            <w:vAlign w:val="center"/>
          </w:tcPr>
          <w:p w:rsidR="00000000" w:rsidDel="00000000" w:rsidP="00000000" w:rsidRDefault="00000000" w:rsidRPr="00000000" w14:paraId="00000191">
            <w:pPr>
              <w:jc w:val="center"/>
              <w:rPr>
                <w:rFonts w:ascii="Book Antiqua" w:cs="Book Antiqua" w:eastAsia="Book Antiqua" w:hAnsi="Book Antiqua"/>
                <w:sz w:val="22"/>
                <w:szCs w:val="22"/>
              </w:rPr>
            </w:pPr>
            <w:bookmarkStart w:colFirst="0" w:colLast="0" w:name="_gjdgxs" w:id="0"/>
            <w:bookmarkEnd w:id="0"/>
            <w:r w:rsidDel="00000000" w:rsidR="00000000" w:rsidRPr="00000000">
              <w:rPr>
                <w:rFonts w:ascii="Book Antiqua" w:cs="Book Antiqua" w:eastAsia="Book Antiqua" w:hAnsi="Book Antiqua"/>
                <w:sz w:val="22"/>
                <w:szCs w:val="22"/>
                <w:rtl w:val="0"/>
              </w:rPr>
              <w:t xml:space="preserve">10</w:t>
            </w:r>
          </w:p>
        </w:tc>
        <w:tc>
          <w:tcPr>
            <w:vAlign w:val="center"/>
          </w:tcPr>
          <w:p w:rsidR="00000000" w:rsidDel="00000000" w:rsidP="00000000" w:rsidRDefault="00000000" w:rsidRPr="00000000" w14:paraId="00000192">
            <w:pPr>
              <w:tabs>
                <w:tab w:val="left" w:leader="none" w:pos="1816"/>
              </w:tabs>
              <w:ind w:right="97"/>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Presentasi Hasil Makalah</w:t>
            </w:r>
          </w:p>
        </w:tc>
        <w:tc>
          <w:tcPr>
            <w:vAlign w:val="center"/>
          </w:tcPr>
          <w:p w:rsidR="00000000" w:rsidDel="00000000" w:rsidP="00000000" w:rsidRDefault="00000000" w:rsidRPr="00000000" w14:paraId="00000193">
            <w:pPr>
              <w:ind w:left="157" w:firstLine="0"/>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rtl w:val="0"/>
              </w:rPr>
              <w:t xml:space="preserve">Presentasi dan Diskusi Makalah Akhir</w:t>
            </w:r>
            <w:r w:rsidDel="00000000" w:rsidR="00000000" w:rsidRPr="00000000">
              <w:rPr>
                <w:rtl w:val="0"/>
              </w:rPr>
            </w:r>
          </w:p>
        </w:tc>
        <w:tc>
          <w:tcPr>
            <w:vAlign w:val="center"/>
          </w:tcPr>
          <w:p w:rsidR="00000000" w:rsidDel="00000000" w:rsidP="00000000" w:rsidRDefault="00000000" w:rsidRPr="00000000" w14:paraId="00000194">
            <w:pPr>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120</w:t>
            </w:r>
          </w:p>
        </w:tc>
        <w:tc>
          <w:tcPr>
            <w:vAlign w:val="center"/>
          </w:tcPr>
          <w:p w:rsidR="00000000" w:rsidDel="00000000" w:rsidP="00000000" w:rsidRDefault="00000000" w:rsidRPr="00000000" w14:paraId="00000195">
            <w:pPr>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Kesesuaian jawaban dengan materi.</w:t>
            </w:r>
          </w:p>
        </w:tc>
        <w:tc>
          <w:tcPr>
            <w:vAlign w:val="center"/>
          </w:tcPr>
          <w:p w:rsidR="00000000" w:rsidDel="00000000" w:rsidP="00000000" w:rsidRDefault="00000000" w:rsidRPr="00000000" w14:paraId="00000196">
            <w:pPr>
              <w:ind w:left="116" w:right="139"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Ketepatan waktu pengumpulan tugas dan Jawaban</w:t>
            </w:r>
          </w:p>
          <w:p w:rsidR="00000000" w:rsidDel="00000000" w:rsidP="00000000" w:rsidRDefault="00000000" w:rsidRPr="00000000" w14:paraId="00000197">
            <w:pPr>
              <w:ind w:left="116"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Kelengkapan komponen tugas</w:t>
            </w:r>
          </w:p>
        </w:tc>
        <w:tc>
          <w:tcPr>
            <w:vAlign w:val="center"/>
          </w:tcPr>
          <w:p w:rsidR="00000000" w:rsidDel="00000000" w:rsidP="00000000" w:rsidRDefault="00000000" w:rsidRPr="00000000" w14:paraId="00000198">
            <w:pPr>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3</w:t>
            </w:r>
          </w:p>
        </w:tc>
      </w:tr>
      <w:tr>
        <w:trPr>
          <w:cantSplit w:val="0"/>
          <w:trHeight w:val="1447" w:hRule="atLeast"/>
          <w:tblHeader w:val="0"/>
        </w:trPr>
        <w:tc>
          <w:tcPr>
            <w:vAlign w:val="center"/>
          </w:tcPr>
          <w:p w:rsidR="00000000" w:rsidDel="00000000" w:rsidP="00000000" w:rsidRDefault="00000000" w:rsidRPr="00000000" w14:paraId="00000199">
            <w:pPr>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12</w:t>
            </w:r>
          </w:p>
        </w:tc>
        <w:tc>
          <w:tcPr>
            <w:vAlign w:val="center"/>
          </w:tcPr>
          <w:p w:rsidR="00000000" w:rsidDel="00000000" w:rsidP="00000000" w:rsidRDefault="00000000" w:rsidRPr="00000000" w14:paraId="0000019A">
            <w:pPr>
              <w:tabs>
                <w:tab w:val="left" w:leader="none" w:pos="1816"/>
              </w:tabs>
              <w:ind w:right="97"/>
              <w:jc w:val="center"/>
              <w:rPr>
                <w:rFonts w:ascii="Book Antiqua" w:cs="Book Antiqua" w:eastAsia="Book Antiqua" w:hAnsi="Book Antiqua"/>
                <w:vertAlign w:val="baseline"/>
              </w:rPr>
            </w:pPr>
            <w:r w:rsidDel="00000000" w:rsidR="00000000" w:rsidRPr="00000000">
              <w:rPr>
                <w:rFonts w:ascii="Book Antiqua" w:cs="Book Antiqua" w:eastAsia="Book Antiqua" w:hAnsi="Book Antiqua"/>
                <w:rtl w:val="0"/>
              </w:rPr>
              <w:t xml:space="preserve">Presentasi Hasil Makalah</w:t>
            </w:r>
            <w:r w:rsidDel="00000000" w:rsidR="00000000" w:rsidRPr="00000000">
              <w:rPr>
                <w:rtl w:val="0"/>
              </w:rPr>
            </w:r>
          </w:p>
        </w:tc>
        <w:tc>
          <w:tcPr>
            <w:vAlign w:val="center"/>
          </w:tcPr>
          <w:p w:rsidR="00000000" w:rsidDel="00000000" w:rsidP="00000000" w:rsidRDefault="00000000" w:rsidRPr="00000000" w14:paraId="0000019B">
            <w:pPr>
              <w:ind w:left="157" w:firstLine="0"/>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rtl w:val="0"/>
              </w:rPr>
              <w:t xml:space="preserve">Presentasi dan Diskusi Makalah Akhir</w:t>
            </w:r>
            <w:r w:rsidDel="00000000" w:rsidR="00000000" w:rsidRPr="00000000">
              <w:rPr>
                <w:rtl w:val="0"/>
              </w:rPr>
            </w:r>
          </w:p>
        </w:tc>
        <w:tc>
          <w:tcPr>
            <w:vAlign w:val="center"/>
          </w:tcPr>
          <w:p w:rsidR="00000000" w:rsidDel="00000000" w:rsidP="00000000" w:rsidRDefault="00000000" w:rsidRPr="00000000" w14:paraId="0000019C">
            <w:pPr>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120</w:t>
            </w:r>
          </w:p>
        </w:tc>
        <w:tc>
          <w:tcPr>
            <w:vAlign w:val="center"/>
          </w:tcPr>
          <w:p w:rsidR="00000000" w:rsidDel="00000000" w:rsidP="00000000" w:rsidRDefault="00000000" w:rsidRPr="00000000" w14:paraId="0000019D">
            <w:pPr>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Kesesuaian jawaban dengan materi.</w:t>
            </w:r>
          </w:p>
        </w:tc>
        <w:tc>
          <w:tcPr>
            <w:vAlign w:val="center"/>
          </w:tcPr>
          <w:p w:rsidR="00000000" w:rsidDel="00000000" w:rsidP="00000000" w:rsidRDefault="00000000" w:rsidRPr="00000000" w14:paraId="0000019E">
            <w:pPr>
              <w:ind w:left="116" w:right="139"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Ketepatan waktu pengumpulan tugas dan Jawaban</w:t>
            </w:r>
          </w:p>
          <w:p w:rsidR="00000000" w:rsidDel="00000000" w:rsidP="00000000" w:rsidRDefault="00000000" w:rsidRPr="00000000" w14:paraId="0000019F">
            <w:pPr>
              <w:ind w:left="116"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Kelengkapan komponen tugas</w:t>
            </w:r>
          </w:p>
        </w:tc>
        <w:tc>
          <w:tcPr>
            <w:vAlign w:val="center"/>
          </w:tcPr>
          <w:p w:rsidR="00000000" w:rsidDel="00000000" w:rsidP="00000000" w:rsidRDefault="00000000" w:rsidRPr="00000000" w14:paraId="000001A0">
            <w:pPr>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3</w:t>
            </w:r>
          </w:p>
        </w:tc>
      </w:tr>
    </w:tbl>
    <w:p w:rsidR="00000000" w:rsidDel="00000000" w:rsidP="00000000" w:rsidRDefault="00000000" w:rsidRPr="00000000" w14:paraId="000001A1">
      <w:pPr>
        <w:spacing w:line="220" w:lineRule="auto"/>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1A2">
      <w:pPr>
        <w:spacing w:before="10" w:line="100" w:lineRule="auto"/>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1A3">
      <w:pPr>
        <w:spacing w:before="10" w:line="100" w:lineRule="auto"/>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1A4">
      <w:pPr>
        <w:spacing w:before="10" w:line="100" w:lineRule="auto"/>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1A5">
      <w:pPr>
        <w:spacing w:before="10" w:line="100" w:lineRule="auto"/>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1A6">
      <w:pPr>
        <w:spacing w:before="10" w:line="100" w:lineRule="auto"/>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1A7">
      <w:pPr>
        <w:spacing w:before="10" w:line="100" w:lineRule="auto"/>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1A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22" w:line="240" w:lineRule="auto"/>
        <w:ind w:left="547" w:right="0" w:hanging="360"/>
        <w:jc w:val="left"/>
        <w:rPr>
          <w:rFonts w:ascii="Book Antiqua" w:cs="Book Antiqua" w:eastAsia="Book Antiqua" w:hAnsi="Book Antiqua"/>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1"/>
          <w:i w:val="0"/>
          <w:smallCaps w:val="0"/>
          <w:strike w:val="0"/>
          <w:color w:val="000000"/>
          <w:sz w:val="20"/>
          <w:szCs w:val="20"/>
          <w:u w:val="none"/>
          <w:shd w:fill="auto" w:val="clear"/>
          <w:vertAlign w:val="baseline"/>
          <w:rtl w:val="0"/>
        </w:rPr>
        <w:t xml:space="preserve">Penilaian</w:t>
      </w:r>
      <w:r w:rsidDel="00000000" w:rsidR="00000000" w:rsidRPr="00000000">
        <w:rPr>
          <w:rtl w:val="0"/>
        </w:rPr>
      </w:r>
    </w:p>
    <w:p w:rsidR="00000000" w:rsidDel="00000000" w:rsidP="00000000" w:rsidRDefault="00000000" w:rsidRPr="00000000" w14:paraId="000001A9">
      <w:pPr>
        <w:spacing w:line="240" w:lineRule="auto"/>
        <w:ind w:firstLine="547"/>
        <w:rPr>
          <w:rFonts w:ascii="Book Antiqua" w:cs="Book Antiqua" w:eastAsia="Book Antiqua" w:hAnsi="Book Antiqua"/>
          <w:b w:val="1"/>
        </w:rPr>
      </w:pPr>
      <w:r w:rsidDel="00000000" w:rsidR="00000000" w:rsidRPr="00000000">
        <w:rPr>
          <w:rFonts w:ascii="Book Antiqua" w:cs="Book Antiqua" w:eastAsia="Book Antiqua" w:hAnsi="Book Antiqua"/>
          <w:b w:val="1"/>
          <w:vertAlign w:val="baseline"/>
          <w:rtl w:val="0"/>
        </w:rPr>
        <w:t xml:space="preserve">Aspek Penilaian</w:t>
      </w:r>
      <w:r w:rsidDel="00000000" w:rsidR="00000000" w:rsidRPr="00000000">
        <w:rPr>
          <w:rtl w:val="0"/>
        </w:rPr>
      </w:r>
    </w:p>
    <w:p w:rsidR="00000000" w:rsidDel="00000000" w:rsidP="00000000" w:rsidRDefault="00000000" w:rsidRPr="00000000" w14:paraId="000001AA">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Sikap</w:t>
        <w:tab/>
        <w:tab/>
        <w:tab/>
        <w:t xml:space="preserve">: 20%</w:t>
      </w:r>
    </w:p>
    <w:p w:rsidR="00000000" w:rsidDel="00000000" w:rsidP="00000000" w:rsidRDefault="00000000" w:rsidRPr="00000000" w14:paraId="000001AB">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Keterampilan Umum</w:t>
        <w:tab/>
        <w:t xml:space="preserve">: 10%</w:t>
      </w:r>
    </w:p>
    <w:p w:rsidR="00000000" w:rsidDel="00000000" w:rsidP="00000000" w:rsidRDefault="00000000" w:rsidRPr="00000000" w14:paraId="000001A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Ketermpilan Khusus</w:t>
        <w:tab/>
        <w:t xml:space="preserve">: 30%</w:t>
      </w:r>
    </w:p>
    <w:p w:rsidR="00000000" w:rsidDel="00000000" w:rsidP="00000000" w:rsidRDefault="00000000" w:rsidRPr="00000000" w14:paraId="000001A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Pengetahuan</w:t>
        <w:tab/>
        <w:tab/>
        <w:t xml:space="preserve">: 40%</w:t>
      </w:r>
      <w:r w:rsidDel="00000000" w:rsidR="00000000" w:rsidRPr="00000000">
        <w:rPr>
          <w:rtl w:val="0"/>
        </w:rPr>
      </w:r>
    </w:p>
    <w:p w:rsidR="00000000" w:rsidDel="00000000" w:rsidP="00000000" w:rsidRDefault="00000000" w:rsidRPr="00000000" w14:paraId="000001AE">
      <w:pPr>
        <w:spacing w:line="240" w:lineRule="auto"/>
        <w:ind w:left="791"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1AF">
      <w:pPr>
        <w:spacing w:before="1" w:lineRule="auto"/>
        <w:ind w:left="567" w:right="987" w:firstLine="0"/>
        <w:jc w:val="both"/>
        <w:rPr>
          <w:rFonts w:ascii="Book Antiqua" w:cs="Book Antiqua" w:eastAsia="Book Antiqua" w:hAnsi="Book Antiqua"/>
          <w:b w:val="1"/>
        </w:rPr>
      </w:pPr>
      <w:r w:rsidDel="00000000" w:rsidR="00000000" w:rsidRPr="00000000">
        <w:rPr>
          <w:rFonts w:ascii="Book Antiqua" w:cs="Book Antiqua" w:eastAsia="Book Antiqua" w:hAnsi="Book Antiqua"/>
          <w:b w:val="1"/>
          <w:rtl w:val="0"/>
        </w:rPr>
        <w:t xml:space="preserve">Bobot Penilaian</w:t>
      </w:r>
    </w:p>
    <w:p w:rsidR="00000000" w:rsidDel="00000000" w:rsidP="00000000" w:rsidRDefault="00000000" w:rsidRPr="00000000" w14:paraId="000001B0">
      <w:pPr>
        <w:spacing w:before="1" w:lineRule="auto"/>
        <w:ind w:left="709" w:right="987" w:firstLine="0"/>
        <w:jc w:val="both"/>
        <w:rPr>
          <w:rFonts w:ascii="Book Antiqua" w:cs="Book Antiqua" w:eastAsia="Book Antiqua" w:hAnsi="Book Antiqua"/>
        </w:rPr>
      </w:pPr>
      <w:r w:rsidDel="00000000" w:rsidR="00000000" w:rsidRPr="00000000">
        <w:rPr>
          <w:rtl w:val="0"/>
        </w:rPr>
      </w:r>
    </w:p>
    <w:tbl>
      <w:tblPr>
        <w:tblStyle w:val="Table3"/>
        <w:tblW w:w="7471.0" w:type="dxa"/>
        <w:jc w:val="left"/>
        <w:tblInd w:w="709.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236"/>
        <w:gridCol w:w="3235"/>
        <w:tblGridChange w:id="0">
          <w:tblGrid>
            <w:gridCol w:w="4236"/>
            <w:gridCol w:w="3235"/>
          </w:tblGrid>
        </w:tblGridChange>
      </w:tblGrid>
      <w:tr>
        <w:trPr>
          <w:cantSplit w:val="0"/>
          <w:tblHeader w:val="0"/>
        </w:trPr>
        <w:tc>
          <w:tcPr/>
          <w:p w:rsidR="00000000" w:rsidDel="00000000" w:rsidP="00000000" w:rsidRDefault="00000000" w:rsidRPr="00000000" w14:paraId="000001B1">
            <w:pPr>
              <w:spacing w:before="1" w:lineRule="auto"/>
              <w:ind w:right="98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Bobot Nilai Kehadiran</w:t>
            </w:r>
          </w:p>
        </w:tc>
        <w:tc>
          <w:tcPr/>
          <w:p w:rsidR="00000000" w:rsidDel="00000000" w:rsidP="00000000" w:rsidRDefault="00000000" w:rsidRPr="00000000" w14:paraId="000001B2">
            <w:pPr>
              <w:spacing w:before="1" w:lineRule="auto"/>
              <w:ind w:right="98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 20%</w:t>
            </w:r>
          </w:p>
        </w:tc>
      </w:tr>
      <w:tr>
        <w:trPr>
          <w:cantSplit w:val="0"/>
          <w:tblHeader w:val="0"/>
        </w:trPr>
        <w:tc>
          <w:tcPr/>
          <w:p w:rsidR="00000000" w:rsidDel="00000000" w:rsidP="00000000" w:rsidRDefault="00000000" w:rsidRPr="00000000" w14:paraId="000001B3">
            <w:pPr>
              <w:spacing w:before="1" w:lineRule="auto"/>
              <w:ind w:right="98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Bobot Nilai Tugas</w:t>
            </w:r>
          </w:p>
        </w:tc>
        <w:tc>
          <w:tcPr/>
          <w:p w:rsidR="00000000" w:rsidDel="00000000" w:rsidP="00000000" w:rsidRDefault="00000000" w:rsidRPr="00000000" w14:paraId="000001B4">
            <w:pPr>
              <w:spacing w:before="1" w:lineRule="auto"/>
              <w:ind w:right="98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 20%</w:t>
            </w:r>
          </w:p>
        </w:tc>
      </w:tr>
      <w:tr>
        <w:trPr>
          <w:cantSplit w:val="0"/>
          <w:tblHeader w:val="0"/>
        </w:trPr>
        <w:tc>
          <w:tcPr/>
          <w:p w:rsidR="00000000" w:rsidDel="00000000" w:rsidP="00000000" w:rsidRDefault="00000000" w:rsidRPr="00000000" w14:paraId="000001B5">
            <w:pPr>
              <w:spacing w:before="1" w:lineRule="auto"/>
              <w:ind w:right="98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Bobot Nilai Etika</w:t>
            </w:r>
          </w:p>
        </w:tc>
        <w:tc>
          <w:tcPr/>
          <w:p w:rsidR="00000000" w:rsidDel="00000000" w:rsidP="00000000" w:rsidRDefault="00000000" w:rsidRPr="00000000" w14:paraId="000001B6">
            <w:pPr>
              <w:spacing w:before="1" w:lineRule="auto"/>
              <w:ind w:right="98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 20%</w:t>
            </w:r>
          </w:p>
        </w:tc>
      </w:tr>
      <w:tr>
        <w:trPr>
          <w:cantSplit w:val="0"/>
          <w:tblHeader w:val="0"/>
        </w:trPr>
        <w:tc>
          <w:tcPr/>
          <w:p w:rsidR="00000000" w:rsidDel="00000000" w:rsidP="00000000" w:rsidRDefault="00000000" w:rsidRPr="00000000" w14:paraId="000001B7">
            <w:pPr>
              <w:spacing w:before="1" w:lineRule="auto"/>
              <w:ind w:right="165"/>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Bobot Nilai Ujian Tengah Semester (UTS)</w:t>
            </w:r>
          </w:p>
        </w:tc>
        <w:tc>
          <w:tcPr/>
          <w:p w:rsidR="00000000" w:rsidDel="00000000" w:rsidP="00000000" w:rsidRDefault="00000000" w:rsidRPr="00000000" w14:paraId="000001B8">
            <w:pPr>
              <w:spacing w:before="1" w:lineRule="auto"/>
              <w:ind w:right="98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 20%</w:t>
            </w:r>
          </w:p>
        </w:tc>
      </w:tr>
      <w:tr>
        <w:trPr>
          <w:cantSplit w:val="0"/>
          <w:tblHeader w:val="0"/>
        </w:trPr>
        <w:tc>
          <w:tcPr/>
          <w:p w:rsidR="00000000" w:rsidDel="00000000" w:rsidP="00000000" w:rsidRDefault="00000000" w:rsidRPr="00000000" w14:paraId="000001B9">
            <w:pPr>
              <w:spacing w:before="1" w:lineRule="auto"/>
              <w:ind w:right="165"/>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Bobot Nilai Ujian Akhir Semester (UAS)</w:t>
            </w:r>
          </w:p>
        </w:tc>
        <w:tc>
          <w:tcPr/>
          <w:p w:rsidR="00000000" w:rsidDel="00000000" w:rsidP="00000000" w:rsidRDefault="00000000" w:rsidRPr="00000000" w14:paraId="000001BA">
            <w:pPr>
              <w:spacing w:before="1" w:lineRule="auto"/>
              <w:ind w:right="98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 20%</w:t>
            </w:r>
          </w:p>
        </w:tc>
      </w:tr>
    </w:tbl>
    <w:p w:rsidR="00000000" w:rsidDel="00000000" w:rsidP="00000000" w:rsidRDefault="00000000" w:rsidRPr="00000000" w14:paraId="000001BB">
      <w:pPr>
        <w:spacing w:before="1" w:lineRule="auto"/>
        <w:ind w:right="987"/>
        <w:rPr>
          <w:rFonts w:ascii="Book Antiqua" w:cs="Book Antiqua" w:eastAsia="Book Antiqua" w:hAnsi="Book Antiqua"/>
        </w:rPr>
      </w:pPr>
      <w:r w:rsidDel="00000000" w:rsidR="00000000" w:rsidRPr="00000000">
        <w:rPr>
          <w:rtl w:val="0"/>
        </w:rPr>
      </w:r>
    </w:p>
    <w:tbl>
      <w:tblPr>
        <w:tblStyle w:val="Table4"/>
        <w:tblpPr w:leftFromText="180" w:rightFromText="180" w:topFromText="0" w:bottomFromText="0" w:vertAnchor="text" w:horzAnchor="text" w:tblpX="4872" w:tblpY="58"/>
        <w:tblW w:w="908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780"/>
        <w:gridCol w:w="5308"/>
        <w:tblGridChange w:id="0">
          <w:tblGrid>
            <w:gridCol w:w="3780"/>
            <w:gridCol w:w="5308"/>
          </w:tblGrid>
        </w:tblGridChange>
      </w:tblGrid>
      <w:tr>
        <w:trPr>
          <w:cantSplit w:val="0"/>
          <w:tblHeader w:val="0"/>
        </w:trPr>
        <w:tc>
          <w:tcPr>
            <w:gridSpan w:val="2"/>
          </w:tcPr>
          <w:p w:rsidR="00000000" w:rsidDel="00000000" w:rsidP="00000000" w:rsidRDefault="00000000" w:rsidRPr="00000000" w14:paraId="000001BC">
            <w:pPr>
              <w:spacing w:before="1" w:lineRule="auto"/>
              <w:ind w:right="987"/>
              <w:jc w:val="right"/>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Bandar Lampung, 07 Juni 2022</w:t>
            </w:r>
          </w:p>
        </w:tc>
      </w:tr>
      <w:tr>
        <w:trPr>
          <w:cantSplit w:val="0"/>
          <w:tblHeader w:val="0"/>
        </w:trPr>
        <w:tc>
          <w:tcPr/>
          <w:p w:rsidR="00000000" w:rsidDel="00000000" w:rsidP="00000000" w:rsidRDefault="00000000" w:rsidRPr="00000000" w14:paraId="000001BE">
            <w:pPr>
              <w:spacing w:before="1" w:lineRule="auto"/>
              <w:ind w:right="987"/>
              <w:jc w:val="both"/>
              <w:rPr>
                <w:rFonts w:ascii="Book Antiqua" w:cs="Book Antiqua" w:eastAsia="Book Antiqua" w:hAnsi="Book Antiqua"/>
              </w:rPr>
            </w:pPr>
            <w:r w:rsidDel="00000000" w:rsidR="00000000" w:rsidRPr="00000000">
              <w:rPr>
                <w:rtl w:val="0"/>
              </w:rPr>
            </w:r>
          </w:p>
        </w:tc>
        <w:tc>
          <w:tcPr/>
          <w:p w:rsidR="00000000" w:rsidDel="00000000" w:rsidP="00000000" w:rsidRDefault="00000000" w:rsidRPr="00000000" w14:paraId="000001BF">
            <w:pPr>
              <w:spacing w:before="1" w:lineRule="auto"/>
              <w:ind w:right="987"/>
              <w:jc w:val="both"/>
              <w:rPr>
                <w:rFonts w:ascii="Book Antiqua" w:cs="Book Antiqua" w:eastAsia="Book Antiqua" w:hAnsi="Book Antiqua"/>
                <w:sz w:val="24"/>
                <w:szCs w:val="24"/>
              </w:rPr>
            </w:pPr>
            <w:r w:rsidDel="00000000" w:rsidR="00000000" w:rsidRPr="00000000">
              <w:rPr>
                <w:rtl w:val="0"/>
              </w:rPr>
            </w:r>
          </w:p>
        </w:tc>
      </w:tr>
    </w:tbl>
    <w:p w:rsidR="00000000" w:rsidDel="00000000" w:rsidP="00000000" w:rsidRDefault="00000000" w:rsidRPr="00000000" w14:paraId="000001C0">
      <w:pPr>
        <w:spacing w:before="1" w:lineRule="auto"/>
        <w:ind w:right="987"/>
        <w:jc w:val="right"/>
        <w:rPr>
          <w:rFonts w:ascii="Book Antiqua" w:cs="Book Antiqua" w:eastAsia="Book Antiqua" w:hAnsi="Book Antiqua"/>
        </w:rPr>
      </w:pPr>
      <w:r w:rsidDel="00000000" w:rsidR="00000000" w:rsidRPr="00000000">
        <w:rPr>
          <w:rtl w:val="0"/>
        </w:rPr>
      </w:r>
    </w:p>
    <w:tbl>
      <w:tblPr>
        <w:tblStyle w:val="Table5"/>
        <w:tblW w:w="13314.0" w:type="dxa"/>
        <w:jc w:val="left"/>
        <w:tblInd w:w="8.0" w:type="dxa"/>
        <w:tblLayout w:type="fixed"/>
        <w:tblLook w:val="0000"/>
      </w:tblPr>
      <w:tblGrid>
        <w:gridCol w:w="3108"/>
        <w:gridCol w:w="3544"/>
        <w:gridCol w:w="3416"/>
        <w:gridCol w:w="3246"/>
        <w:tblGridChange w:id="0">
          <w:tblGrid>
            <w:gridCol w:w="3108"/>
            <w:gridCol w:w="3544"/>
            <w:gridCol w:w="3416"/>
            <w:gridCol w:w="3246"/>
          </w:tblGrid>
        </w:tblGridChange>
      </w:tblGrid>
      <w:tr>
        <w:trPr>
          <w:cantSplit w:val="1"/>
          <w:trHeight w:val="388" w:hRule="atLeast"/>
          <w:tblHeader w:val="0"/>
        </w:trPr>
        <w:tc>
          <w:tcPr>
            <w:tcBorders>
              <w:top w:color="000000" w:space="0" w:sz="4" w:val="single"/>
              <w:left w:color="000000" w:space="0" w:sz="4" w:val="single"/>
              <w:bottom w:color="000000" w:space="0" w:sz="4" w:val="single"/>
              <w:right w:color="000000" w:space="0" w:sz="0" w:val="nil"/>
            </w:tcBorders>
            <w:shd w:fill="000000" w:val="clear"/>
            <w:vAlign w:val="center"/>
          </w:tcPr>
          <w:p w:rsidR="00000000" w:rsidDel="00000000" w:rsidP="00000000" w:rsidRDefault="00000000" w:rsidRPr="00000000" w14:paraId="000001C1">
            <w:pPr>
              <w:jc w:val="center"/>
              <w:rPr>
                <w:rFonts w:ascii="Book Antiqua" w:cs="Book Antiqua" w:eastAsia="Book Antiqua" w:hAnsi="Book Antiqua"/>
                <w:color w:val="ffffff"/>
              </w:rPr>
            </w:pPr>
            <w:r w:rsidDel="00000000" w:rsidR="00000000" w:rsidRPr="00000000">
              <w:rPr>
                <w:rFonts w:ascii="Book Antiqua" w:cs="Book Antiqua" w:eastAsia="Book Antiqua" w:hAnsi="Book Antiqua"/>
                <w:color w:val="ffffff"/>
                <w:rtl w:val="0"/>
              </w:rPr>
              <w:t xml:space="preserve">Disusun Oleh</w:t>
            </w:r>
          </w:p>
        </w:tc>
        <w:tc>
          <w:tcPr>
            <w:gridSpan w:val="2"/>
            <w:tcBorders>
              <w:top w:color="000000" w:space="0" w:sz="4" w:val="single"/>
              <w:left w:color="000000" w:space="0" w:sz="4" w:val="single"/>
              <w:bottom w:color="000000" w:space="0" w:sz="4" w:val="single"/>
              <w:right w:color="000000" w:space="0" w:sz="4" w:val="single"/>
            </w:tcBorders>
            <w:shd w:fill="000000" w:val="clear"/>
            <w:vAlign w:val="center"/>
          </w:tcPr>
          <w:p w:rsidR="00000000" w:rsidDel="00000000" w:rsidP="00000000" w:rsidRDefault="00000000" w:rsidRPr="00000000" w14:paraId="000001C2">
            <w:pPr>
              <w:jc w:val="center"/>
              <w:rPr>
                <w:rFonts w:ascii="Book Antiqua" w:cs="Book Antiqua" w:eastAsia="Book Antiqua" w:hAnsi="Book Antiqua"/>
                <w:color w:val="ffffff"/>
              </w:rPr>
            </w:pPr>
            <w:r w:rsidDel="00000000" w:rsidR="00000000" w:rsidRPr="00000000">
              <w:rPr>
                <w:rFonts w:ascii="Book Antiqua" w:cs="Book Antiqua" w:eastAsia="Book Antiqua" w:hAnsi="Book Antiqua"/>
                <w:color w:val="ffffff"/>
                <w:rtl w:val="0"/>
              </w:rPr>
              <w:t xml:space="preserve">Diperiksa oleh</w:t>
            </w:r>
          </w:p>
        </w:tc>
        <w:tc>
          <w:tcPr>
            <w:tcBorders>
              <w:top w:color="000000" w:space="0" w:sz="4" w:val="single"/>
              <w:left w:color="000000" w:space="0" w:sz="4" w:val="single"/>
              <w:bottom w:color="000000" w:space="0" w:sz="4" w:val="single"/>
              <w:right w:color="000000" w:space="0" w:sz="4" w:val="single"/>
            </w:tcBorders>
            <w:shd w:fill="000000" w:val="clear"/>
            <w:vAlign w:val="center"/>
          </w:tcPr>
          <w:p w:rsidR="00000000" w:rsidDel="00000000" w:rsidP="00000000" w:rsidRDefault="00000000" w:rsidRPr="00000000" w14:paraId="000001C4">
            <w:pPr>
              <w:jc w:val="center"/>
              <w:rPr>
                <w:rFonts w:ascii="Book Antiqua" w:cs="Book Antiqua" w:eastAsia="Book Antiqua" w:hAnsi="Book Antiqua"/>
                <w:color w:val="ffffff"/>
              </w:rPr>
            </w:pPr>
            <w:r w:rsidDel="00000000" w:rsidR="00000000" w:rsidRPr="00000000">
              <w:rPr>
                <w:rFonts w:ascii="Book Antiqua" w:cs="Book Antiqua" w:eastAsia="Book Antiqua" w:hAnsi="Book Antiqua"/>
                <w:color w:val="ffffff"/>
                <w:rtl w:val="0"/>
              </w:rPr>
              <w:t xml:space="preserve">Disahkan  oleh :</w:t>
            </w:r>
          </w:p>
        </w:tc>
      </w:tr>
      <w:tr>
        <w:trPr>
          <w:cantSplit w:val="1"/>
          <w:trHeight w:val="159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5">
            <w:pPr>
              <w:jc w:val="center"/>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1C6">
            <w:pPr>
              <w:jc w:val="center"/>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1C7">
            <w:pPr>
              <w:jc w:val="center"/>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1C8">
            <w:pPr>
              <w:jc w:val="center"/>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1C9">
            <w:pPr>
              <w:jc w:val="center"/>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1CA">
            <w:pPr>
              <w:jc w:val="center"/>
              <w:rPr>
                <w:rFonts w:ascii="Book Antiqua" w:cs="Book Antiqua" w:eastAsia="Book Antiqua" w:hAnsi="Book Antiqua"/>
                <w:b w:val="1"/>
              </w:rPr>
            </w:pPr>
            <w:r w:rsidDel="00000000" w:rsidR="00000000" w:rsidRPr="00000000">
              <w:rPr>
                <w:rFonts w:ascii="Book Antiqua" w:cs="Book Antiqua" w:eastAsia="Book Antiqua" w:hAnsi="Book Antiqua"/>
                <w:b w:val="1"/>
                <w:rtl w:val="0"/>
              </w:rPr>
              <w:t xml:space="preserve">Dosen Penanggungjawab</w:t>
            </w:r>
          </w:p>
          <w:p w:rsidR="00000000" w:rsidDel="00000000" w:rsidP="00000000" w:rsidRDefault="00000000" w:rsidRPr="00000000" w14:paraId="000001CB">
            <w:pPr>
              <w:jc w:val="center"/>
              <w:rPr>
                <w:rFonts w:ascii="Book Antiqua" w:cs="Book Antiqua" w:eastAsia="Book Antiqua" w:hAnsi="Book Antiqua"/>
                <w:b w:val="1"/>
                <w:u w:val="single"/>
              </w:rPr>
            </w:pPr>
            <w:r w:rsidDel="00000000" w:rsidR="00000000" w:rsidRPr="00000000">
              <w:rPr>
                <w:rFonts w:ascii="Book Antiqua" w:cs="Book Antiqua" w:eastAsia="Book Antiqua" w:hAnsi="Book Antiqua"/>
                <w:b w:val="1"/>
                <w:u w:val="single"/>
                <w:rtl w:val="0"/>
              </w:rPr>
              <w:t xml:space="preserve">Dr. Lukmanul Hakim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C">
            <w:pPr>
              <w:jc w:val="center"/>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1CD">
            <w:pPr>
              <w:jc w:val="center"/>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1CE">
            <w:pPr>
              <w:jc w:val="center"/>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1CF">
            <w:pPr>
              <w:jc w:val="center"/>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1D0">
            <w:pPr>
              <w:jc w:val="center"/>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1D1">
            <w:pPr>
              <w:jc w:val="center"/>
              <w:rPr>
                <w:rFonts w:ascii="Book Antiqua" w:cs="Book Antiqua" w:eastAsia="Book Antiqua" w:hAnsi="Book Antiqua"/>
                <w:b w:val="1"/>
              </w:rPr>
            </w:pPr>
            <w:r w:rsidDel="00000000" w:rsidR="00000000" w:rsidRPr="00000000">
              <w:rPr>
                <w:rFonts w:ascii="Book Antiqua" w:cs="Book Antiqua" w:eastAsia="Book Antiqua" w:hAnsi="Book Antiqua"/>
                <w:b w:val="1"/>
                <w:rtl w:val="0"/>
              </w:rPr>
              <w:t xml:space="preserve">Penanggungjawab Keilmuan (KBK)</w:t>
            </w:r>
          </w:p>
          <w:p w:rsidR="00000000" w:rsidDel="00000000" w:rsidP="00000000" w:rsidRDefault="00000000" w:rsidRPr="00000000" w14:paraId="000001D2">
            <w:pPr>
              <w:jc w:val="center"/>
              <w:rPr>
                <w:rFonts w:ascii="Book Antiqua" w:cs="Book Antiqua" w:eastAsia="Book Antiqua" w:hAnsi="Book Antiqua"/>
                <w:b w:val="1"/>
                <w:u w:val="single"/>
              </w:rPr>
            </w:pPr>
            <w:r w:rsidDel="00000000" w:rsidR="00000000" w:rsidRPr="00000000">
              <w:rPr>
                <w:rFonts w:ascii="Book Antiqua" w:cs="Book Antiqua" w:eastAsia="Book Antiqua" w:hAnsi="Book Antiqua"/>
                <w:b w:val="1"/>
                <w:u w:val="single"/>
                <w:rtl w:val="0"/>
              </w:rPr>
              <w:t xml:space="preserve">Prof. Anuar Sanusi</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3">
            <w:pPr>
              <w:jc w:val="center"/>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1D4">
            <w:pPr>
              <w:jc w:val="center"/>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1D5">
            <w:pPr>
              <w:jc w:val="center"/>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1D6">
            <w:pPr>
              <w:jc w:val="center"/>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1D7">
            <w:pPr>
              <w:jc w:val="center"/>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1D8">
            <w:pPr>
              <w:jc w:val="center"/>
              <w:rPr>
                <w:rFonts w:ascii="Book Antiqua" w:cs="Book Antiqua" w:eastAsia="Book Antiqua" w:hAnsi="Book Antiqua"/>
                <w:b w:val="1"/>
              </w:rPr>
            </w:pPr>
            <w:r w:rsidDel="00000000" w:rsidR="00000000" w:rsidRPr="00000000">
              <w:rPr>
                <w:rFonts w:ascii="Book Antiqua" w:cs="Book Antiqua" w:eastAsia="Book Antiqua" w:hAnsi="Book Antiqua"/>
                <w:b w:val="1"/>
                <w:rtl w:val="0"/>
              </w:rPr>
              <w:t xml:space="preserve">Ketua Program Studi</w:t>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 Antiqua" w:cs="Book Antiqua" w:eastAsia="Book Antiqua" w:hAnsi="Book Antiqua"/>
                <w:b w:val="1"/>
                <w:i w:val="0"/>
                <w:smallCaps w:val="0"/>
                <w:strike w:val="0"/>
                <w:color w:val="000000"/>
                <w:sz w:val="22"/>
                <w:szCs w:val="22"/>
                <w:u w:val="singl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single"/>
                <w:shd w:fill="auto" w:val="clear"/>
                <w:vertAlign w:val="baseline"/>
                <w:rtl w:val="0"/>
              </w:rPr>
              <w:t xml:space="preserve">Dr. Winda Rika Lestari, S.E., M.M.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A">
            <w:pPr>
              <w:jc w:val="center"/>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1DB">
            <w:pPr>
              <w:jc w:val="center"/>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1DC">
            <w:pPr>
              <w:jc w:val="center"/>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1DD">
            <w:pPr>
              <w:jc w:val="center"/>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1DE">
            <w:pPr>
              <w:jc w:val="center"/>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1DF">
            <w:pPr>
              <w:jc w:val="center"/>
              <w:rPr>
                <w:rFonts w:ascii="Book Antiqua" w:cs="Book Antiqua" w:eastAsia="Book Antiqua" w:hAnsi="Book Antiqua"/>
                <w:b w:val="1"/>
              </w:rPr>
            </w:pPr>
            <w:r w:rsidDel="00000000" w:rsidR="00000000" w:rsidRPr="00000000">
              <w:rPr>
                <w:rFonts w:ascii="Book Antiqua" w:cs="Book Antiqua" w:eastAsia="Book Antiqua" w:hAnsi="Book Antiqua"/>
                <w:b w:val="1"/>
                <w:rtl w:val="0"/>
              </w:rPr>
              <w:t xml:space="preserve">Dekan</w:t>
            </w:r>
          </w:p>
          <w:p w:rsidR="00000000" w:rsidDel="00000000" w:rsidP="00000000" w:rsidRDefault="00000000" w:rsidRPr="00000000" w14:paraId="000001E0">
            <w:pPr>
              <w:jc w:val="center"/>
              <w:rPr>
                <w:rFonts w:ascii="Book Antiqua" w:cs="Book Antiqua" w:eastAsia="Book Antiqua" w:hAnsi="Book Antiqua"/>
                <w:u w:val="single"/>
              </w:rPr>
            </w:pPr>
            <w:r w:rsidDel="00000000" w:rsidR="00000000" w:rsidRPr="00000000">
              <w:rPr>
                <w:rFonts w:ascii="Book Antiqua" w:cs="Book Antiqua" w:eastAsia="Book Antiqua" w:hAnsi="Book Antiqua"/>
                <w:u w:val="single"/>
                <w:rtl w:val="0"/>
              </w:rPr>
              <w:t xml:space="preserve">Aswin, S.E., M.M.</w:t>
            </w:r>
          </w:p>
        </w:tc>
      </w:tr>
    </w:tbl>
    <w:p w:rsidR="00000000" w:rsidDel="00000000" w:rsidP="00000000" w:rsidRDefault="00000000" w:rsidRPr="00000000" w14:paraId="000001E1">
      <w:pPr>
        <w:spacing w:before="1" w:lineRule="auto"/>
        <w:ind w:right="987"/>
        <w:jc w:val="right"/>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1E2">
      <w:pPr>
        <w:rPr>
          <w:rFonts w:ascii="Book Antiqua" w:cs="Book Antiqua" w:eastAsia="Book Antiqua" w:hAnsi="Book Antiqua"/>
        </w:rPr>
      </w:pPr>
      <w:r w:rsidDel="00000000" w:rsidR="00000000" w:rsidRPr="00000000">
        <w:rPr>
          <w:rtl w:val="0"/>
        </w:rPr>
      </w:r>
    </w:p>
    <w:sectPr>
      <w:footerReference r:id="rId7" w:type="default"/>
      <w:pgSz w:h="11920" w:w="16840" w:orient="landscape"/>
      <w:pgMar w:bottom="3128"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center" w:leader="none" w:pos="6379"/>
      </w:tabs>
      <w:spacing w:after="0" w:before="0" w:line="240" w:lineRule="auto"/>
      <w:ind w:left="0" w:right="-49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Dokumen : 4.FM-D2.04.03</w:t>
      <w:tab/>
      <w:tab/>
      <w:t xml:space="preserve">Rev : 02</w:t>
      <w:tab/>
      <w:tab/>
      <w:tab/>
      <w:tab/>
      <w:t xml:space="preserve">             Tgl. Berlaku : 16 Juli 2022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-380999</wp:posOffset>
              </wp:positionH>
              <wp:positionV relativeFrom="paragraph">
                <wp:posOffset>-101599</wp:posOffset>
              </wp:positionV>
              <wp:extent cx="9619013" cy="12700"/>
              <wp:effectExtent b="0" l="0" r="0" t="0"/>
              <wp:wrapNone/>
              <wp:docPr id="2" name=""/>
              <a:graphic>
                <a:graphicData uri="http://schemas.microsoft.com/office/word/2010/wordprocessingShape">
                  <wps:wsp>
                    <wps:cNvCnPr/>
                    <wps:spPr>
                      <a:xfrm>
                        <a:off x="536494" y="3780000"/>
                        <a:ext cx="9619013" cy="0"/>
                      </a:xfrm>
                      <a:prstGeom prst="straightConnector1">
                        <a:avLst/>
                      </a:prstGeom>
                      <a:no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-380999</wp:posOffset>
              </wp:positionH>
              <wp:positionV relativeFrom="paragraph">
                <wp:posOffset>-101599</wp:posOffset>
              </wp:positionV>
              <wp:extent cx="9619013" cy="12700"/>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9619013" cy="12700"/>
                      </a:xfrm>
                      <a:prstGeom prst="rect"/>
                      <a:ln/>
                    </pic:spPr>
                  </pic:pic>
                </a:graphicData>
              </a:graphic>
            </wp:anchor>
          </w:drawing>
        </mc:Fallback>
      </mc:AlternateContent>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center" w:leader="none" w:pos="6379"/>
      </w:tabs>
      <w:spacing w:after="0" w:before="0" w:line="240" w:lineRule="auto"/>
      <w:ind w:left="0" w:right="-35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7861300</wp:posOffset>
              </wp:positionH>
              <wp:positionV relativeFrom="paragraph">
                <wp:posOffset>121920</wp:posOffset>
              </wp:positionV>
              <wp:extent cx="1303655" cy="353695"/>
              <wp:effectExtent b="0" l="0" r="0" t="0"/>
              <wp:wrapSquare wrapText="bothSides" distB="45720" distT="45720" distL="114300" distR="114300"/>
              <wp:docPr id="1" name=""/>
              <a:graphic>
                <a:graphicData uri="http://schemas.microsoft.com/office/word/2010/wordprocessingShape">
                  <wps:wsp>
                    <wps:cNvSpPr/>
                    <wps:cNvPr id="2" name="Shape 2"/>
                    <wps:spPr>
                      <a:xfrm>
                        <a:off x="4698935" y="3607915"/>
                        <a:ext cx="1294130" cy="344170"/>
                      </a:xfrm>
                      <a:prstGeom prst="rect">
                        <a:avLst/>
                      </a:prstGeom>
                      <a:noFill/>
                      <a:ln cap="flat" cmpd="sng" w="9525">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Halaman  PAGE   \* MERGEFORMAT 10 dari 7</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7861300</wp:posOffset>
              </wp:positionH>
              <wp:positionV relativeFrom="paragraph">
                <wp:posOffset>121920</wp:posOffset>
              </wp:positionV>
              <wp:extent cx="1303655" cy="353695"/>
              <wp:effectExtent b="0" l="0" r="0" t="0"/>
              <wp:wrapSquare wrapText="bothSides" distB="45720" distT="45720" distL="114300" distR="114300"/>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1303655" cy="35369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881" w:hanging="360"/>
      </w:pPr>
      <w:rPr/>
    </w:lvl>
    <w:lvl w:ilvl="1">
      <w:start w:val="1"/>
      <w:numFmt w:val="lowerLetter"/>
      <w:lvlText w:val="%2."/>
      <w:lvlJc w:val="left"/>
      <w:pPr>
        <w:ind w:left="1601" w:hanging="360"/>
      </w:pPr>
      <w:rPr/>
    </w:lvl>
    <w:lvl w:ilvl="2">
      <w:start w:val="1"/>
      <w:numFmt w:val="lowerRoman"/>
      <w:lvlText w:val="%3."/>
      <w:lvlJc w:val="right"/>
      <w:pPr>
        <w:ind w:left="2321" w:hanging="180"/>
      </w:pPr>
      <w:rPr/>
    </w:lvl>
    <w:lvl w:ilvl="3">
      <w:start w:val="1"/>
      <w:numFmt w:val="decimal"/>
      <w:lvlText w:val="%4."/>
      <w:lvlJc w:val="left"/>
      <w:pPr>
        <w:ind w:left="3041" w:hanging="360"/>
      </w:pPr>
      <w:rPr/>
    </w:lvl>
    <w:lvl w:ilvl="4">
      <w:start w:val="1"/>
      <w:numFmt w:val="lowerLetter"/>
      <w:lvlText w:val="%5."/>
      <w:lvlJc w:val="left"/>
      <w:pPr>
        <w:ind w:left="3761" w:hanging="360"/>
      </w:pPr>
      <w:rPr/>
    </w:lvl>
    <w:lvl w:ilvl="5">
      <w:start w:val="1"/>
      <w:numFmt w:val="lowerRoman"/>
      <w:lvlText w:val="%6."/>
      <w:lvlJc w:val="right"/>
      <w:pPr>
        <w:ind w:left="4481" w:hanging="180"/>
      </w:pPr>
      <w:rPr/>
    </w:lvl>
    <w:lvl w:ilvl="6">
      <w:start w:val="1"/>
      <w:numFmt w:val="decimal"/>
      <w:lvlText w:val="%7."/>
      <w:lvlJc w:val="left"/>
      <w:pPr>
        <w:ind w:left="5201" w:hanging="360"/>
      </w:pPr>
      <w:rPr/>
    </w:lvl>
    <w:lvl w:ilvl="7">
      <w:start w:val="1"/>
      <w:numFmt w:val="lowerLetter"/>
      <w:lvlText w:val="%8."/>
      <w:lvlJc w:val="left"/>
      <w:pPr>
        <w:ind w:left="5921" w:hanging="360"/>
      </w:pPr>
      <w:rPr/>
    </w:lvl>
    <w:lvl w:ilvl="8">
      <w:start w:val="1"/>
      <w:numFmt w:val="lowerRoman"/>
      <w:lvlText w:val="%9."/>
      <w:lvlJc w:val="right"/>
      <w:pPr>
        <w:ind w:left="6641"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881" w:hanging="360"/>
      </w:pPr>
      <w:rPr/>
    </w:lvl>
    <w:lvl w:ilvl="1">
      <w:start w:val="1"/>
      <w:numFmt w:val="lowerLetter"/>
      <w:lvlText w:val="%2."/>
      <w:lvlJc w:val="left"/>
      <w:pPr>
        <w:ind w:left="1601" w:hanging="360"/>
      </w:pPr>
      <w:rPr/>
    </w:lvl>
    <w:lvl w:ilvl="2">
      <w:start w:val="1"/>
      <w:numFmt w:val="lowerRoman"/>
      <w:lvlText w:val="%3."/>
      <w:lvlJc w:val="right"/>
      <w:pPr>
        <w:ind w:left="2321" w:hanging="180"/>
      </w:pPr>
      <w:rPr/>
    </w:lvl>
    <w:lvl w:ilvl="3">
      <w:start w:val="1"/>
      <w:numFmt w:val="decimal"/>
      <w:lvlText w:val="%4."/>
      <w:lvlJc w:val="left"/>
      <w:pPr>
        <w:ind w:left="3041" w:hanging="360"/>
      </w:pPr>
      <w:rPr/>
    </w:lvl>
    <w:lvl w:ilvl="4">
      <w:start w:val="1"/>
      <w:numFmt w:val="lowerLetter"/>
      <w:lvlText w:val="%5."/>
      <w:lvlJc w:val="left"/>
      <w:pPr>
        <w:ind w:left="3761" w:hanging="360"/>
      </w:pPr>
      <w:rPr/>
    </w:lvl>
    <w:lvl w:ilvl="5">
      <w:start w:val="1"/>
      <w:numFmt w:val="lowerRoman"/>
      <w:lvlText w:val="%6."/>
      <w:lvlJc w:val="right"/>
      <w:pPr>
        <w:ind w:left="4481" w:hanging="180"/>
      </w:pPr>
      <w:rPr/>
    </w:lvl>
    <w:lvl w:ilvl="6">
      <w:start w:val="1"/>
      <w:numFmt w:val="decimal"/>
      <w:lvlText w:val="%7."/>
      <w:lvlJc w:val="left"/>
      <w:pPr>
        <w:ind w:left="5201" w:hanging="360"/>
      </w:pPr>
      <w:rPr/>
    </w:lvl>
    <w:lvl w:ilvl="7">
      <w:start w:val="1"/>
      <w:numFmt w:val="lowerLetter"/>
      <w:lvlText w:val="%8."/>
      <w:lvlJc w:val="left"/>
      <w:pPr>
        <w:ind w:left="5921" w:hanging="360"/>
      </w:pPr>
      <w:rPr/>
    </w:lvl>
    <w:lvl w:ilvl="8">
      <w:start w:val="1"/>
      <w:numFmt w:val="lowerRoman"/>
      <w:lvlText w:val="%9."/>
      <w:lvlJc w:val="right"/>
      <w:pPr>
        <w:ind w:left="6641" w:hanging="180"/>
      </w:pPr>
      <w:rPr/>
    </w:lvl>
  </w:abstractNum>
  <w:abstractNum w:abstractNumId="4">
    <w:lvl w:ilvl="0">
      <w:start w:val="1"/>
      <w:numFmt w:val="decimal"/>
      <w:lvlText w:val="%1."/>
      <w:lvlJc w:val="left"/>
      <w:pPr>
        <w:ind w:left="820" w:hanging="360"/>
      </w:pPr>
      <w:rPr/>
    </w:lvl>
    <w:lvl w:ilvl="1">
      <w:start w:val="1"/>
      <w:numFmt w:val="lowerLetter"/>
      <w:lvlText w:val="%2."/>
      <w:lvlJc w:val="left"/>
      <w:pPr>
        <w:ind w:left="1540" w:hanging="360"/>
      </w:pPr>
      <w:rPr/>
    </w:lvl>
    <w:lvl w:ilvl="2">
      <w:start w:val="1"/>
      <w:numFmt w:val="lowerRoman"/>
      <w:lvlText w:val="%3."/>
      <w:lvlJc w:val="right"/>
      <w:pPr>
        <w:ind w:left="2260" w:hanging="180"/>
      </w:pPr>
      <w:rPr/>
    </w:lvl>
    <w:lvl w:ilvl="3">
      <w:start w:val="1"/>
      <w:numFmt w:val="decimal"/>
      <w:lvlText w:val="%4."/>
      <w:lvlJc w:val="left"/>
      <w:pPr>
        <w:ind w:left="2980" w:hanging="360"/>
      </w:pPr>
      <w:rPr/>
    </w:lvl>
    <w:lvl w:ilvl="4">
      <w:start w:val="1"/>
      <w:numFmt w:val="lowerLetter"/>
      <w:lvlText w:val="%5."/>
      <w:lvlJc w:val="left"/>
      <w:pPr>
        <w:ind w:left="3700" w:hanging="360"/>
      </w:pPr>
      <w:rPr/>
    </w:lvl>
    <w:lvl w:ilvl="5">
      <w:start w:val="1"/>
      <w:numFmt w:val="lowerRoman"/>
      <w:lvlText w:val="%6."/>
      <w:lvlJc w:val="right"/>
      <w:pPr>
        <w:ind w:left="4420" w:hanging="180"/>
      </w:pPr>
      <w:rPr/>
    </w:lvl>
    <w:lvl w:ilvl="6">
      <w:start w:val="1"/>
      <w:numFmt w:val="decimal"/>
      <w:lvlText w:val="%7."/>
      <w:lvlJc w:val="left"/>
      <w:pPr>
        <w:ind w:left="5140" w:hanging="360"/>
      </w:pPr>
      <w:rPr/>
    </w:lvl>
    <w:lvl w:ilvl="7">
      <w:start w:val="1"/>
      <w:numFmt w:val="lowerLetter"/>
      <w:lvlText w:val="%8."/>
      <w:lvlJc w:val="left"/>
      <w:pPr>
        <w:ind w:left="5860" w:hanging="360"/>
      </w:pPr>
      <w:rPr/>
    </w:lvl>
    <w:lvl w:ilvl="8">
      <w:start w:val="1"/>
      <w:numFmt w:val="lowerRoman"/>
      <w:lvlText w:val="%9."/>
      <w:lvlJc w:val="right"/>
      <w:pPr>
        <w:ind w:left="65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881" w:hanging="360"/>
      </w:pPr>
      <w:rPr/>
    </w:lvl>
    <w:lvl w:ilvl="1">
      <w:start w:val="1"/>
      <w:numFmt w:val="lowerLetter"/>
      <w:lvlText w:val="%2."/>
      <w:lvlJc w:val="left"/>
      <w:pPr>
        <w:ind w:left="1601" w:hanging="360"/>
      </w:pPr>
      <w:rPr/>
    </w:lvl>
    <w:lvl w:ilvl="2">
      <w:start w:val="1"/>
      <w:numFmt w:val="lowerRoman"/>
      <w:lvlText w:val="%3."/>
      <w:lvlJc w:val="right"/>
      <w:pPr>
        <w:ind w:left="2321" w:hanging="180"/>
      </w:pPr>
      <w:rPr/>
    </w:lvl>
    <w:lvl w:ilvl="3">
      <w:start w:val="1"/>
      <w:numFmt w:val="decimal"/>
      <w:lvlText w:val="%4."/>
      <w:lvlJc w:val="left"/>
      <w:pPr>
        <w:ind w:left="3041" w:hanging="360"/>
      </w:pPr>
      <w:rPr/>
    </w:lvl>
    <w:lvl w:ilvl="4">
      <w:start w:val="1"/>
      <w:numFmt w:val="lowerLetter"/>
      <w:lvlText w:val="%5."/>
      <w:lvlJc w:val="left"/>
      <w:pPr>
        <w:ind w:left="3761" w:hanging="360"/>
      </w:pPr>
      <w:rPr/>
    </w:lvl>
    <w:lvl w:ilvl="5">
      <w:start w:val="1"/>
      <w:numFmt w:val="lowerRoman"/>
      <w:lvlText w:val="%6."/>
      <w:lvlJc w:val="right"/>
      <w:pPr>
        <w:ind w:left="4481" w:hanging="180"/>
      </w:pPr>
      <w:rPr/>
    </w:lvl>
    <w:lvl w:ilvl="6">
      <w:start w:val="1"/>
      <w:numFmt w:val="decimal"/>
      <w:lvlText w:val="%7."/>
      <w:lvlJc w:val="left"/>
      <w:pPr>
        <w:ind w:left="5201" w:hanging="360"/>
      </w:pPr>
      <w:rPr/>
    </w:lvl>
    <w:lvl w:ilvl="7">
      <w:start w:val="1"/>
      <w:numFmt w:val="lowerLetter"/>
      <w:lvlText w:val="%8."/>
      <w:lvlJc w:val="left"/>
      <w:pPr>
        <w:ind w:left="5921" w:hanging="360"/>
      </w:pPr>
      <w:rPr/>
    </w:lvl>
    <w:lvl w:ilvl="8">
      <w:start w:val="1"/>
      <w:numFmt w:val="lowerRoman"/>
      <w:lvlText w:val="%9."/>
      <w:lvlJc w:val="right"/>
      <w:pPr>
        <w:ind w:left="6641"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881" w:hanging="360"/>
      </w:pPr>
      <w:rPr/>
    </w:lvl>
    <w:lvl w:ilvl="1">
      <w:start w:val="1"/>
      <w:numFmt w:val="lowerLetter"/>
      <w:lvlText w:val="%2."/>
      <w:lvlJc w:val="left"/>
      <w:pPr>
        <w:ind w:left="1601" w:hanging="360"/>
      </w:pPr>
      <w:rPr/>
    </w:lvl>
    <w:lvl w:ilvl="2">
      <w:start w:val="1"/>
      <w:numFmt w:val="lowerRoman"/>
      <w:lvlText w:val="%3."/>
      <w:lvlJc w:val="right"/>
      <w:pPr>
        <w:ind w:left="2321" w:hanging="180"/>
      </w:pPr>
      <w:rPr/>
    </w:lvl>
    <w:lvl w:ilvl="3">
      <w:start w:val="1"/>
      <w:numFmt w:val="decimal"/>
      <w:lvlText w:val="%4."/>
      <w:lvlJc w:val="left"/>
      <w:pPr>
        <w:ind w:left="3041" w:hanging="360"/>
      </w:pPr>
      <w:rPr/>
    </w:lvl>
    <w:lvl w:ilvl="4">
      <w:start w:val="1"/>
      <w:numFmt w:val="lowerLetter"/>
      <w:lvlText w:val="%5."/>
      <w:lvlJc w:val="left"/>
      <w:pPr>
        <w:ind w:left="3761" w:hanging="360"/>
      </w:pPr>
      <w:rPr/>
    </w:lvl>
    <w:lvl w:ilvl="5">
      <w:start w:val="1"/>
      <w:numFmt w:val="lowerRoman"/>
      <w:lvlText w:val="%6."/>
      <w:lvlJc w:val="right"/>
      <w:pPr>
        <w:ind w:left="4481" w:hanging="180"/>
      </w:pPr>
      <w:rPr/>
    </w:lvl>
    <w:lvl w:ilvl="6">
      <w:start w:val="1"/>
      <w:numFmt w:val="decimal"/>
      <w:lvlText w:val="%7."/>
      <w:lvlJc w:val="left"/>
      <w:pPr>
        <w:ind w:left="5201" w:hanging="360"/>
      </w:pPr>
      <w:rPr/>
    </w:lvl>
    <w:lvl w:ilvl="7">
      <w:start w:val="1"/>
      <w:numFmt w:val="lowerLetter"/>
      <w:lvlText w:val="%8."/>
      <w:lvlJc w:val="left"/>
      <w:pPr>
        <w:ind w:left="5921" w:hanging="360"/>
      </w:pPr>
      <w:rPr/>
    </w:lvl>
    <w:lvl w:ilvl="8">
      <w:start w:val="1"/>
      <w:numFmt w:val="lowerRoman"/>
      <w:lvlText w:val="%9."/>
      <w:lvlJc w:val="right"/>
      <w:pPr>
        <w:ind w:left="6641" w:hanging="180"/>
      </w:pPr>
      <w:rPr/>
    </w:lvl>
  </w:abstractNum>
  <w:abstractNum w:abstractNumId="9">
    <w:lvl w:ilvl="0">
      <w:start w:val="1"/>
      <w:numFmt w:val="decimal"/>
      <w:lvlText w:val="%1."/>
      <w:lvlJc w:val="left"/>
      <w:pPr>
        <w:ind w:left="881" w:hanging="360"/>
      </w:pPr>
      <w:rPr/>
    </w:lvl>
    <w:lvl w:ilvl="1">
      <w:start w:val="1"/>
      <w:numFmt w:val="lowerLetter"/>
      <w:lvlText w:val="%2."/>
      <w:lvlJc w:val="left"/>
      <w:pPr>
        <w:ind w:left="1601" w:hanging="360"/>
      </w:pPr>
      <w:rPr/>
    </w:lvl>
    <w:lvl w:ilvl="2">
      <w:start w:val="1"/>
      <w:numFmt w:val="lowerRoman"/>
      <w:lvlText w:val="%3."/>
      <w:lvlJc w:val="right"/>
      <w:pPr>
        <w:ind w:left="2321" w:hanging="180"/>
      </w:pPr>
      <w:rPr/>
    </w:lvl>
    <w:lvl w:ilvl="3">
      <w:start w:val="1"/>
      <w:numFmt w:val="decimal"/>
      <w:lvlText w:val="%4."/>
      <w:lvlJc w:val="left"/>
      <w:pPr>
        <w:ind w:left="3041" w:hanging="360"/>
      </w:pPr>
      <w:rPr/>
    </w:lvl>
    <w:lvl w:ilvl="4">
      <w:start w:val="1"/>
      <w:numFmt w:val="lowerLetter"/>
      <w:lvlText w:val="%5."/>
      <w:lvlJc w:val="left"/>
      <w:pPr>
        <w:ind w:left="3761" w:hanging="360"/>
      </w:pPr>
      <w:rPr/>
    </w:lvl>
    <w:lvl w:ilvl="5">
      <w:start w:val="1"/>
      <w:numFmt w:val="lowerRoman"/>
      <w:lvlText w:val="%6."/>
      <w:lvlJc w:val="right"/>
      <w:pPr>
        <w:ind w:left="4481" w:hanging="180"/>
      </w:pPr>
      <w:rPr/>
    </w:lvl>
    <w:lvl w:ilvl="6">
      <w:start w:val="1"/>
      <w:numFmt w:val="decimal"/>
      <w:lvlText w:val="%7."/>
      <w:lvlJc w:val="left"/>
      <w:pPr>
        <w:ind w:left="5201" w:hanging="360"/>
      </w:pPr>
      <w:rPr/>
    </w:lvl>
    <w:lvl w:ilvl="7">
      <w:start w:val="1"/>
      <w:numFmt w:val="lowerLetter"/>
      <w:lvlText w:val="%8."/>
      <w:lvlJc w:val="left"/>
      <w:pPr>
        <w:ind w:left="5921" w:hanging="360"/>
      </w:pPr>
      <w:rPr/>
    </w:lvl>
    <w:lvl w:ilvl="8">
      <w:start w:val="1"/>
      <w:numFmt w:val="lowerRoman"/>
      <w:lvlText w:val="%9."/>
      <w:lvlJc w:val="right"/>
      <w:pPr>
        <w:ind w:left="6641" w:hanging="180"/>
      </w:pPr>
      <w:rPr/>
    </w:lvl>
  </w:abstractNum>
  <w:abstractNum w:abstractNumId="10">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881" w:hanging="360"/>
      </w:pPr>
      <w:rPr/>
    </w:lvl>
    <w:lvl w:ilvl="1">
      <w:start w:val="1"/>
      <w:numFmt w:val="lowerLetter"/>
      <w:lvlText w:val="%2."/>
      <w:lvlJc w:val="left"/>
      <w:pPr>
        <w:ind w:left="1601" w:hanging="360"/>
      </w:pPr>
      <w:rPr/>
    </w:lvl>
    <w:lvl w:ilvl="2">
      <w:start w:val="1"/>
      <w:numFmt w:val="lowerRoman"/>
      <w:lvlText w:val="%3."/>
      <w:lvlJc w:val="right"/>
      <w:pPr>
        <w:ind w:left="2321" w:hanging="180"/>
      </w:pPr>
      <w:rPr/>
    </w:lvl>
    <w:lvl w:ilvl="3">
      <w:start w:val="1"/>
      <w:numFmt w:val="decimal"/>
      <w:lvlText w:val="%4."/>
      <w:lvlJc w:val="left"/>
      <w:pPr>
        <w:ind w:left="3041" w:hanging="360"/>
      </w:pPr>
      <w:rPr/>
    </w:lvl>
    <w:lvl w:ilvl="4">
      <w:start w:val="1"/>
      <w:numFmt w:val="lowerLetter"/>
      <w:lvlText w:val="%5."/>
      <w:lvlJc w:val="left"/>
      <w:pPr>
        <w:ind w:left="3761" w:hanging="360"/>
      </w:pPr>
      <w:rPr/>
    </w:lvl>
    <w:lvl w:ilvl="5">
      <w:start w:val="1"/>
      <w:numFmt w:val="lowerRoman"/>
      <w:lvlText w:val="%6."/>
      <w:lvlJc w:val="right"/>
      <w:pPr>
        <w:ind w:left="4481" w:hanging="180"/>
      </w:pPr>
      <w:rPr/>
    </w:lvl>
    <w:lvl w:ilvl="6">
      <w:start w:val="1"/>
      <w:numFmt w:val="decimal"/>
      <w:lvlText w:val="%7."/>
      <w:lvlJc w:val="left"/>
      <w:pPr>
        <w:ind w:left="5201" w:hanging="360"/>
      </w:pPr>
      <w:rPr/>
    </w:lvl>
    <w:lvl w:ilvl="7">
      <w:start w:val="1"/>
      <w:numFmt w:val="lowerLetter"/>
      <w:lvlText w:val="%8."/>
      <w:lvlJc w:val="left"/>
      <w:pPr>
        <w:ind w:left="5921" w:hanging="360"/>
      </w:pPr>
      <w:rPr/>
    </w:lvl>
    <w:lvl w:ilvl="8">
      <w:start w:val="1"/>
      <w:numFmt w:val="lowerRoman"/>
      <w:lvlText w:val="%9."/>
      <w:lvlJc w:val="right"/>
      <w:pPr>
        <w:ind w:left="6641" w:hanging="180"/>
      </w:pPr>
      <w:rPr/>
    </w:lvl>
  </w:abstractNum>
  <w:abstractNum w:abstractNumId="12">
    <w:lvl w:ilvl="0">
      <w:start w:val="1"/>
      <w:numFmt w:val="decimal"/>
      <w:lvlText w:val="%1."/>
      <w:lvlJc w:val="left"/>
      <w:pPr>
        <w:ind w:left="881" w:hanging="360"/>
      </w:pPr>
      <w:rPr/>
    </w:lvl>
    <w:lvl w:ilvl="1">
      <w:start w:val="1"/>
      <w:numFmt w:val="lowerLetter"/>
      <w:lvlText w:val="%2."/>
      <w:lvlJc w:val="left"/>
      <w:pPr>
        <w:ind w:left="1601" w:hanging="360"/>
      </w:pPr>
      <w:rPr/>
    </w:lvl>
    <w:lvl w:ilvl="2">
      <w:start w:val="1"/>
      <w:numFmt w:val="lowerRoman"/>
      <w:lvlText w:val="%3."/>
      <w:lvlJc w:val="right"/>
      <w:pPr>
        <w:ind w:left="2321" w:hanging="180"/>
      </w:pPr>
      <w:rPr/>
    </w:lvl>
    <w:lvl w:ilvl="3">
      <w:start w:val="1"/>
      <w:numFmt w:val="decimal"/>
      <w:lvlText w:val="%4."/>
      <w:lvlJc w:val="left"/>
      <w:pPr>
        <w:ind w:left="3041" w:hanging="360"/>
      </w:pPr>
      <w:rPr/>
    </w:lvl>
    <w:lvl w:ilvl="4">
      <w:start w:val="1"/>
      <w:numFmt w:val="lowerLetter"/>
      <w:lvlText w:val="%5."/>
      <w:lvlJc w:val="left"/>
      <w:pPr>
        <w:ind w:left="3761" w:hanging="360"/>
      </w:pPr>
      <w:rPr/>
    </w:lvl>
    <w:lvl w:ilvl="5">
      <w:start w:val="1"/>
      <w:numFmt w:val="lowerRoman"/>
      <w:lvlText w:val="%6."/>
      <w:lvlJc w:val="right"/>
      <w:pPr>
        <w:ind w:left="4481" w:hanging="180"/>
      </w:pPr>
      <w:rPr/>
    </w:lvl>
    <w:lvl w:ilvl="6">
      <w:start w:val="1"/>
      <w:numFmt w:val="decimal"/>
      <w:lvlText w:val="%7."/>
      <w:lvlJc w:val="left"/>
      <w:pPr>
        <w:ind w:left="5201" w:hanging="360"/>
      </w:pPr>
      <w:rPr/>
    </w:lvl>
    <w:lvl w:ilvl="7">
      <w:start w:val="1"/>
      <w:numFmt w:val="lowerLetter"/>
      <w:lvlText w:val="%8."/>
      <w:lvlJc w:val="left"/>
      <w:pPr>
        <w:ind w:left="5921" w:hanging="360"/>
      </w:pPr>
      <w:rPr/>
    </w:lvl>
    <w:lvl w:ilvl="8">
      <w:start w:val="1"/>
      <w:numFmt w:val="lowerRoman"/>
      <w:lvlText w:val="%9."/>
      <w:lvlJc w:val="right"/>
      <w:pPr>
        <w:ind w:left="6641" w:hanging="180"/>
      </w:pPr>
      <w:rPr/>
    </w:lvl>
  </w:abstractNum>
  <w:abstractNum w:abstractNumId="13">
    <w:lvl w:ilvl="0">
      <w:start w:val="1"/>
      <w:numFmt w:val="decimal"/>
      <w:lvlText w:val="%1."/>
      <w:lvlJc w:val="left"/>
      <w:pPr>
        <w:ind w:left="881" w:hanging="360"/>
      </w:pPr>
      <w:rPr/>
    </w:lvl>
    <w:lvl w:ilvl="1">
      <w:start w:val="1"/>
      <w:numFmt w:val="lowerLetter"/>
      <w:lvlText w:val="%2."/>
      <w:lvlJc w:val="left"/>
      <w:pPr>
        <w:ind w:left="1601" w:hanging="360"/>
      </w:pPr>
      <w:rPr/>
    </w:lvl>
    <w:lvl w:ilvl="2">
      <w:start w:val="1"/>
      <w:numFmt w:val="lowerRoman"/>
      <w:lvlText w:val="%3."/>
      <w:lvlJc w:val="right"/>
      <w:pPr>
        <w:ind w:left="2321" w:hanging="180"/>
      </w:pPr>
      <w:rPr/>
    </w:lvl>
    <w:lvl w:ilvl="3">
      <w:start w:val="1"/>
      <w:numFmt w:val="decimal"/>
      <w:lvlText w:val="%4."/>
      <w:lvlJc w:val="left"/>
      <w:pPr>
        <w:ind w:left="3041" w:hanging="360"/>
      </w:pPr>
      <w:rPr/>
    </w:lvl>
    <w:lvl w:ilvl="4">
      <w:start w:val="1"/>
      <w:numFmt w:val="lowerLetter"/>
      <w:lvlText w:val="%5."/>
      <w:lvlJc w:val="left"/>
      <w:pPr>
        <w:ind w:left="3761" w:hanging="360"/>
      </w:pPr>
      <w:rPr/>
    </w:lvl>
    <w:lvl w:ilvl="5">
      <w:start w:val="1"/>
      <w:numFmt w:val="lowerRoman"/>
      <w:lvlText w:val="%6."/>
      <w:lvlJc w:val="right"/>
      <w:pPr>
        <w:ind w:left="4481" w:hanging="180"/>
      </w:pPr>
      <w:rPr/>
    </w:lvl>
    <w:lvl w:ilvl="6">
      <w:start w:val="1"/>
      <w:numFmt w:val="decimal"/>
      <w:lvlText w:val="%7."/>
      <w:lvlJc w:val="left"/>
      <w:pPr>
        <w:ind w:left="5201" w:hanging="360"/>
      </w:pPr>
      <w:rPr/>
    </w:lvl>
    <w:lvl w:ilvl="7">
      <w:start w:val="1"/>
      <w:numFmt w:val="lowerLetter"/>
      <w:lvlText w:val="%8."/>
      <w:lvlJc w:val="left"/>
      <w:pPr>
        <w:ind w:left="5921" w:hanging="360"/>
      </w:pPr>
      <w:rPr/>
    </w:lvl>
    <w:lvl w:ilvl="8">
      <w:start w:val="1"/>
      <w:numFmt w:val="lowerRoman"/>
      <w:lvlText w:val="%9."/>
      <w:lvlJc w:val="right"/>
      <w:pPr>
        <w:ind w:left="6641" w:hanging="180"/>
      </w:pPr>
      <w:rPr/>
    </w:lvl>
  </w:abstractNum>
  <w:abstractNum w:abstractNumId="14">
    <w:lvl w:ilvl="0">
      <w:start w:val="1"/>
      <w:numFmt w:val="decimal"/>
      <w:lvlText w:val="%1."/>
      <w:lvlJc w:val="left"/>
      <w:pPr>
        <w:ind w:left="547" w:hanging="360"/>
      </w:pPr>
      <w:rPr>
        <w:b w:val="1"/>
      </w:rPr>
    </w:lvl>
    <w:lvl w:ilvl="1">
      <w:start w:val="1"/>
      <w:numFmt w:val="lowerLetter"/>
      <w:lvlText w:val="%2."/>
      <w:lvlJc w:val="left"/>
      <w:pPr>
        <w:ind w:left="1267" w:hanging="360"/>
      </w:pPr>
      <w:rPr/>
    </w:lvl>
    <w:lvl w:ilvl="2">
      <w:start w:val="1"/>
      <w:numFmt w:val="lowerRoman"/>
      <w:lvlText w:val="%3."/>
      <w:lvlJc w:val="right"/>
      <w:pPr>
        <w:ind w:left="1987" w:hanging="180"/>
      </w:pPr>
      <w:rPr/>
    </w:lvl>
    <w:lvl w:ilvl="3">
      <w:start w:val="1"/>
      <w:numFmt w:val="decimal"/>
      <w:lvlText w:val="%4."/>
      <w:lvlJc w:val="left"/>
      <w:pPr>
        <w:ind w:left="2707" w:hanging="360"/>
      </w:pPr>
      <w:rPr/>
    </w:lvl>
    <w:lvl w:ilvl="4">
      <w:start w:val="1"/>
      <w:numFmt w:val="lowerLetter"/>
      <w:lvlText w:val="%5."/>
      <w:lvlJc w:val="left"/>
      <w:pPr>
        <w:ind w:left="3427" w:hanging="360"/>
      </w:pPr>
      <w:rPr/>
    </w:lvl>
    <w:lvl w:ilvl="5">
      <w:start w:val="1"/>
      <w:numFmt w:val="lowerRoman"/>
      <w:lvlText w:val="%6."/>
      <w:lvlJc w:val="right"/>
      <w:pPr>
        <w:ind w:left="4147" w:hanging="180"/>
      </w:pPr>
      <w:rPr/>
    </w:lvl>
    <w:lvl w:ilvl="6">
      <w:start w:val="1"/>
      <w:numFmt w:val="decimal"/>
      <w:lvlText w:val="%7."/>
      <w:lvlJc w:val="left"/>
      <w:pPr>
        <w:ind w:left="4867" w:hanging="360"/>
      </w:pPr>
      <w:rPr/>
    </w:lvl>
    <w:lvl w:ilvl="7">
      <w:start w:val="1"/>
      <w:numFmt w:val="lowerLetter"/>
      <w:lvlText w:val="%8."/>
      <w:lvlJc w:val="left"/>
      <w:pPr>
        <w:ind w:left="5587" w:hanging="360"/>
      </w:pPr>
      <w:rPr/>
    </w:lvl>
    <w:lvl w:ilvl="8">
      <w:start w:val="1"/>
      <w:numFmt w:val="lowerRoman"/>
      <w:lvlText w:val="%9."/>
      <w:lvlJc w:val="right"/>
      <w:pPr>
        <w:ind w:left="6307" w:hanging="180"/>
      </w:pPr>
      <w:rPr/>
    </w:lvl>
  </w:abstractNum>
  <w:abstractNum w:abstractNumId="15">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ind w:left="720" w:hanging="720"/>
    </w:pPr>
    <w:rPr>
      <w:rFonts w:ascii="Calibri" w:cs="Calibri" w:eastAsia="Calibri" w:hAnsi="Calibri"/>
      <w:b w:val="1"/>
      <w:sz w:val="32"/>
      <w:szCs w:val="32"/>
    </w:rPr>
  </w:style>
  <w:style w:type="paragraph" w:styleId="Heading2">
    <w:name w:val="heading 2"/>
    <w:basedOn w:val="Normal"/>
    <w:next w:val="Normal"/>
    <w:pPr>
      <w:keepNext w:val="1"/>
      <w:spacing w:after="60" w:before="240" w:lineRule="auto"/>
      <w:ind w:left="1440" w:hanging="720"/>
    </w:pPr>
    <w:rPr>
      <w:rFonts w:ascii="Calibri" w:cs="Calibri" w:eastAsia="Calibri" w:hAnsi="Calibri"/>
      <w:b w:val="1"/>
      <w:i w:val="1"/>
      <w:sz w:val="28"/>
      <w:szCs w:val="28"/>
    </w:rPr>
  </w:style>
  <w:style w:type="paragraph" w:styleId="Heading3">
    <w:name w:val="heading 3"/>
    <w:basedOn w:val="Normal"/>
    <w:next w:val="Normal"/>
    <w:pPr>
      <w:keepNext w:val="1"/>
      <w:spacing w:after="60" w:before="240" w:lineRule="auto"/>
      <w:ind w:left="2160" w:hanging="720"/>
    </w:pPr>
    <w:rPr>
      <w:rFonts w:ascii="Calibri" w:cs="Calibri" w:eastAsia="Calibri" w:hAnsi="Calibri"/>
      <w:b w:val="1"/>
      <w:sz w:val="26"/>
      <w:szCs w:val="26"/>
    </w:rPr>
  </w:style>
  <w:style w:type="paragraph" w:styleId="Heading4">
    <w:name w:val="heading 4"/>
    <w:basedOn w:val="Normal"/>
    <w:next w:val="Normal"/>
    <w:pPr>
      <w:keepNext w:val="1"/>
      <w:spacing w:after="60" w:before="240" w:lineRule="auto"/>
      <w:ind w:left="2880" w:hanging="720"/>
    </w:pPr>
    <w:rPr>
      <w:rFonts w:ascii="Calibri" w:cs="Calibri" w:eastAsia="Calibri" w:hAnsi="Calibri"/>
      <w:b w:val="1"/>
      <w:sz w:val="28"/>
      <w:szCs w:val="28"/>
    </w:rPr>
  </w:style>
  <w:style w:type="paragraph" w:styleId="Heading5">
    <w:name w:val="heading 5"/>
    <w:basedOn w:val="Normal"/>
    <w:next w:val="Normal"/>
    <w:pPr>
      <w:spacing w:after="60" w:before="240" w:lineRule="auto"/>
      <w:ind w:left="3600" w:hanging="720"/>
    </w:pPr>
    <w:rPr>
      <w:rFonts w:ascii="Calibri" w:cs="Calibri" w:eastAsia="Calibri" w:hAnsi="Calibri"/>
      <w:b w:val="1"/>
      <w:i w:val="1"/>
      <w:sz w:val="26"/>
      <w:szCs w:val="26"/>
    </w:rPr>
  </w:style>
  <w:style w:type="paragraph" w:styleId="Heading6">
    <w:name w:val="heading 6"/>
    <w:basedOn w:val="Normal"/>
    <w:next w:val="Normal"/>
    <w:pPr>
      <w:spacing w:after="60" w:before="240" w:lineRule="auto"/>
      <w:ind w:left="4320" w:hanging="720"/>
    </w:pPr>
    <w:rPr>
      <w:b w:val="1"/>
      <w:sz w:val="22"/>
      <w:szCs w:val="22"/>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