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3FC" w:rsidRDefault="00F323FC">
      <w:pPr>
        <w:rPr>
          <w:rFonts w:ascii="DengXian" w:eastAsia="DengXian"/>
          <w:lang w:eastAsia="zh-CN"/>
        </w:rPr>
      </w:pPr>
    </w:p>
    <w:p w:rsidR="00F323FC" w:rsidRDefault="00F323FC">
      <w:pPr>
        <w:rPr>
          <w:rFonts w:eastAsia="DengXian"/>
          <w:lang w:eastAsia="zh-CN"/>
        </w:rPr>
      </w:pPr>
      <w:r>
        <w:rPr>
          <w:rFonts w:ascii="DengXian" w:eastAsia="DengXian" w:hint="eastAsia"/>
          <w:lang w:eastAsia="zh-CN"/>
        </w:rPr>
        <w:t>Nama</w:t>
      </w:r>
      <w:r w:rsidR="00133440">
        <w:rPr>
          <w:rFonts w:ascii="DengXian" w:eastAsia="DengXian" w:hint="eastAsia"/>
          <w:lang w:eastAsia="zh-CN"/>
        </w:rPr>
        <w:t xml:space="preserve"> </w:t>
      </w:r>
      <w:r w:rsidR="00D06672">
        <w:rPr>
          <w:rFonts w:ascii="DengXian" w:eastAsia="DengXian" w:hint="eastAsia"/>
          <w:lang w:eastAsia="zh-CN"/>
        </w:rPr>
        <w:t xml:space="preserve">                </w:t>
      </w:r>
      <w:r w:rsidR="00133440">
        <w:rPr>
          <w:rFonts w:ascii="DengXian" w:eastAsia="DengXian" w:hint="eastAsia"/>
          <w:lang w:eastAsia="zh-CN"/>
        </w:rPr>
        <w:t>: Nanda Rosa Putri Anugrah</w:t>
      </w:r>
    </w:p>
    <w:p w:rsidR="00133440" w:rsidRDefault="00133440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Kelas   </w:t>
      </w:r>
      <w:r w:rsidR="00D06672">
        <w:rPr>
          <w:rFonts w:eastAsia="DengXian" w:hint="eastAsia"/>
          <w:lang w:eastAsia="zh-CN"/>
        </w:rPr>
        <w:t xml:space="preserve">                   </w:t>
      </w:r>
      <w:r>
        <w:rPr>
          <w:rFonts w:eastAsia="DengXian" w:hint="eastAsia"/>
          <w:lang w:eastAsia="zh-CN"/>
        </w:rPr>
        <w:t xml:space="preserve"> : </w:t>
      </w:r>
      <w:r w:rsidR="00AE5519">
        <w:rPr>
          <w:rFonts w:eastAsia="DengXian" w:hint="eastAsia"/>
          <w:lang w:eastAsia="zh-CN"/>
        </w:rPr>
        <w:t>5AK-S1</w:t>
      </w:r>
    </w:p>
    <w:p w:rsidR="00AE5519" w:rsidRDefault="00AE5519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NPM   </w:t>
      </w:r>
      <w:r w:rsidR="00D06672">
        <w:rPr>
          <w:rFonts w:eastAsia="DengXian" w:hint="eastAsia"/>
          <w:lang w:eastAsia="zh-CN"/>
        </w:rPr>
        <w:t xml:space="preserve">                    </w:t>
      </w:r>
      <w:r w:rsidR="00E30B12">
        <w:rPr>
          <w:rFonts w:eastAsia="DengXian" w:hint="eastAsia"/>
          <w:lang w:eastAsia="zh-CN"/>
        </w:rPr>
        <w:t xml:space="preserve"> </w:t>
      </w:r>
      <w:r w:rsidR="00C319A8">
        <w:rPr>
          <w:rFonts w:eastAsia="DengXian" w:hint="eastAsia"/>
          <w:lang w:eastAsia="zh-CN"/>
        </w:rPr>
        <w:t>: 2012129001P</w:t>
      </w:r>
    </w:p>
    <w:p w:rsidR="00C319A8" w:rsidRDefault="00C319A8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Mata Kuliah </w:t>
      </w:r>
      <w:r w:rsidR="00E30B12">
        <w:rPr>
          <w:rFonts w:eastAsia="DengXian" w:hint="eastAsia"/>
          <w:lang w:eastAsia="zh-CN"/>
        </w:rPr>
        <w:t xml:space="preserve">          </w:t>
      </w:r>
      <w:r>
        <w:rPr>
          <w:rFonts w:eastAsia="DengXian" w:hint="eastAsia"/>
          <w:lang w:eastAsia="zh-CN"/>
        </w:rPr>
        <w:t>: Auditing</w:t>
      </w:r>
    </w:p>
    <w:p w:rsidR="00C319A8" w:rsidRDefault="00C319A8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 xml:space="preserve">Dosen Pengampu : </w:t>
      </w:r>
      <w:r w:rsidR="00022CE0">
        <w:rPr>
          <w:rFonts w:eastAsia="DengXian" w:hint="eastAsia"/>
          <w:lang w:eastAsia="zh-CN"/>
        </w:rPr>
        <w:t>Bu Rieka</w:t>
      </w:r>
      <w:r w:rsidR="00796F63">
        <w:rPr>
          <w:rFonts w:eastAsia="DengXian" w:hint="eastAsia"/>
          <w:lang w:eastAsia="zh-CN"/>
        </w:rPr>
        <w:t xml:space="preserve"> Ramadhaniyah</w:t>
      </w:r>
    </w:p>
    <w:p w:rsidR="00910BD7" w:rsidRDefault="00910BD7">
      <w:pPr>
        <w:rPr>
          <w:rFonts w:eastAsia="DengXian"/>
          <w:lang w:eastAsia="zh-CN"/>
        </w:rPr>
      </w:pPr>
    </w:p>
    <w:p w:rsidR="00910BD7" w:rsidRPr="00E30B12" w:rsidRDefault="00910BD7" w:rsidP="00B22E4E">
      <w:pPr>
        <w:ind w:left="2880"/>
        <w:rPr>
          <w:rFonts w:eastAsia="DengXian"/>
          <w:lang w:eastAsia="zh-CN"/>
        </w:rPr>
      </w:pPr>
      <w:r w:rsidRPr="00E30B12">
        <w:rPr>
          <w:rFonts w:eastAsia="DengXian"/>
          <w:lang w:eastAsia="zh-CN"/>
        </w:rPr>
        <w:t>UAS AUDIT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1.</w:t>
      </w:r>
      <w:r w:rsidRPr="00910BD7">
        <w:rPr>
          <w:rFonts w:eastAsia="DengXian"/>
          <w:lang w:eastAsia="zh-CN"/>
        </w:rPr>
        <w:tab/>
        <w:t>A. Mempelajari bagan arus perusahaan.</w:t>
      </w:r>
    </w:p>
    <w:p w:rsidR="00910BD7" w:rsidRPr="00910BD7" w:rsidRDefault="00910BD7" w:rsidP="0012088C">
      <w:pPr>
        <w:ind w:left="720"/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>2.</w:t>
      </w:r>
      <w:r w:rsidRPr="00910BD7">
        <w:rPr>
          <w:rFonts w:eastAsia="DengXian"/>
          <w:lang w:eastAsia="zh-CN"/>
        </w:rPr>
        <w:tab/>
        <w:t>c. Melakukan pembicaraan dengan pegawai dan mengamati kegiatan dalam proses</w:t>
      </w:r>
      <w:r w:rsidR="00DE3C78">
        <w:rPr>
          <w:rFonts w:eastAsia="DengXian" w:hint="eastAsia"/>
          <w:lang w:eastAsia="zh-CN"/>
        </w:rPr>
        <w:t xml:space="preserve">.  </w:t>
      </w:r>
      <w:r w:rsidRPr="00910BD7">
        <w:rPr>
          <w:rFonts w:eastAsia="DengXian"/>
          <w:lang w:eastAsia="zh-CN"/>
        </w:rPr>
        <w:t>pembayaran.</w:t>
      </w:r>
    </w:p>
    <w:p w:rsidR="00910BD7" w:rsidRPr="00910BD7" w:rsidRDefault="00910BD7" w:rsidP="000A1657">
      <w:pPr>
        <w:ind w:left="720"/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>3.</w:t>
      </w:r>
      <w:r w:rsidRPr="00910BD7">
        <w:rPr>
          <w:rFonts w:eastAsia="DengXian"/>
          <w:lang w:eastAsia="zh-CN"/>
        </w:rPr>
        <w:tab/>
        <w:t>c. Karena sumber informasi yang mendukung saldo utang lebih dapat dipercaya dari pada sumber informasi yang mendukung saldo piutang.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4.</w:t>
      </w:r>
      <w:r w:rsidRPr="00910BD7">
        <w:rPr>
          <w:rFonts w:eastAsia="DengXian"/>
          <w:lang w:eastAsia="zh-CN"/>
        </w:rPr>
        <w:tab/>
        <w:t>D. Harus mendapatkan persetujuan finansial sebelum membuat komitmen.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5.</w:t>
      </w:r>
      <w:r w:rsidRPr="00910BD7">
        <w:rPr>
          <w:rFonts w:eastAsia="DengXian"/>
          <w:lang w:eastAsia="zh-CN"/>
        </w:rPr>
        <w:tab/>
        <w:t>A. Ekstensi/keberadaan</w:t>
      </w:r>
    </w:p>
    <w:p w:rsidR="00910BD7" w:rsidRPr="00910BD7" w:rsidRDefault="00910BD7" w:rsidP="000A1657">
      <w:pPr>
        <w:ind w:left="720"/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>6.</w:t>
      </w:r>
      <w:r w:rsidRPr="00910BD7">
        <w:rPr>
          <w:rFonts w:eastAsia="DengXian"/>
          <w:lang w:eastAsia="zh-CN"/>
        </w:rPr>
        <w:tab/>
        <w:t>A. Membuat catatan persediaan secara perpetual atas barang-barang yang lebih mahal dengan pengecekan periodik atas pengelolaan catatan perpetual tersebut.</w:t>
      </w:r>
    </w:p>
    <w:p w:rsidR="00910BD7" w:rsidRPr="00910BD7" w:rsidRDefault="00910BD7" w:rsidP="001F295A">
      <w:pPr>
        <w:ind w:left="720"/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>7.</w:t>
      </w:r>
      <w:r w:rsidRPr="00910BD7">
        <w:rPr>
          <w:rFonts w:eastAsia="DengXian"/>
          <w:lang w:eastAsia="zh-CN"/>
        </w:rPr>
        <w:tab/>
        <w:t>B. Seluruh pembelian peralatan pabrik harus diawali dari permintaan oleh departemen atau unit yang memerlukannya.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8.</w:t>
      </w:r>
      <w:r w:rsidRPr="00910BD7">
        <w:rPr>
          <w:rFonts w:eastAsia="DengXian"/>
          <w:lang w:eastAsia="zh-CN"/>
        </w:rPr>
        <w:tab/>
        <w:t>B. Disimpan dalam arsip bagian pembelian.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9.</w:t>
      </w:r>
      <w:r w:rsidRPr="00910BD7">
        <w:rPr>
          <w:rFonts w:eastAsia="DengXian"/>
          <w:lang w:eastAsia="zh-CN"/>
        </w:rPr>
        <w:tab/>
        <w:t>A. Perencanaan audit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10.</w:t>
      </w:r>
      <w:r w:rsidRPr="00910BD7">
        <w:rPr>
          <w:rFonts w:eastAsia="DengXian"/>
          <w:lang w:eastAsia="zh-CN"/>
        </w:rPr>
        <w:tab/>
        <w:t>C. inherent risk.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11.</w:t>
      </w:r>
      <w:r w:rsidRPr="00910BD7">
        <w:rPr>
          <w:rFonts w:eastAsia="DengXian"/>
          <w:lang w:eastAsia="zh-CN"/>
        </w:rPr>
        <w:tab/>
        <w:t>B. Materialitas.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12.</w:t>
      </w:r>
      <w:r w:rsidRPr="00910BD7">
        <w:rPr>
          <w:rFonts w:eastAsia="DengXian"/>
          <w:lang w:eastAsia="zh-CN"/>
        </w:rPr>
        <w:tab/>
      </w:r>
      <w:r w:rsidR="00EF3F70">
        <w:rPr>
          <w:rFonts w:eastAsia="DengXian" w:hint="eastAsia"/>
          <w:lang w:eastAsia="zh-CN"/>
        </w:rPr>
        <w:t>B.  Resiko pengendalian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13.</w:t>
      </w:r>
      <w:r w:rsidRPr="00910BD7">
        <w:rPr>
          <w:rFonts w:eastAsia="DengXian"/>
          <w:lang w:eastAsia="zh-CN"/>
        </w:rPr>
        <w:tab/>
        <w:t>A. Cash Opname.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14.</w:t>
      </w:r>
      <w:r w:rsidRPr="00910BD7">
        <w:rPr>
          <w:rFonts w:eastAsia="DengXian"/>
          <w:lang w:eastAsia="zh-CN"/>
        </w:rPr>
        <w:tab/>
        <w:t>A. Pengesahan dan Otentifikasi piutang.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15.</w:t>
      </w:r>
      <w:r w:rsidRPr="00910BD7">
        <w:rPr>
          <w:rFonts w:eastAsia="DengXian"/>
          <w:lang w:eastAsia="zh-CN"/>
        </w:rPr>
        <w:tab/>
        <w:t>A. Jawaban atas saldo yang tidak cocok.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16.</w:t>
      </w:r>
      <w:r w:rsidRPr="00910BD7">
        <w:rPr>
          <w:rFonts w:eastAsia="DengXian"/>
          <w:lang w:eastAsia="zh-CN"/>
        </w:rPr>
        <w:tab/>
        <w:t>B. Subsequent.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17.</w:t>
      </w:r>
      <w:r w:rsidRPr="00910BD7">
        <w:rPr>
          <w:rFonts w:eastAsia="DengXian"/>
          <w:lang w:eastAsia="zh-CN"/>
        </w:rPr>
        <w:tab/>
        <w:t>A. Replacement cost.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18.</w:t>
      </w:r>
      <w:r w:rsidRPr="00910BD7">
        <w:rPr>
          <w:rFonts w:eastAsia="DengXian"/>
          <w:lang w:eastAsia="zh-CN"/>
        </w:rPr>
        <w:tab/>
        <w:t>D. Kesimpulan dari adjustment atas susulan.</w:t>
      </w:r>
    </w:p>
    <w:p w:rsidR="00910BD7" w:rsidRPr="00910BD7" w:rsidRDefault="00910BD7" w:rsidP="00910BD7">
      <w:pPr>
        <w:rPr>
          <w:rFonts w:eastAsia="DengXian"/>
          <w:lang w:eastAsia="zh-CN"/>
        </w:rPr>
      </w:pPr>
      <w:r w:rsidRPr="00910BD7">
        <w:rPr>
          <w:rFonts w:eastAsia="DengXian"/>
          <w:lang w:eastAsia="zh-CN"/>
        </w:rPr>
        <w:tab/>
        <w:t>19.</w:t>
      </w:r>
      <w:r w:rsidRPr="00910BD7">
        <w:rPr>
          <w:rFonts w:eastAsia="DengXian"/>
          <w:lang w:eastAsia="zh-CN"/>
        </w:rPr>
        <w:tab/>
      </w:r>
      <w:r w:rsidR="00B564F0">
        <w:rPr>
          <w:rFonts w:eastAsia="DengXian" w:hint="eastAsia"/>
          <w:lang w:eastAsia="zh-CN"/>
        </w:rPr>
        <w:t xml:space="preserve">C.  </w:t>
      </w:r>
      <w:r w:rsidR="003C758F">
        <w:rPr>
          <w:rFonts w:eastAsia="DengXian" w:hint="eastAsia"/>
          <w:lang w:eastAsia="zh-CN"/>
        </w:rPr>
        <w:t>IFRS</w:t>
      </w:r>
    </w:p>
    <w:p w:rsidR="00910BD7" w:rsidRPr="00133440" w:rsidRDefault="00910BD7">
      <w:r w:rsidRPr="00910BD7">
        <w:rPr>
          <w:rFonts w:eastAsia="DengXian"/>
          <w:lang w:eastAsia="zh-CN"/>
        </w:rPr>
        <w:tab/>
        <w:t>20.</w:t>
      </w:r>
      <w:r w:rsidRPr="00910BD7">
        <w:rPr>
          <w:rFonts w:eastAsia="DengXian"/>
          <w:lang w:eastAsia="zh-CN"/>
        </w:rPr>
        <w:tab/>
        <w:t>C. unitnya banyak</w:t>
      </w:r>
    </w:p>
    <w:sectPr w:rsidR="00910BD7" w:rsidRPr="00133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E193D"/>
    <w:multiLevelType w:val="hybridMultilevel"/>
    <w:tmpl w:val="BB9E39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FC"/>
    <w:rsid w:val="00022CE0"/>
    <w:rsid w:val="000A1657"/>
    <w:rsid w:val="0012088C"/>
    <w:rsid w:val="00133440"/>
    <w:rsid w:val="001F295A"/>
    <w:rsid w:val="003C758F"/>
    <w:rsid w:val="00796F63"/>
    <w:rsid w:val="00910BD7"/>
    <w:rsid w:val="00AE5519"/>
    <w:rsid w:val="00B22E4E"/>
    <w:rsid w:val="00B564F0"/>
    <w:rsid w:val="00C319A8"/>
    <w:rsid w:val="00D06672"/>
    <w:rsid w:val="00D868E0"/>
    <w:rsid w:val="00DE3C78"/>
    <w:rsid w:val="00E30B12"/>
    <w:rsid w:val="00EF3F70"/>
    <w:rsid w:val="00F3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9982B48-4EC0-0845-9172-EC293B8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E3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Pengguna Tamu</cp:lastModifiedBy>
  <cp:revision>2</cp:revision>
  <dcterms:created xsi:type="dcterms:W3CDTF">2021-01-26T14:42:00Z</dcterms:created>
  <dcterms:modified xsi:type="dcterms:W3CDTF">2021-01-26T14:42:00Z</dcterms:modified>
</cp:coreProperties>
</file>