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AE" w:rsidRPr="00DE262A" w:rsidRDefault="00DE262A" w:rsidP="00DE262A">
      <w:pPr>
        <w:spacing w:after="0"/>
        <w:rPr>
          <w:sz w:val="24"/>
        </w:rPr>
      </w:pPr>
      <w:proofErr w:type="spellStart"/>
      <w:r w:rsidRPr="00DE262A">
        <w:rPr>
          <w:sz w:val="24"/>
        </w:rPr>
        <w:t>Nama</w:t>
      </w:r>
      <w:proofErr w:type="spellEnd"/>
      <w:r w:rsidRPr="00DE262A">
        <w:rPr>
          <w:sz w:val="24"/>
        </w:rPr>
        <w:tab/>
      </w:r>
      <w:r w:rsidRPr="00DE262A">
        <w:rPr>
          <w:sz w:val="24"/>
        </w:rPr>
        <w:tab/>
        <w:t xml:space="preserve">: Aurelia </w:t>
      </w:r>
      <w:proofErr w:type="spellStart"/>
      <w:r w:rsidRPr="00DE262A">
        <w:rPr>
          <w:sz w:val="24"/>
        </w:rPr>
        <w:t>Salsabila</w:t>
      </w:r>
      <w:proofErr w:type="spellEnd"/>
    </w:p>
    <w:p w:rsidR="00DE262A" w:rsidRPr="00DE262A" w:rsidRDefault="00DE262A" w:rsidP="00DE262A">
      <w:pPr>
        <w:spacing w:after="0"/>
        <w:rPr>
          <w:sz w:val="24"/>
        </w:rPr>
      </w:pPr>
      <w:r w:rsidRPr="00DE262A">
        <w:rPr>
          <w:sz w:val="24"/>
        </w:rPr>
        <w:t>NPM</w:t>
      </w:r>
      <w:r w:rsidRPr="00DE262A">
        <w:rPr>
          <w:sz w:val="24"/>
        </w:rPr>
        <w:tab/>
      </w:r>
      <w:r w:rsidRPr="00DE262A">
        <w:rPr>
          <w:sz w:val="24"/>
        </w:rPr>
        <w:tab/>
        <w:t>: 1812110141</w:t>
      </w:r>
    </w:p>
    <w:p w:rsidR="00DE262A" w:rsidRDefault="00DE262A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5"/>
        <w:gridCol w:w="2360"/>
        <w:gridCol w:w="2127"/>
        <w:gridCol w:w="1559"/>
        <w:gridCol w:w="2551"/>
      </w:tblGrid>
      <w:tr w:rsidR="00DE262A" w:rsidTr="00ED2135">
        <w:tc>
          <w:tcPr>
            <w:tcW w:w="485" w:type="dxa"/>
          </w:tcPr>
          <w:p w:rsidR="00DE262A" w:rsidRPr="00AC5FA6" w:rsidRDefault="00DE262A" w:rsidP="00ED2135">
            <w:pPr>
              <w:jc w:val="center"/>
              <w:rPr>
                <w:rFonts w:ascii="Times New Roman" w:hAnsi="Times New Roman" w:cs="Times New Roman"/>
              </w:rPr>
            </w:pPr>
            <w:r w:rsidRPr="00AC5FA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0" w:type="dxa"/>
          </w:tcPr>
          <w:p w:rsidR="00DE262A" w:rsidRPr="00AC5FA6" w:rsidRDefault="00DE262A" w:rsidP="00ED21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5FA6">
              <w:rPr>
                <w:rFonts w:ascii="Times New Roman" w:hAnsi="Times New Roman" w:cs="Times New Roman"/>
              </w:rPr>
              <w:t>Judul</w:t>
            </w:r>
            <w:proofErr w:type="spellEnd"/>
          </w:p>
        </w:tc>
        <w:tc>
          <w:tcPr>
            <w:tcW w:w="2127" w:type="dxa"/>
          </w:tcPr>
          <w:p w:rsidR="00DE262A" w:rsidRPr="00AC5FA6" w:rsidRDefault="00DE262A" w:rsidP="00ED21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5FA6">
              <w:rPr>
                <w:rFonts w:ascii="Times New Roman" w:hAnsi="Times New Roman" w:cs="Times New Roman"/>
              </w:rPr>
              <w:t>Nama</w:t>
            </w:r>
            <w:proofErr w:type="spellEnd"/>
            <w:r w:rsidRPr="00AC5F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5FA6">
              <w:rPr>
                <w:rFonts w:ascii="Times New Roman" w:hAnsi="Times New Roman" w:cs="Times New Roman"/>
              </w:rPr>
              <w:t>Penulis</w:t>
            </w:r>
            <w:proofErr w:type="spellEnd"/>
          </w:p>
        </w:tc>
        <w:tc>
          <w:tcPr>
            <w:tcW w:w="1559" w:type="dxa"/>
          </w:tcPr>
          <w:p w:rsidR="00DE262A" w:rsidRPr="00AC5FA6" w:rsidRDefault="00DE262A" w:rsidP="00ED21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5FA6">
              <w:rPr>
                <w:rFonts w:ascii="Times New Roman" w:hAnsi="Times New Roman" w:cs="Times New Roman"/>
              </w:rPr>
              <w:t>Jenis</w:t>
            </w:r>
            <w:proofErr w:type="spellEnd"/>
            <w:r w:rsidRPr="00AC5FA6">
              <w:rPr>
                <w:rFonts w:ascii="Times New Roman" w:hAnsi="Times New Roman" w:cs="Times New Roman"/>
              </w:rPr>
              <w:t xml:space="preserve"> Data</w:t>
            </w:r>
          </w:p>
        </w:tc>
        <w:tc>
          <w:tcPr>
            <w:tcW w:w="2551" w:type="dxa"/>
          </w:tcPr>
          <w:p w:rsidR="00DE262A" w:rsidRPr="00AC5FA6" w:rsidRDefault="00DE262A" w:rsidP="00ED21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5FA6">
              <w:rPr>
                <w:rFonts w:ascii="Times New Roman" w:hAnsi="Times New Roman" w:cs="Times New Roman"/>
              </w:rPr>
              <w:t>Metode</w:t>
            </w:r>
            <w:proofErr w:type="spellEnd"/>
            <w:r w:rsidRPr="00AC5F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5FA6">
              <w:rPr>
                <w:rFonts w:ascii="Times New Roman" w:hAnsi="Times New Roman" w:cs="Times New Roman"/>
              </w:rPr>
              <w:t>Pengumpulan</w:t>
            </w:r>
            <w:proofErr w:type="spellEnd"/>
            <w:r w:rsidRPr="00AC5FA6">
              <w:rPr>
                <w:rFonts w:ascii="Times New Roman" w:hAnsi="Times New Roman" w:cs="Times New Roman"/>
              </w:rPr>
              <w:t xml:space="preserve"> Data</w:t>
            </w:r>
          </w:p>
        </w:tc>
      </w:tr>
      <w:tr w:rsidR="00DE262A" w:rsidTr="00ED2135">
        <w:tc>
          <w:tcPr>
            <w:tcW w:w="485" w:type="dxa"/>
          </w:tcPr>
          <w:p w:rsidR="00DE262A" w:rsidRDefault="00DE262A" w:rsidP="00ED2135">
            <w:r>
              <w:t>1</w:t>
            </w:r>
          </w:p>
        </w:tc>
        <w:tc>
          <w:tcPr>
            <w:tcW w:w="2360" w:type="dxa"/>
          </w:tcPr>
          <w:p w:rsidR="00DE262A" w:rsidRDefault="00DE262A" w:rsidP="00ED2135">
            <w:r>
              <w:t>PENGARUH LINGKUNGAN KERJA DAN MOTIVASI TERHADAP KINERJA KARYAWAN PT. SARI MELATI KENCANA CABANG MEDAN</w:t>
            </w:r>
          </w:p>
        </w:tc>
        <w:tc>
          <w:tcPr>
            <w:tcW w:w="2127" w:type="dxa"/>
          </w:tcPr>
          <w:p w:rsidR="00DE262A" w:rsidRDefault="00DE262A" w:rsidP="00ED2135">
            <w:r>
              <w:t xml:space="preserve">Davit </w:t>
            </w:r>
            <w:proofErr w:type="spellStart"/>
            <w:r>
              <w:t>Pringadi</w:t>
            </w:r>
            <w:proofErr w:type="spellEnd"/>
            <w:r>
              <w:t xml:space="preserve"> </w:t>
            </w:r>
            <w:proofErr w:type="spellStart"/>
            <w:r>
              <w:t>Siregar</w:t>
            </w:r>
            <w:proofErr w:type="spellEnd"/>
          </w:p>
        </w:tc>
        <w:tc>
          <w:tcPr>
            <w:tcW w:w="1559" w:type="dxa"/>
          </w:tcPr>
          <w:p w:rsidR="00DE262A" w:rsidRDefault="00DE262A" w:rsidP="00ED2135">
            <w:r>
              <w:t xml:space="preserve">Data Primer </w:t>
            </w:r>
            <w:proofErr w:type="spellStart"/>
            <w:r>
              <w:t>dan</w:t>
            </w:r>
            <w:proofErr w:type="spellEnd"/>
            <w:r>
              <w:t xml:space="preserve"> Data </w:t>
            </w:r>
            <w:proofErr w:type="spellStart"/>
            <w:r>
              <w:t>Sekunder</w:t>
            </w:r>
            <w:proofErr w:type="spellEnd"/>
          </w:p>
        </w:tc>
        <w:tc>
          <w:tcPr>
            <w:tcW w:w="2551" w:type="dxa"/>
          </w:tcPr>
          <w:p w:rsidR="00DE262A" w:rsidRDefault="00DE262A" w:rsidP="00ED2135">
            <w:proofErr w:type="spellStart"/>
            <w:r>
              <w:t>Pengamatan</w:t>
            </w:r>
            <w:proofErr w:type="spellEnd"/>
            <w:r>
              <w:t xml:space="preserve"> (</w:t>
            </w:r>
            <w:proofErr w:type="spellStart"/>
            <w:r>
              <w:t>Observasi</w:t>
            </w:r>
            <w:proofErr w:type="spellEnd"/>
            <w:r>
              <w:t xml:space="preserve">), </w:t>
            </w:r>
            <w:proofErr w:type="spellStart"/>
            <w:r>
              <w:t>Wawancara</w:t>
            </w:r>
            <w:proofErr w:type="spellEnd"/>
            <w:r>
              <w:t xml:space="preserve"> (Interview), </w:t>
            </w:r>
            <w:proofErr w:type="spellStart"/>
            <w:r>
              <w:t>Kuesioner</w:t>
            </w:r>
            <w:proofErr w:type="spellEnd"/>
            <w:r>
              <w:t xml:space="preserve"> (</w:t>
            </w:r>
            <w:proofErr w:type="spellStart"/>
            <w:r>
              <w:t>Questionaire</w:t>
            </w:r>
            <w:proofErr w:type="spellEnd"/>
            <w:r>
              <w:t>).</w:t>
            </w:r>
          </w:p>
        </w:tc>
      </w:tr>
      <w:tr w:rsidR="00DE262A" w:rsidTr="00ED2135">
        <w:tc>
          <w:tcPr>
            <w:tcW w:w="485" w:type="dxa"/>
          </w:tcPr>
          <w:p w:rsidR="00DE262A" w:rsidRDefault="00DE262A" w:rsidP="00ED2135">
            <w:r>
              <w:t>2</w:t>
            </w:r>
          </w:p>
        </w:tc>
        <w:tc>
          <w:tcPr>
            <w:tcW w:w="2360" w:type="dxa"/>
          </w:tcPr>
          <w:p w:rsidR="00DE262A" w:rsidRDefault="00DE262A" w:rsidP="00ED2135">
            <w:r>
              <w:t>PENGARUH MOTIVASI DAN LINGKUNGAN KERJA TERHADAP KINERJA PEGAWAI BADAN KEPEGAWAIAN DAN PENGEMBANGAN SUMBER DAYA MANUSIA (BKPSDM) KOTA PARIAMAN PROVINSI SUMATERA BARAT</w:t>
            </w:r>
          </w:p>
        </w:tc>
        <w:tc>
          <w:tcPr>
            <w:tcW w:w="2127" w:type="dxa"/>
          </w:tcPr>
          <w:p w:rsidR="00DE262A" w:rsidRDefault="00DE262A" w:rsidP="00ED2135">
            <w:r>
              <w:t xml:space="preserve">Linda </w:t>
            </w:r>
            <w:proofErr w:type="spellStart"/>
            <w:r>
              <w:t>Fitriani</w:t>
            </w:r>
            <w:proofErr w:type="spellEnd"/>
            <w:r>
              <w:t xml:space="preserve">, </w:t>
            </w:r>
            <w:proofErr w:type="spellStart"/>
            <w:r>
              <w:t>Febsri</w:t>
            </w:r>
            <w:proofErr w:type="spellEnd"/>
            <w:r>
              <w:t xml:space="preserve"> </w:t>
            </w:r>
            <w:proofErr w:type="spellStart"/>
            <w:r>
              <w:t>Susanti</w:t>
            </w:r>
            <w:proofErr w:type="spellEnd"/>
          </w:p>
        </w:tc>
        <w:tc>
          <w:tcPr>
            <w:tcW w:w="1559" w:type="dxa"/>
          </w:tcPr>
          <w:p w:rsidR="00DE262A" w:rsidRDefault="00DE262A" w:rsidP="00ED2135">
            <w:r>
              <w:t>Data Primer</w:t>
            </w:r>
          </w:p>
        </w:tc>
        <w:tc>
          <w:tcPr>
            <w:tcW w:w="2551" w:type="dxa"/>
          </w:tcPr>
          <w:p w:rsidR="00DE262A" w:rsidRDefault="00DE262A" w:rsidP="00ED2135">
            <w:proofErr w:type="spellStart"/>
            <w:r>
              <w:t>Pengamatan</w:t>
            </w:r>
            <w:proofErr w:type="spellEnd"/>
            <w:r>
              <w:t xml:space="preserve"> (</w:t>
            </w:r>
            <w:proofErr w:type="spellStart"/>
            <w:r>
              <w:t>Observasi</w:t>
            </w:r>
            <w:proofErr w:type="spellEnd"/>
            <w:r>
              <w:t xml:space="preserve">), </w:t>
            </w:r>
            <w:proofErr w:type="spellStart"/>
            <w:r>
              <w:t>Wawancara</w:t>
            </w:r>
            <w:proofErr w:type="spellEnd"/>
            <w:r>
              <w:t xml:space="preserve"> (Interview), </w:t>
            </w:r>
            <w:proofErr w:type="spellStart"/>
            <w:r>
              <w:t>Kuesioner</w:t>
            </w:r>
            <w:proofErr w:type="spellEnd"/>
            <w:r>
              <w:t xml:space="preserve"> (</w:t>
            </w:r>
            <w:proofErr w:type="spellStart"/>
            <w:r>
              <w:t>Questionaire</w:t>
            </w:r>
            <w:proofErr w:type="spellEnd"/>
            <w:r>
              <w:t>).</w:t>
            </w:r>
          </w:p>
        </w:tc>
      </w:tr>
      <w:tr w:rsidR="00DE262A" w:rsidTr="00ED2135">
        <w:tc>
          <w:tcPr>
            <w:tcW w:w="485" w:type="dxa"/>
          </w:tcPr>
          <w:p w:rsidR="00DE262A" w:rsidRDefault="00DE262A" w:rsidP="00ED2135">
            <w:r>
              <w:t>3</w:t>
            </w:r>
          </w:p>
        </w:tc>
        <w:tc>
          <w:tcPr>
            <w:tcW w:w="2360" w:type="dxa"/>
          </w:tcPr>
          <w:p w:rsidR="00DE262A" w:rsidRDefault="00DE262A" w:rsidP="00ED2135">
            <w:r>
              <w:t>THE EFFECT OF WORK ENVIRONMENT, LEADERSHIP STYLE, AND ORGANIZATIONAL CULTURE TOWARDS JOB SATISFACTION AND ITS IMPLICATION TOWARDS EMPLOYEE PERFORMANCE IN PARADOR HOTELS AND RESORTS, INDONESIA.</w:t>
            </w:r>
          </w:p>
        </w:tc>
        <w:tc>
          <w:tcPr>
            <w:tcW w:w="2127" w:type="dxa"/>
          </w:tcPr>
          <w:p w:rsidR="00DE262A" w:rsidRDefault="00DE262A" w:rsidP="00ED2135">
            <w:proofErr w:type="spellStart"/>
            <w:r>
              <w:t>Suharno</w:t>
            </w:r>
            <w:proofErr w:type="spellEnd"/>
            <w:r>
              <w:t xml:space="preserve"> </w:t>
            </w:r>
            <w:proofErr w:type="spellStart"/>
            <w:r>
              <w:t>Pawirosumarto</w:t>
            </w:r>
            <w:proofErr w:type="spellEnd"/>
            <w:r>
              <w:t xml:space="preserve">, </w:t>
            </w:r>
            <w:proofErr w:type="spellStart"/>
            <w:r>
              <w:t>Purwanto</w:t>
            </w:r>
            <w:proofErr w:type="spellEnd"/>
            <w:r>
              <w:t xml:space="preserve"> </w:t>
            </w:r>
            <w:proofErr w:type="spellStart"/>
            <w:r>
              <w:t>Katijan</w:t>
            </w:r>
            <w:proofErr w:type="spellEnd"/>
            <w:r>
              <w:t xml:space="preserve"> </w:t>
            </w:r>
            <w:proofErr w:type="spellStart"/>
            <w:r>
              <w:t>Sarjana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Rachmad</w:t>
            </w:r>
            <w:proofErr w:type="spellEnd"/>
            <w:r>
              <w:t xml:space="preserve"> </w:t>
            </w:r>
            <w:proofErr w:type="spellStart"/>
            <w:r>
              <w:t>Gunawan</w:t>
            </w:r>
            <w:proofErr w:type="spellEnd"/>
          </w:p>
        </w:tc>
        <w:tc>
          <w:tcPr>
            <w:tcW w:w="1559" w:type="dxa"/>
          </w:tcPr>
          <w:p w:rsidR="00DE262A" w:rsidRDefault="00DE262A" w:rsidP="00ED2135">
            <w:r>
              <w:t xml:space="preserve">Secondary Data </w:t>
            </w:r>
            <w:proofErr w:type="spellStart"/>
            <w:r>
              <w:t>dan</w:t>
            </w:r>
            <w:proofErr w:type="spellEnd"/>
            <w:r>
              <w:t xml:space="preserve"> Primary Data</w:t>
            </w:r>
          </w:p>
        </w:tc>
        <w:tc>
          <w:tcPr>
            <w:tcW w:w="2551" w:type="dxa"/>
          </w:tcPr>
          <w:p w:rsidR="00DE262A" w:rsidRDefault="00DE262A" w:rsidP="00ED2135">
            <w:proofErr w:type="spellStart"/>
            <w:r>
              <w:t>Observasi</w:t>
            </w:r>
            <w:proofErr w:type="spellEnd"/>
            <w:r>
              <w:t xml:space="preserve"> , Interview,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Questionaire</w:t>
            </w:r>
            <w:proofErr w:type="spellEnd"/>
          </w:p>
        </w:tc>
      </w:tr>
      <w:tr w:rsidR="00DE262A" w:rsidTr="00ED2135">
        <w:tc>
          <w:tcPr>
            <w:tcW w:w="485" w:type="dxa"/>
          </w:tcPr>
          <w:p w:rsidR="00DE262A" w:rsidRDefault="00DE262A" w:rsidP="00ED2135">
            <w:r>
              <w:t>4</w:t>
            </w:r>
          </w:p>
        </w:tc>
        <w:tc>
          <w:tcPr>
            <w:tcW w:w="2360" w:type="dxa"/>
          </w:tcPr>
          <w:p w:rsidR="00DE262A" w:rsidRDefault="00DE262A" w:rsidP="00ED2135">
            <w:r>
              <w:t>MOTIVATION TO EMPLOYEE PERFORMANCE WITH JOB SATISFACTION ASAN INTERVENING VARIABLE</w:t>
            </w:r>
          </w:p>
        </w:tc>
        <w:tc>
          <w:tcPr>
            <w:tcW w:w="2127" w:type="dxa"/>
          </w:tcPr>
          <w:p w:rsidR="00DE262A" w:rsidRDefault="00DE262A" w:rsidP="00ED2135">
            <w:proofErr w:type="spellStart"/>
            <w:r>
              <w:t>Muh.Natsir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Sari Citra </w:t>
            </w:r>
            <w:proofErr w:type="spellStart"/>
            <w:r>
              <w:t>Wulandari</w:t>
            </w:r>
            <w:proofErr w:type="spellEnd"/>
          </w:p>
        </w:tc>
        <w:tc>
          <w:tcPr>
            <w:tcW w:w="1559" w:type="dxa"/>
          </w:tcPr>
          <w:p w:rsidR="00DE262A" w:rsidRDefault="00DE262A" w:rsidP="00ED2135">
            <w:r>
              <w:t xml:space="preserve">Secondary Data </w:t>
            </w:r>
            <w:proofErr w:type="spellStart"/>
            <w:r>
              <w:t>dan</w:t>
            </w:r>
            <w:proofErr w:type="spellEnd"/>
            <w:r>
              <w:t xml:space="preserve"> Primary Data</w:t>
            </w:r>
          </w:p>
        </w:tc>
        <w:tc>
          <w:tcPr>
            <w:tcW w:w="2551" w:type="dxa"/>
          </w:tcPr>
          <w:p w:rsidR="00DE262A" w:rsidRDefault="00DE262A" w:rsidP="00ED2135"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Interview</w:t>
            </w:r>
          </w:p>
        </w:tc>
      </w:tr>
    </w:tbl>
    <w:p w:rsidR="00DE262A" w:rsidRDefault="00DE262A">
      <w:bookmarkStart w:id="0" w:name="_GoBack"/>
      <w:bookmarkEnd w:id="0"/>
    </w:p>
    <w:sectPr w:rsidR="00DE26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2A"/>
    <w:rsid w:val="00007196"/>
    <w:rsid w:val="007A37AE"/>
    <w:rsid w:val="00DE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 Salsabila</dc:creator>
  <cp:lastModifiedBy>Aurel Salsabila</cp:lastModifiedBy>
  <cp:revision>2</cp:revision>
  <dcterms:created xsi:type="dcterms:W3CDTF">2021-06-08T03:59:00Z</dcterms:created>
  <dcterms:modified xsi:type="dcterms:W3CDTF">2021-06-08T03:59:00Z</dcterms:modified>
</cp:coreProperties>
</file>