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6C4" w:rsidRDefault="009A56C4" w:rsidP="000F2A18">
      <w:bookmarkStart w:id="0" w:name="_GoBack"/>
      <w:bookmarkEnd w:id="0"/>
      <w:r>
        <w:t>Nama</w:t>
      </w:r>
      <w:r>
        <w:tab/>
        <w:t xml:space="preserve">: Putri kurnia yani </w:t>
      </w:r>
    </w:p>
    <w:p w:rsidR="009A56C4" w:rsidRDefault="009A56C4" w:rsidP="000F2A18">
      <w:r>
        <w:t>Npm</w:t>
      </w:r>
      <w:r>
        <w:tab/>
        <w:t>: 1812110025</w:t>
      </w:r>
    </w:p>
    <w:p w:rsidR="009A56C4" w:rsidRDefault="009A56C4" w:rsidP="000F2A18">
      <w:r>
        <w:t xml:space="preserve">Matkul </w:t>
      </w:r>
      <w:r>
        <w:tab/>
        <w:t>: Riset Sdm 6Ma – P2</w:t>
      </w:r>
    </w:p>
    <w:p w:rsidR="009A56C4" w:rsidRDefault="009A56C4" w:rsidP="000F2A18"/>
    <w:p w:rsidR="009A56C4" w:rsidRDefault="009A56C4" w:rsidP="009A56C4">
      <w:pPr>
        <w:pStyle w:val="ListParagraph"/>
        <w:numPr>
          <w:ilvl w:val="1"/>
          <w:numId w:val="7"/>
        </w:numPr>
      </w:pPr>
      <w:r>
        <w:t xml:space="preserve">Definisi Operasional Variabel </w:t>
      </w:r>
    </w:p>
    <w:p w:rsidR="009A56C4" w:rsidRDefault="009A56C4" w:rsidP="009A56C4">
      <w:pPr>
        <w:pStyle w:val="ListParagraph"/>
        <w:ind w:left="360"/>
      </w:pPr>
    </w:p>
    <w:p w:rsidR="009A56C4" w:rsidRDefault="009A56C4" w:rsidP="009A56C4">
      <w:pPr>
        <w:pStyle w:val="ListParagraph"/>
        <w:ind w:left="360"/>
      </w:pPr>
      <w:r>
        <w:t xml:space="preserve">Definisi Operasional merupakan variabel yang diungkapkan dalam definisi konsep tersebut . Berikut definisi operasional variabel berikut : </w:t>
      </w:r>
    </w:p>
    <w:p w:rsidR="009A56C4" w:rsidRDefault="009A56C4" w:rsidP="000F2A18"/>
    <w:p w:rsidR="009A56C4" w:rsidRDefault="009A56C4" w:rsidP="009A56C4">
      <w:pPr>
        <w:jc w:val="center"/>
      </w:pPr>
      <w:r>
        <w:t xml:space="preserve">Tabel </w:t>
      </w:r>
    </w:p>
    <w:p w:rsidR="009A56C4" w:rsidRDefault="009A56C4" w:rsidP="009A56C4">
      <w:pPr>
        <w:jc w:val="center"/>
      </w:pPr>
      <w:r>
        <w:t xml:space="preserve">Definisi Operasional Variabel </w:t>
      </w:r>
    </w:p>
    <w:p w:rsidR="009A56C4" w:rsidRDefault="009A56C4" w:rsidP="000F2A18"/>
    <w:tbl>
      <w:tblPr>
        <w:tblStyle w:val="TableGrid"/>
        <w:tblW w:w="0" w:type="auto"/>
        <w:tblLook w:val="04A0" w:firstRow="1" w:lastRow="0" w:firstColumn="1" w:lastColumn="0" w:noHBand="0" w:noVBand="1"/>
      </w:tblPr>
      <w:tblGrid>
        <w:gridCol w:w="1696"/>
        <w:gridCol w:w="2012"/>
        <w:gridCol w:w="2227"/>
        <w:gridCol w:w="2325"/>
        <w:gridCol w:w="756"/>
      </w:tblGrid>
      <w:tr w:rsidR="009A56C4" w:rsidTr="009A56C4">
        <w:tc>
          <w:tcPr>
            <w:tcW w:w="1696" w:type="dxa"/>
          </w:tcPr>
          <w:p w:rsidR="009A56C4" w:rsidRPr="009A56C4" w:rsidRDefault="009A56C4" w:rsidP="009A56C4">
            <w:pPr>
              <w:jc w:val="center"/>
              <w:rPr>
                <w:rFonts w:ascii="Times New Roman" w:hAnsi="Times New Roman" w:cs="Times New Roman"/>
              </w:rPr>
            </w:pPr>
            <w:r w:rsidRPr="009A56C4">
              <w:rPr>
                <w:rFonts w:ascii="Times New Roman" w:hAnsi="Times New Roman" w:cs="Times New Roman"/>
              </w:rPr>
              <w:t>Variabel</w:t>
            </w:r>
          </w:p>
        </w:tc>
        <w:tc>
          <w:tcPr>
            <w:tcW w:w="2012" w:type="dxa"/>
          </w:tcPr>
          <w:p w:rsidR="009A56C4" w:rsidRPr="009A56C4" w:rsidRDefault="009A56C4" w:rsidP="009A56C4">
            <w:pPr>
              <w:jc w:val="center"/>
              <w:rPr>
                <w:rFonts w:ascii="Times New Roman" w:hAnsi="Times New Roman" w:cs="Times New Roman"/>
              </w:rPr>
            </w:pPr>
            <w:r w:rsidRPr="009A56C4">
              <w:rPr>
                <w:rFonts w:ascii="Times New Roman" w:hAnsi="Times New Roman" w:cs="Times New Roman"/>
              </w:rPr>
              <w:t>Devinisi Konsep</w:t>
            </w:r>
          </w:p>
        </w:tc>
        <w:tc>
          <w:tcPr>
            <w:tcW w:w="2227" w:type="dxa"/>
          </w:tcPr>
          <w:p w:rsidR="009A56C4" w:rsidRPr="009A56C4" w:rsidRDefault="009A56C4" w:rsidP="009A56C4">
            <w:pPr>
              <w:jc w:val="center"/>
              <w:rPr>
                <w:rFonts w:ascii="Times New Roman" w:hAnsi="Times New Roman" w:cs="Times New Roman"/>
              </w:rPr>
            </w:pPr>
            <w:r w:rsidRPr="009A56C4">
              <w:rPr>
                <w:rFonts w:ascii="Times New Roman" w:hAnsi="Times New Roman" w:cs="Times New Roman"/>
              </w:rPr>
              <w:t>Definisi Operasional</w:t>
            </w:r>
          </w:p>
        </w:tc>
        <w:tc>
          <w:tcPr>
            <w:tcW w:w="2325" w:type="dxa"/>
          </w:tcPr>
          <w:p w:rsidR="009A56C4" w:rsidRPr="009A56C4" w:rsidRDefault="009A56C4" w:rsidP="009A56C4">
            <w:pPr>
              <w:jc w:val="center"/>
              <w:rPr>
                <w:rFonts w:ascii="Times New Roman" w:hAnsi="Times New Roman" w:cs="Times New Roman"/>
              </w:rPr>
            </w:pPr>
            <w:r w:rsidRPr="009A56C4">
              <w:rPr>
                <w:rFonts w:ascii="Times New Roman" w:hAnsi="Times New Roman" w:cs="Times New Roman"/>
              </w:rPr>
              <w:t>Indikator</w:t>
            </w:r>
          </w:p>
        </w:tc>
        <w:tc>
          <w:tcPr>
            <w:tcW w:w="756" w:type="dxa"/>
          </w:tcPr>
          <w:p w:rsidR="009A56C4" w:rsidRPr="009A56C4" w:rsidRDefault="009A56C4" w:rsidP="009A56C4">
            <w:pPr>
              <w:jc w:val="center"/>
              <w:rPr>
                <w:rFonts w:ascii="Times New Roman" w:hAnsi="Times New Roman" w:cs="Times New Roman"/>
              </w:rPr>
            </w:pPr>
            <w:r w:rsidRPr="009A56C4">
              <w:rPr>
                <w:rFonts w:ascii="Times New Roman" w:hAnsi="Times New Roman" w:cs="Times New Roman"/>
              </w:rPr>
              <w:t>Skala</w:t>
            </w:r>
          </w:p>
        </w:tc>
      </w:tr>
      <w:tr w:rsidR="009A56C4" w:rsidTr="009A56C4">
        <w:tc>
          <w:tcPr>
            <w:tcW w:w="1696" w:type="dxa"/>
          </w:tcPr>
          <w:p w:rsidR="009A56C4" w:rsidRDefault="009A56C4" w:rsidP="009A56C4">
            <w:r>
              <w:t>Pelatihan ( X1 )</w:t>
            </w:r>
          </w:p>
        </w:tc>
        <w:tc>
          <w:tcPr>
            <w:tcW w:w="2012" w:type="dxa"/>
          </w:tcPr>
          <w:p w:rsidR="009A56C4" w:rsidRPr="009E18C8" w:rsidRDefault="009A56C4" w:rsidP="009A56C4">
            <w:pPr>
              <w:shd w:val="clear" w:color="auto" w:fill="FFFFFF"/>
              <w:rPr>
                <w:rFonts w:ascii="Times" w:eastAsia="Times New Roman" w:hAnsi="Times" w:cs="Times New Roman"/>
                <w:color w:val="000000"/>
                <w:sz w:val="24"/>
                <w:szCs w:val="24"/>
                <w:lang w:eastAsia="en-ID"/>
              </w:rPr>
            </w:pPr>
            <w:r w:rsidRPr="009E18C8">
              <w:rPr>
                <w:rFonts w:ascii="Times" w:eastAsia="Times New Roman" w:hAnsi="Times" w:cs="Times New Roman"/>
                <w:color w:val="000000"/>
                <w:sz w:val="24"/>
                <w:szCs w:val="24"/>
                <w:lang w:eastAsia="en-ID"/>
              </w:rPr>
              <w:t>Menurut Gary Dessler (2015:286-314), model proses pelatihan lima langkah</w:t>
            </w:r>
          </w:p>
          <w:p w:rsidR="009A56C4" w:rsidRPr="009E18C8" w:rsidRDefault="009A56C4" w:rsidP="009A56C4">
            <w:pPr>
              <w:shd w:val="clear" w:color="auto" w:fill="FFFFFF"/>
              <w:rPr>
                <w:rFonts w:ascii="Times" w:eastAsia="Times New Roman" w:hAnsi="Times" w:cs="Times New Roman"/>
                <w:color w:val="000000"/>
                <w:sz w:val="24"/>
                <w:szCs w:val="24"/>
                <w:lang w:eastAsia="en-ID"/>
              </w:rPr>
            </w:pPr>
            <w:r w:rsidRPr="009E18C8">
              <w:rPr>
                <w:rFonts w:ascii="Times" w:eastAsia="Times New Roman" w:hAnsi="Times" w:cs="Times New Roman"/>
                <w:color w:val="000000"/>
                <w:sz w:val="24"/>
                <w:szCs w:val="24"/>
                <w:lang w:eastAsia="en-ID"/>
              </w:rPr>
              <w:t>ADDIE, (</w:t>
            </w:r>
            <w:r w:rsidRPr="009E18C8">
              <w:rPr>
                <w:rFonts w:ascii="Times" w:eastAsia="Times New Roman" w:hAnsi="Times" w:cs="Times New Roman"/>
                <w:i/>
                <w:iCs/>
                <w:color w:val="000000"/>
                <w:sz w:val="24"/>
                <w:szCs w:val="24"/>
                <w:lang w:eastAsia="en-ID"/>
              </w:rPr>
              <w:t>Analysis-Design-Develop-Implement-Evaluate</w:t>
            </w:r>
            <w:r w:rsidRPr="009E18C8">
              <w:rPr>
                <w:rFonts w:ascii="Times" w:eastAsia="Times New Roman" w:hAnsi="Times" w:cs="Times New Roman"/>
                <w:color w:val="000000"/>
                <w:sz w:val="24"/>
                <w:szCs w:val="24"/>
                <w:lang w:eastAsia="en-ID"/>
              </w:rPr>
              <w:t>) atau analisis-desain-</w:t>
            </w:r>
          </w:p>
          <w:p w:rsidR="009A56C4" w:rsidRPr="009E18C8" w:rsidRDefault="009A56C4" w:rsidP="009A56C4">
            <w:pPr>
              <w:shd w:val="clear" w:color="auto" w:fill="FFFFFF"/>
              <w:rPr>
                <w:rFonts w:ascii="Times" w:eastAsia="Times New Roman" w:hAnsi="Times" w:cs="Times New Roman"/>
                <w:color w:val="000000"/>
                <w:sz w:val="24"/>
                <w:szCs w:val="24"/>
                <w:lang w:eastAsia="en-ID"/>
              </w:rPr>
            </w:pPr>
            <w:r w:rsidRPr="009E18C8">
              <w:rPr>
                <w:rFonts w:ascii="Times" w:eastAsia="Times New Roman" w:hAnsi="Times" w:cs="Times New Roman"/>
                <w:color w:val="000000"/>
                <w:sz w:val="24"/>
                <w:szCs w:val="24"/>
                <w:lang w:eastAsia="en-ID"/>
              </w:rPr>
              <w:t>pengembangan-implementasi-evaluasi</w:t>
            </w:r>
          </w:p>
          <w:p w:rsidR="009A56C4" w:rsidRDefault="009A56C4" w:rsidP="009A56C4"/>
        </w:tc>
        <w:tc>
          <w:tcPr>
            <w:tcW w:w="2227" w:type="dxa"/>
          </w:tcPr>
          <w:p w:rsidR="009A56C4" w:rsidRDefault="009A56C4" w:rsidP="009A56C4">
            <w:r>
              <w:t>Pelatihan yaitu  untuk memperbaiki penguasaan berbagai keterampilan dan teknik pelaksanaan kerja tertentu dalam waktu yang relatif singkat yang dinyatakan dalam satuan skor untuk mengukur program pelatihan .</w:t>
            </w:r>
          </w:p>
        </w:tc>
        <w:tc>
          <w:tcPr>
            <w:tcW w:w="2325" w:type="dxa"/>
          </w:tcPr>
          <w:p w:rsidR="009A56C4" w:rsidRDefault="009A56C4" w:rsidP="009A56C4">
            <w:pPr>
              <w:pStyle w:val="ListParagraph"/>
              <w:numPr>
                <w:ilvl w:val="0"/>
                <w:numId w:val="6"/>
              </w:numPr>
            </w:pPr>
            <w:r>
              <w:t xml:space="preserve">Instruktur </w:t>
            </w:r>
          </w:p>
          <w:p w:rsidR="009A56C4" w:rsidRDefault="009A56C4" w:rsidP="009A56C4">
            <w:pPr>
              <w:pStyle w:val="ListParagraph"/>
              <w:numPr>
                <w:ilvl w:val="0"/>
                <w:numId w:val="6"/>
              </w:numPr>
            </w:pPr>
            <w:r>
              <w:t xml:space="preserve">Perserta Pelatihan </w:t>
            </w:r>
          </w:p>
          <w:p w:rsidR="009A56C4" w:rsidRDefault="009A56C4" w:rsidP="009A56C4">
            <w:pPr>
              <w:pStyle w:val="ListParagraph"/>
              <w:numPr>
                <w:ilvl w:val="0"/>
                <w:numId w:val="6"/>
              </w:numPr>
            </w:pPr>
            <w:r>
              <w:t xml:space="preserve">Metode </w:t>
            </w:r>
          </w:p>
          <w:p w:rsidR="009A56C4" w:rsidRDefault="009A56C4" w:rsidP="009A56C4">
            <w:pPr>
              <w:pStyle w:val="ListParagraph"/>
              <w:numPr>
                <w:ilvl w:val="0"/>
                <w:numId w:val="6"/>
              </w:numPr>
            </w:pPr>
            <w:r>
              <w:t xml:space="preserve">Materi </w:t>
            </w:r>
          </w:p>
          <w:p w:rsidR="009A56C4" w:rsidRDefault="009A56C4" w:rsidP="009A56C4">
            <w:pPr>
              <w:pStyle w:val="ListParagraph"/>
              <w:numPr>
                <w:ilvl w:val="0"/>
                <w:numId w:val="6"/>
              </w:numPr>
            </w:pPr>
            <w:r>
              <w:t xml:space="preserve">Tujuan Pelatihan  </w:t>
            </w:r>
          </w:p>
        </w:tc>
        <w:tc>
          <w:tcPr>
            <w:tcW w:w="756" w:type="dxa"/>
          </w:tcPr>
          <w:p w:rsidR="009A56C4" w:rsidRDefault="009A56C4" w:rsidP="009A56C4">
            <w:r>
              <w:t>Likert</w:t>
            </w:r>
          </w:p>
        </w:tc>
      </w:tr>
      <w:tr w:rsidR="009A56C4" w:rsidTr="009A56C4">
        <w:tc>
          <w:tcPr>
            <w:tcW w:w="1696" w:type="dxa"/>
          </w:tcPr>
          <w:p w:rsidR="009A56C4" w:rsidRDefault="009A56C4" w:rsidP="009A56C4">
            <w:r>
              <w:t xml:space="preserve">Lingkungan Kerja Fisik ( X2) </w:t>
            </w:r>
          </w:p>
        </w:tc>
        <w:tc>
          <w:tcPr>
            <w:tcW w:w="2012" w:type="dxa"/>
          </w:tcPr>
          <w:p w:rsidR="009A56C4" w:rsidRDefault="009A56C4" w:rsidP="009A56C4">
            <w:pPr>
              <w:pStyle w:val="NormalWeb"/>
              <w:spacing w:before="0" w:beforeAutospacing="0" w:after="0" w:afterAutospacing="0"/>
              <w:rPr>
                <w:lang w:val="id-ID"/>
              </w:rPr>
            </w:pPr>
            <w:r>
              <w:rPr>
                <w:lang w:val="id-ID"/>
              </w:rPr>
              <w:t>sitinjak(2018) menyatakan</w:t>
            </w:r>
            <w:r>
              <w:t xml:space="preserve"> bahwa </w:t>
            </w:r>
            <w:r w:rsidRPr="009432AB">
              <w:rPr>
                <w:lang w:val="id-ID"/>
              </w:rPr>
              <w:t>lingkungan kerja fisik adalah segala macam keadaan yang berbentuk fisik atau berwujud, yang ada di sekitar tempat kerja, meliputi sirkulasi udara, warna tembok, keamanan, ruang gerak yang</w:t>
            </w:r>
            <w:r>
              <w:t xml:space="preserve"> </w:t>
            </w:r>
            <w:r w:rsidRPr="009432AB">
              <w:rPr>
                <w:lang w:val="id-ID"/>
              </w:rPr>
              <w:lastRenderedPageBreak/>
              <w:t>mempengaruhi pekerja baik secara langsung maupun tidak langsung terhadap tugas yang dibebankan kepadanya.</w:t>
            </w:r>
          </w:p>
          <w:p w:rsidR="009A56C4" w:rsidRDefault="009A56C4" w:rsidP="009A56C4"/>
        </w:tc>
        <w:tc>
          <w:tcPr>
            <w:tcW w:w="2227" w:type="dxa"/>
          </w:tcPr>
          <w:p w:rsidR="009A56C4" w:rsidRDefault="009A56C4" w:rsidP="009A56C4">
            <w:r>
              <w:lastRenderedPageBreak/>
              <w:t>Segala sesuatu yang ada disekitar para perkerja berbentuk fisik yang mempengaruhi dirinya sendiri dalam menjalankan tugas yang dibebankan .</w:t>
            </w:r>
          </w:p>
        </w:tc>
        <w:tc>
          <w:tcPr>
            <w:tcW w:w="2325" w:type="dxa"/>
          </w:tcPr>
          <w:p w:rsidR="009A56C4" w:rsidRDefault="009A56C4" w:rsidP="009A56C4">
            <w:pPr>
              <w:pStyle w:val="ListParagraph"/>
              <w:numPr>
                <w:ilvl w:val="0"/>
                <w:numId w:val="4"/>
              </w:numPr>
            </w:pPr>
            <w:r>
              <w:t>Temperatur</w:t>
            </w:r>
          </w:p>
          <w:p w:rsidR="009A56C4" w:rsidRDefault="009A56C4" w:rsidP="009A56C4">
            <w:pPr>
              <w:pStyle w:val="ListParagraph"/>
              <w:numPr>
                <w:ilvl w:val="0"/>
                <w:numId w:val="4"/>
              </w:numPr>
            </w:pPr>
            <w:r>
              <w:t xml:space="preserve">Kebisingan </w:t>
            </w:r>
          </w:p>
          <w:p w:rsidR="009A56C4" w:rsidRDefault="009A56C4" w:rsidP="009A56C4">
            <w:pPr>
              <w:pStyle w:val="ListParagraph"/>
              <w:numPr>
                <w:ilvl w:val="0"/>
                <w:numId w:val="4"/>
              </w:numPr>
            </w:pPr>
            <w:r>
              <w:t xml:space="preserve">Getaran </w:t>
            </w:r>
          </w:p>
          <w:p w:rsidR="009A56C4" w:rsidRDefault="009A56C4" w:rsidP="009A56C4">
            <w:pPr>
              <w:pStyle w:val="ListParagraph"/>
              <w:numPr>
                <w:ilvl w:val="0"/>
                <w:numId w:val="4"/>
              </w:numPr>
            </w:pPr>
            <w:r>
              <w:t xml:space="preserve">Penerangan </w:t>
            </w:r>
          </w:p>
          <w:p w:rsidR="009A56C4" w:rsidRDefault="009A56C4" w:rsidP="009A56C4">
            <w:pPr>
              <w:pStyle w:val="ListParagraph"/>
              <w:numPr>
                <w:ilvl w:val="0"/>
                <w:numId w:val="4"/>
              </w:numPr>
            </w:pPr>
            <w:r>
              <w:t xml:space="preserve">Sirkulasi </w:t>
            </w:r>
          </w:p>
        </w:tc>
        <w:tc>
          <w:tcPr>
            <w:tcW w:w="756" w:type="dxa"/>
          </w:tcPr>
          <w:p w:rsidR="009A56C4" w:rsidRPr="009A56C4" w:rsidRDefault="009A56C4" w:rsidP="009A56C4">
            <w:pPr>
              <w:rPr>
                <w:i/>
              </w:rPr>
            </w:pPr>
            <w:r w:rsidRPr="009A56C4">
              <w:rPr>
                <w:i/>
              </w:rPr>
              <w:t>Likert</w:t>
            </w:r>
          </w:p>
        </w:tc>
      </w:tr>
      <w:tr w:rsidR="009A56C4" w:rsidTr="009A56C4">
        <w:trPr>
          <w:trHeight w:val="3931"/>
        </w:trPr>
        <w:tc>
          <w:tcPr>
            <w:tcW w:w="1696" w:type="dxa"/>
          </w:tcPr>
          <w:p w:rsidR="009A56C4" w:rsidRDefault="009A56C4" w:rsidP="009A56C4">
            <w:r>
              <w:t xml:space="preserve">Pengaruh Produktifitas ( Y) </w:t>
            </w:r>
          </w:p>
        </w:tc>
        <w:tc>
          <w:tcPr>
            <w:tcW w:w="2012" w:type="dxa"/>
          </w:tcPr>
          <w:p w:rsidR="009A56C4" w:rsidRDefault="009A56C4" w:rsidP="009A56C4">
            <w:r>
              <w:t>Ardana ( 2012 ) menyebutkan bahwa produktivitas dipengaruhi oleh faktor-faktor seperti: pendidikan, keterampilan, disiplin, sikap mental dan etika kerja, motivasi, gizi dan kesehatan, tingkat penghasilan, jaminan sosial, lingkungan dan iklim kerja, hubungan industrial pancasila (hubungan kerja yang sangat manusiawi), teknologi, sarana produksi, manajemen, dan kesempatan berprestasi.</w:t>
            </w:r>
          </w:p>
        </w:tc>
        <w:tc>
          <w:tcPr>
            <w:tcW w:w="2227" w:type="dxa"/>
          </w:tcPr>
          <w:p w:rsidR="009A56C4" w:rsidRDefault="009A56C4" w:rsidP="009A56C4">
            <w:r>
              <w:t xml:space="preserve">Produktivitas variabel-variabel itu kemudian dioperasionalkan berdasarkan variabel atau dimensi, indikator, ukuran dan skala pengukuran. </w:t>
            </w:r>
          </w:p>
        </w:tc>
        <w:tc>
          <w:tcPr>
            <w:tcW w:w="2325" w:type="dxa"/>
          </w:tcPr>
          <w:p w:rsidR="009A56C4" w:rsidRDefault="009A56C4" w:rsidP="009A56C4">
            <w:pPr>
              <w:pStyle w:val="ListParagraph"/>
              <w:numPr>
                <w:ilvl w:val="0"/>
                <w:numId w:val="5"/>
              </w:numPr>
            </w:pPr>
            <w:r>
              <w:t xml:space="preserve">Kemampuan </w:t>
            </w:r>
          </w:p>
          <w:p w:rsidR="009A56C4" w:rsidRDefault="009A56C4" w:rsidP="009A56C4">
            <w:pPr>
              <w:pStyle w:val="ListParagraph"/>
              <w:numPr>
                <w:ilvl w:val="0"/>
                <w:numId w:val="5"/>
              </w:numPr>
            </w:pPr>
            <w:r>
              <w:t xml:space="preserve">Meningkatkan hasil yang dicapai </w:t>
            </w:r>
          </w:p>
          <w:p w:rsidR="009A56C4" w:rsidRDefault="009A56C4" w:rsidP="009A56C4">
            <w:pPr>
              <w:pStyle w:val="ListParagraph"/>
              <w:numPr>
                <w:ilvl w:val="0"/>
                <w:numId w:val="5"/>
              </w:numPr>
            </w:pPr>
            <w:r>
              <w:t xml:space="preserve">Semangat kerja </w:t>
            </w:r>
          </w:p>
          <w:p w:rsidR="009A56C4" w:rsidRDefault="009A56C4" w:rsidP="009A56C4">
            <w:pPr>
              <w:pStyle w:val="ListParagraph"/>
              <w:numPr>
                <w:ilvl w:val="0"/>
                <w:numId w:val="5"/>
              </w:numPr>
            </w:pPr>
            <w:r>
              <w:t xml:space="preserve">Pengembangan diri </w:t>
            </w:r>
          </w:p>
          <w:p w:rsidR="009A56C4" w:rsidRDefault="009A56C4" w:rsidP="009A56C4">
            <w:pPr>
              <w:pStyle w:val="ListParagraph"/>
              <w:numPr>
                <w:ilvl w:val="0"/>
                <w:numId w:val="5"/>
              </w:numPr>
            </w:pPr>
            <w:r>
              <w:t xml:space="preserve">Mutu </w:t>
            </w:r>
          </w:p>
          <w:p w:rsidR="009A56C4" w:rsidRDefault="009A56C4" w:rsidP="009A56C4">
            <w:pPr>
              <w:pStyle w:val="ListParagraph"/>
              <w:numPr>
                <w:ilvl w:val="0"/>
                <w:numId w:val="5"/>
              </w:numPr>
            </w:pPr>
            <w:r>
              <w:t>Efisiensi</w:t>
            </w:r>
          </w:p>
          <w:p w:rsidR="009A56C4" w:rsidRDefault="009A56C4" w:rsidP="009A56C4"/>
        </w:tc>
        <w:tc>
          <w:tcPr>
            <w:tcW w:w="756" w:type="dxa"/>
          </w:tcPr>
          <w:p w:rsidR="009A56C4" w:rsidRDefault="009A56C4" w:rsidP="009A56C4">
            <w:r>
              <w:t>Likert</w:t>
            </w:r>
          </w:p>
        </w:tc>
      </w:tr>
    </w:tbl>
    <w:p w:rsidR="009A56C4" w:rsidRDefault="009A56C4" w:rsidP="009A56C4"/>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p w:rsidR="009A56C4" w:rsidRDefault="009A56C4" w:rsidP="000F2A18"/>
    <w:tbl>
      <w:tblPr>
        <w:tblStyle w:val="TableGrid"/>
        <w:tblW w:w="0" w:type="auto"/>
        <w:tblLook w:val="04A0" w:firstRow="1" w:lastRow="0" w:firstColumn="1" w:lastColumn="0" w:noHBand="0" w:noVBand="1"/>
      </w:tblPr>
      <w:tblGrid>
        <w:gridCol w:w="1558"/>
        <w:gridCol w:w="2150"/>
        <w:gridCol w:w="2227"/>
        <w:gridCol w:w="2325"/>
        <w:gridCol w:w="756"/>
      </w:tblGrid>
      <w:tr w:rsidR="009A56C4" w:rsidTr="009A56C4">
        <w:tc>
          <w:tcPr>
            <w:tcW w:w="1558" w:type="dxa"/>
          </w:tcPr>
          <w:p w:rsidR="009A56C4" w:rsidRDefault="009A56C4" w:rsidP="009A56C4">
            <w:r>
              <w:t>Variabel</w:t>
            </w:r>
          </w:p>
        </w:tc>
        <w:tc>
          <w:tcPr>
            <w:tcW w:w="2150" w:type="dxa"/>
          </w:tcPr>
          <w:p w:rsidR="009A56C4" w:rsidRDefault="009A56C4" w:rsidP="009A56C4">
            <w:r>
              <w:t xml:space="preserve">Devinisi Konsep </w:t>
            </w:r>
          </w:p>
        </w:tc>
        <w:tc>
          <w:tcPr>
            <w:tcW w:w="2227" w:type="dxa"/>
          </w:tcPr>
          <w:p w:rsidR="009A56C4" w:rsidRDefault="009A56C4" w:rsidP="009A56C4">
            <w:r>
              <w:t xml:space="preserve">Definisi Operasional </w:t>
            </w:r>
          </w:p>
        </w:tc>
        <w:tc>
          <w:tcPr>
            <w:tcW w:w="2325" w:type="dxa"/>
          </w:tcPr>
          <w:p w:rsidR="009A56C4" w:rsidRDefault="009A56C4" w:rsidP="009A56C4">
            <w:r>
              <w:t xml:space="preserve">Indikator </w:t>
            </w:r>
          </w:p>
        </w:tc>
        <w:tc>
          <w:tcPr>
            <w:tcW w:w="756" w:type="dxa"/>
          </w:tcPr>
          <w:p w:rsidR="009A56C4" w:rsidRDefault="009A56C4" w:rsidP="009A56C4">
            <w:r>
              <w:t>Skala</w:t>
            </w:r>
          </w:p>
        </w:tc>
      </w:tr>
      <w:tr w:rsidR="009A56C4" w:rsidTr="009A56C4">
        <w:tc>
          <w:tcPr>
            <w:tcW w:w="1558" w:type="dxa"/>
          </w:tcPr>
          <w:p w:rsidR="009A56C4" w:rsidRDefault="009A56C4" w:rsidP="009A56C4">
            <w:r>
              <w:t>Pelatihan ( X1 )</w:t>
            </w:r>
          </w:p>
        </w:tc>
        <w:tc>
          <w:tcPr>
            <w:tcW w:w="2150" w:type="dxa"/>
          </w:tcPr>
          <w:p w:rsidR="009A56C4" w:rsidRPr="009E18C8" w:rsidRDefault="009A56C4" w:rsidP="009A56C4">
            <w:pPr>
              <w:shd w:val="clear" w:color="auto" w:fill="FFFFFF"/>
              <w:rPr>
                <w:rFonts w:ascii="Times" w:eastAsia="Times New Roman" w:hAnsi="Times" w:cs="Times New Roman"/>
                <w:color w:val="000000"/>
                <w:sz w:val="24"/>
                <w:szCs w:val="24"/>
                <w:lang w:eastAsia="en-ID"/>
              </w:rPr>
            </w:pPr>
            <w:r w:rsidRPr="009E18C8">
              <w:rPr>
                <w:rFonts w:ascii="Times" w:eastAsia="Times New Roman" w:hAnsi="Times" w:cs="Times New Roman"/>
                <w:color w:val="000000"/>
                <w:sz w:val="24"/>
                <w:szCs w:val="24"/>
                <w:lang w:eastAsia="en-ID"/>
              </w:rPr>
              <w:t>Menurut Gary Dessler (2015:286-314), model proses pelatihan lima langkah</w:t>
            </w:r>
          </w:p>
          <w:p w:rsidR="009A56C4" w:rsidRPr="009E18C8" w:rsidRDefault="009A56C4" w:rsidP="009A56C4">
            <w:pPr>
              <w:shd w:val="clear" w:color="auto" w:fill="FFFFFF"/>
              <w:rPr>
                <w:rFonts w:ascii="Times" w:eastAsia="Times New Roman" w:hAnsi="Times" w:cs="Times New Roman"/>
                <w:color w:val="000000"/>
                <w:sz w:val="24"/>
                <w:szCs w:val="24"/>
                <w:lang w:eastAsia="en-ID"/>
              </w:rPr>
            </w:pPr>
            <w:r w:rsidRPr="009E18C8">
              <w:rPr>
                <w:rFonts w:ascii="Times" w:eastAsia="Times New Roman" w:hAnsi="Times" w:cs="Times New Roman"/>
                <w:color w:val="000000"/>
                <w:sz w:val="24"/>
                <w:szCs w:val="24"/>
                <w:lang w:eastAsia="en-ID"/>
              </w:rPr>
              <w:t>ADDIE, (</w:t>
            </w:r>
            <w:r w:rsidRPr="009E18C8">
              <w:rPr>
                <w:rFonts w:ascii="Times" w:eastAsia="Times New Roman" w:hAnsi="Times" w:cs="Times New Roman"/>
                <w:i/>
                <w:iCs/>
                <w:color w:val="000000"/>
                <w:sz w:val="24"/>
                <w:szCs w:val="24"/>
                <w:lang w:eastAsia="en-ID"/>
              </w:rPr>
              <w:t>Analysis-Design-Develop-Implement-Evaluate</w:t>
            </w:r>
            <w:r w:rsidRPr="009E18C8">
              <w:rPr>
                <w:rFonts w:ascii="Times" w:eastAsia="Times New Roman" w:hAnsi="Times" w:cs="Times New Roman"/>
                <w:color w:val="000000"/>
                <w:sz w:val="24"/>
                <w:szCs w:val="24"/>
                <w:lang w:eastAsia="en-ID"/>
              </w:rPr>
              <w:t>) atau analisis-desain-</w:t>
            </w:r>
          </w:p>
          <w:p w:rsidR="009A56C4" w:rsidRPr="009E18C8" w:rsidRDefault="009A56C4" w:rsidP="009A56C4">
            <w:pPr>
              <w:shd w:val="clear" w:color="auto" w:fill="FFFFFF"/>
              <w:rPr>
                <w:rFonts w:ascii="Times" w:eastAsia="Times New Roman" w:hAnsi="Times" w:cs="Times New Roman"/>
                <w:color w:val="000000"/>
                <w:sz w:val="24"/>
                <w:szCs w:val="24"/>
                <w:lang w:eastAsia="en-ID"/>
              </w:rPr>
            </w:pPr>
            <w:r w:rsidRPr="009E18C8">
              <w:rPr>
                <w:rFonts w:ascii="Times" w:eastAsia="Times New Roman" w:hAnsi="Times" w:cs="Times New Roman"/>
                <w:color w:val="000000"/>
                <w:sz w:val="24"/>
                <w:szCs w:val="24"/>
                <w:lang w:eastAsia="en-ID"/>
              </w:rPr>
              <w:t>pengembangan-implementasi-evaluasi</w:t>
            </w:r>
          </w:p>
          <w:p w:rsidR="009A56C4" w:rsidRDefault="009A56C4" w:rsidP="009A56C4"/>
        </w:tc>
        <w:tc>
          <w:tcPr>
            <w:tcW w:w="2227" w:type="dxa"/>
          </w:tcPr>
          <w:p w:rsidR="009A56C4" w:rsidRDefault="009A56C4" w:rsidP="009A56C4">
            <w:r>
              <w:t>Pelatihan yaitu  untuk memperbaiki penguasaan berbagai keterampilan dan teknik pelaksanaan kerja tertentu dalam waktu yang relatif singkat yang dinyatakan dalam satuan skor untuk mengukur program pelatihan .</w:t>
            </w:r>
          </w:p>
        </w:tc>
        <w:tc>
          <w:tcPr>
            <w:tcW w:w="2325" w:type="dxa"/>
          </w:tcPr>
          <w:p w:rsidR="009A56C4" w:rsidRDefault="009A56C4" w:rsidP="009A56C4">
            <w:pPr>
              <w:pStyle w:val="ListParagraph"/>
              <w:numPr>
                <w:ilvl w:val="0"/>
                <w:numId w:val="6"/>
              </w:numPr>
            </w:pPr>
            <w:r>
              <w:t xml:space="preserve">Instruktur </w:t>
            </w:r>
          </w:p>
          <w:p w:rsidR="009A56C4" w:rsidRDefault="009A56C4" w:rsidP="009A56C4">
            <w:pPr>
              <w:pStyle w:val="ListParagraph"/>
              <w:numPr>
                <w:ilvl w:val="0"/>
                <w:numId w:val="6"/>
              </w:numPr>
            </w:pPr>
            <w:r>
              <w:t xml:space="preserve">Perserta Pelatihan </w:t>
            </w:r>
          </w:p>
          <w:p w:rsidR="009A56C4" w:rsidRDefault="009A56C4" w:rsidP="009A56C4">
            <w:pPr>
              <w:pStyle w:val="ListParagraph"/>
              <w:numPr>
                <w:ilvl w:val="0"/>
                <w:numId w:val="6"/>
              </w:numPr>
            </w:pPr>
            <w:r>
              <w:t xml:space="preserve">Metode </w:t>
            </w:r>
          </w:p>
          <w:p w:rsidR="009A56C4" w:rsidRDefault="009A56C4" w:rsidP="009A56C4">
            <w:pPr>
              <w:pStyle w:val="ListParagraph"/>
              <w:numPr>
                <w:ilvl w:val="0"/>
                <w:numId w:val="6"/>
              </w:numPr>
            </w:pPr>
            <w:r>
              <w:t xml:space="preserve">Materi </w:t>
            </w:r>
          </w:p>
          <w:p w:rsidR="009A56C4" w:rsidRDefault="009A56C4" w:rsidP="009A56C4">
            <w:pPr>
              <w:pStyle w:val="ListParagraph"/>
              <w:numPr>
                <w:ilvl w:val="0"/>
                <w:numId w:val="6"/>
              </w:numPr>
            </w:pPr>
            <w:r>
              <w:t xml:space="preserve">Tujuan Pelatihan  </w:t>
            </w:r>
          </w:p>
        </w:tc>
        <w:tc>
          <w:tcPr>
            <w:tcW w:w="756" w:type="dxa"/>
          </w:tcPr>
          <w:p w:rsidR="009A56C4" w:rsidRDefault="009A56C4" w:rsidP="009A56C4">
            <w:r>
              <w:t>Likert</w:t>
            </w:r>
          </w:p>
        </w:tc>
      </w:tr>
      <w:tr w:rsidR="009A56C4" w:rsidTr="009A56C4">
        <w:tc>
          <w:tcPr>
            <w:tcW w:w="1558" w:type="dxa"/>
          </w:tcPr>
          <w:p w:rsidR="009A56C4" w:rsidRDefault="009A56C4" w:rsidP="009A56C4">
            <w:r>
              <w:t xml:space="preserve">Lingkungan Kerja Fisik ( X2) </w:t>
            </w:r>
          </w:p>
        </w:tc>
        <w:tc>
          <w:tcPr>
            <w:tcW w:w="2150" w:type="dxa"/>
          </w:tcPr>
          <w:p w:rsidR="009A56C4" w:rsidRDefault="009A56C4" w:rsidP="009A56C4">
            <w:pPr>
              <w:pStyle w:val="NormalWeb"/>
              <w:spacing w:before="0" w:beforeAutospacing="0" w:after="0" w:afterAutospacing="0"/>
              <w:rPr>
                <w:lang w:val="id-ID"/>
              </w:rPr>
            </w:pPr>
            <w:r>
              <w:rPr>
                <w:lang w:val="id-ID"/>
              </w:rPr>
              <w:t>sitinjak(2018) menyatakan</w:t>
            </w:r>
            <w:r>
              <w:t xml:space="preserve"> bahwa </w:t>
            </w:r>
            <w:r w:rsidRPr="009432AB">
              <w:rPr>
                <w:lang w:val="id-ID"/>
              </w:rPr>
              <w:t>lingkungan kerja fisik adalah segala macam keadaan yang berbentuk fisik atau berwujud, yang ada di sekitar tempat kerja, meliputi sirkulasi udara, warna tembok, keamanan, ruang gerak yang</w:t>
            </w:r>
            <w:r>
              <w:t xml:space="preserve"> </w:t>
            </w:r>
            <w:r w:rsidRPr="009432AB">
              <w:rPr>
                <w:lang w:val="id-ID"/>
              </w:rPr>
              <w:t xml:space="preserve">mempengaruhi </w:t>
            </w:r>
            <w:r w:rsidRPr="009432AB">
              <w:rPr>
                <w:lang w:val="id-ID"/>
              </w:rPr>
              <w:lastRenderedPageBreak/>
              <w:t>pekerja baik secara langsung maupun tidak langsung terhadap tugas yang dibebankan kepadanya.</w:t>
            </w:r>
          </w:p>
          <w:p w:rsidR="009A56C4" w:rsidRDefault="009A56C4" w:rsidP="009A56C4"/>
        </w:tc>
        <w:tc>
          <w:tcPr>
            <w:tcW w:w="2227" w:type="dxa"/>
          </w:tcPr>
          <w:p w:rsidR="009A56C4" w:rsidRDefault="009A56C4" w:rsidP="009A56C4">
            <w:r>
              <w:lastRenderedPageBreak/>
              <w:t>Segala sesuatu yang ada disekitar para perkerja berbentuk fisik yang mempengaruhi dirinya sendiri dalam menjalankan tugas yang dibebankan .</w:t>
            </w:r>
          </w:p>
        </w:tc>
        <w:tc>
          <w:tcPr>
            <w:tcW w:w="2325" w:type="dxa"/>
          </w:tcPr>
          <w:p w:rsidR="009A56C4" w:rsidRDefault="009A56C4" w:rsidP="009A56C4">
            <w:pPr>
              <w:pStyle w:val="ListParagraph"/>
              <w:numPr>
                <w:ilvl w:val="0"/>
                <w:numId w:val="4"/>
              </w:numPr>
            </w:pPr>
            <w:r>
              <w:t>Temperatur</w:t>
            </w:r>
          </w:p>
          <w:p w:rsidR="009A56C4" w:rsidRDefault="009A56C4" w:rsidP="009A56C4">
            <w:pPr>
              <w:pStyle w:val="ListParagraph"/>
              <w:numPr>
                <w:ilvl w:val="0"/>
                <w:numId w:val="4"/>
              </w:numPr>
            </w:pPr>
            <w:r>
              <w:t xml:space="preserve">Kebisingan </w:t>
            </w:r>
          </w:p>
          <w:p w:rsidR="009A56C4" w:rsidRDefault="009A56C4" w:rsidP="009A56C4">
            <w:pPr>
              <w:pStyle w:val="ListParagraph"/>
              <w:numPr>
                <w:ilvl w:val="0"/>
                <w:numId w:val="4"/>
              </w:numPr>
            </w:pPr>
            <w:r>
              <w:t xml:space="preserve">Getaran </w:t>
            </w:r>
          </w:p>
          <w:p w:rsidR="009A56C4" w:rsidRDefault="009A56C4" w:rsidP="009A56C4">
            <w:pPr>
              <w:pStyle w:val="ListParagraph"/>
              <w:numPr>
                <w:ilvl w:val="0"/>
                <w:numId w:val="4"/>
              </w:numPr>
            </w:pPr>
            <w:r>
              <w:t xml:space="preserve">Penerangan </w:t>
            </w:r>
          </w:p>
          <w:p w:rsidR="009A56C4" w:rsidRDefault="009A56C4" w:rsidP="009A56C4">
            <w:pPr>
              <w:pStyle w:val="ListParagraph"/>
              <w:numPr>
                <w:ilvl w:val="0"/>
                <w:numId w:val="4"/>
              </w:numPr>
            </w:pPr>
            <w:r>
              <w:t xml:space="preserve">Sirkulasi </w:t>
            </w:r>
          </w:p>
        </w:tc>
        <w:tc>
          <w:tcPr>
            <w:tcW w:w="756" w:type="dxa"/>
          </w:tcPr>
          <w:p w:rsidR="009A56C4" w:rsidRDefault="009A56C4" w:rsidP="009A56C4">
            <w:r>
              <w:t>Likert</w:t>
            </w:r>
          </w:p>
        </w:tc>
      </w:tr>
      <w:tr w:rsidR="009A56C4" w:rsidTr="009A56C4">
        <w:trPr>
          <w:trHeight w:val="3931"/>
        </w:trPr>
        <w:tc>
          <w:tcPr>
            <w:tcW w:w="1558" w:type="dxa"/>
          </w:tcPr>
          <w:p w:rsidR="009A56C4" w:rsidRDefault="009A56C4" w:rsidP="009A56C4">
            <w:r>
              <w:t xml:space="preserve">Pengaruh Produktifitas ( Y) </w:t>
            </w:r>
          </w:p>
        </w:tc>
        <w:tc>
          <w:tcPr>
            <w:tcW w:w="2150" w:type="dxa"/>
          </w:tcPr>
          <w:p w:rsidR="009A56C4" w:rsidRDefault="009A56C4" w:rsidP="009A56C4">
            <w:r>
              <w:t>Ardana ( 2012 ) menyebutkan bahwa produktivitas dipengaruhi oleh faktor-faktor seperti: pendidikan, keterampilan, disiplin, sikap mental dan etika kerja, motivasi, gizi dan kesehatan, tingkat penghasilan, jaminan sosial, lingkungan dan iklim kerja, hubungan industrial pancasila (hubungan kerja yang sangat manusiawi), teknologi, sarana produksi, manajemen, dan kesempatan berprestasi.</w:t>
            </w:r>
          </w:p>
        </w:tc>
        <w:tc>
          <w:tcPr>
            <w:tcW w:w="2227" w:type="dxa"/>
          </w:tcPr>
          <w:p w:rsidR="009A56C4" w:rsidRDefault="009A56C4" w:rsidP="009A56C4">
            <w:r>
              <w:t xml:space="preserve">Produktivitas variabel-variabel itu kemudian dioperasionalkan berdasarkan variabel atau dimensi, indikator, ukuran dan skala pengukuran. </w:t>
            </w:r>
          </w:p>
        </w:tc>
        <w:tc>
          <w:tcPr>
            <w:tcW w:w="2325" w:type="dxa"/>
          </w:tcPr>
          <w:p w:rsidR="009A56C4" w:rsidRDefault="009A56C4" w:rsidP="009A56C4">
            <w:pPr>
              <w:pStyle w:val="ListParagraph"/>
              <w:numPr>
                <w:ilvl w:val="0"/>
                <w:numId w:val="5"/>
              </w:numPr>
            </w:pPr>
            <w:r>
              <w:t xml:space="preserve">Kemampuan </w:t>
            </w:r>
          </w:p>
          <w:p w:rsidR="009A56C4" w:rsidRDefault="009A56C4" w:rsidP="009A56C4">
            <w:pPr>
              <w:pStyle w:val="ListParagraph"/>
              <w:numPr>
                <w:ilvl w:val="0"/>
                <w:numId w:val="5"/>
              </w:numPr>
            </w:pPr>
            <w:r>
              <w:t xml:space="preserve">Meningkatkan hasil yang dicapai </w:t>
            </w:r>
          </w:p>
          <w:p w:rsidR="009A56C4" w:rsidRDefault="009A56C4" w:rsidP="009A56C4">
            <w:pPr>
              <w:pStyle w:val="ListParagraph"/>
              <w:numPr>
                <w:ilvl w:val="0"/>
                <w:numId w:val="5"/>
              </w:numPr>
            </w:pPr>
            <w:r>
              <w:t xml:space="preserve">Semangat kerja </w:t>
            </w:r>
          </w:p>
          <w:p w:rsidR="009A56C4" w:rsidRDefault="009A56C4" w:rsidP="009A56C4">
            <w:pPr>
              <w:pStyle w:val="ListParagraph"/>
              <w:numPr>
                <w:ilvl w:val="0"/>
                <w:numId w:val="5"/>
              </w:numPr>
            </w:pPr>
            <w:r>
              <w:t xml:space="preserve">Pengembangan diri </w:t>
            </w:r>
          </w:p>
          <w:p w:rsidR="009A56C4" w:rsidRDefault="009A56C4" w:rsidP="009A56C4">
            <w:pPr>
              <w:pStyle w:val="ListParagraph"/>
              <w:numPr>
                <w:ilvl w:val="0"/>
                <w:numId w:val="5"/>
              </w:numPr>
            </w:pPr>
            <w:r>
              <w:t xml:space="preserve">Mutu </w:t>
            </w:r>
          </w:p>
          <w:p w:rsidR="009A56C4" w:rsidRDefault="009A56C4" w:rsidP="009A56C4">
            <w:pPr>
              <w:pStyle w:val="ListParagraph"/>
              <w:numPr>
                <w:ilvl w:val="0"/>
                <w:numId w:val="5"/>
              </w:numPr>
            </w:pPr>
            <w:r>
              <w:t>Efisiensi</w:t>
            </w:r>
          </w:p>
          <w:p w:rsidR="009A56C4" w:rsidRDefault="009A56C4" w:rsidP="009A56C4"/>
        </w:tc>
        <w:tc>
          <w:tcPr>
            <w:tcW w:w="756" w:type="dxa"/>
          </w:tcPr>
          <w:p w:rsidR="009A56C4" w:rsidRDefault="009A56C4" w:rsidP="009A56C4">
            <w:r>
              <w:t>Likert</w:t>
            </w:r>
          </w:p>
        </w:tc>
      </w:tr>
    </w:tbl>
    <w:p w:rsidR="009A56C4" w:rsidRDefault="009A56C4" w:rsidP="009A56C4"/>
    <w:p w:rsidR="009A56C4" w:rsidRDefault="009A56C4" w:rsidP="000F2A18"/>
    <w:p w:rsidR="009A56C4" w:rsidRDefault="009A56C4" w:rsidP="000F2A18"/>
    <w:p w:rsidR="009A56C4" w:rsidRDefault="009A56C4" w:rsidP="000F2A18"/>
    <w:p w:rsidR="009A56C4" w:rsidRDefault="009A56C4" w:rsidP="000F2A18"/>
    <w:sectPr w:rsidR="009A56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8290A"/>
    <w:multiLevelType w:val="hybridMultilevel"/>
    <w:tmpl w:val="C4F81B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3A701B4"/>
    <w:multiLevelType w:val="hybridMultilevel"/>
    <w:tmpl w:val="AE2084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40C6DE6"/>
    <w:multiLevelType w:val="hybridMultilevel"/>
    <w:tmpl w:val="EA72CC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1483268"/>
    <w:multiLevelType w:val="multilevel"/>
    <w:tmpl w:val="E828FC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95302BD"/>
    <w:multiLevelType w:val="hybridMultilevel"/>
    <w:tmpl w:val="023E5506"/>
    <w:lvl w:ilvl="0" w:tplc="43EC40D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65803745"/>
    <w:multiLevelType w:val="hybridMultilevel"/>
    <w:tmpl w:val="EA72CC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9AA6AEC"/>
    <w:multiLevelType w:val="hybridMultilevel"/>
    <w:tmpl w:val="A48CFE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B0"/>
    <w:rsid w:val="00040E49"/>
    <w:rsid w:val="000763E8"/>
    <w:rsid w:val="00081567"/>
    <w:rsid w:val="00092582"/>
    <w:rsid w:val="00097F17"/>
    <w:rsid w:val="000D7FE9"/>
    <w:rsid w:val="000F2A18"/>
    <w:rsid w:val="00134372"/>
    <w:rsid w:val="001606F5"/>
    <w:rsid w:val="0016650C"/>
    <w:rsid w:val="00190BB2"/>
    <w:rsid w:val="001F155C"/>
    <w:rsid w:val="001F3710"/>
    <w:rsid w:val="00201920"/>
    <w:rsid w:val="00247951"/>
    <w:rsid w:val="00264EAC"/>
    <w:rsid w:val="002C62FF"/>
    <w:rsid w:val="002D7934"/>
    <w:rsid w:val="00316AFF"/>
    <w:rsid w:val="003416DD"/>
    <w:rsid w:val="00353914"/>
    <w:rsid w:val="003875D5"/>
    <w:rsid w:val="00390049"/>
    <w:rsid w:val="003D199C"/>
    <w:rsid w:val="003D6257"/>
    <w:rsid w:val="003E6516"/>
    <w:rsid w:val="00447AC6"/>
    <w:rsid w:val="00456470"/>
    <w:rsid w:val="00493B02"/>
    <w:rsid w:val="004B6180"/>
    <w:rsid w:val="004D2C3E"/>
    <w:rsid w:val="00523BB0"/>
    <w:rsid w:val="00556EFA"/>
    <w:rsid w:val="00580F0E"/>
    <w:rsid w:val="0059091E"/>
    <w:rsid w:val="005E100E"/>
    <w:rsid w:val="0060020A"/>
    <w:rsid w:val="006057F9"/>
    <w:rsid w:val="006058A8"/>
    <w:rsid w:val="006100AD"/>
    <w:rsid w:val="006256B3"/>
    <w:rsid w:val="00635D33"/>
    <w:rsid w:val="00637E86"/>
    <w:rsid w:val="006A2603"/>
    <w:rsid w:val="006A2CF1"/>
    <w:rsid w:val="006A487D"/>
    <w:rsid w:val="006A7FFD"/>
    <w:rsid w:val="00731216"/>
    <w:rsid w:val="00744F6F"/>
    <w:rsid w:val="007A3197"/>
    <w:rsid w:val="007D7C91"/>
    <w:rsid w:val="008A75C6"/>
    <w:rsid w:val="008D2443"/>
    <w:rsid w:val="008D4E48"/>
    <w:rsid w:val="008F1D92"/>
    <w:rsid w:val="00941819"/>
    <w:rsid w:val="00957AFC"/>
    <w:rsid w:val="0098275A"/>
    <w:rsid w:val="009A56C4"/>
    <w:rsid w:val="009B6FF4"/>
    <w:rsid w:val="009E18C8"/>
    <w:rsid w:val="00A2094E"/>
    <w:rsid w:val="00A36FC2"/>
    <w:rsid w:val="00A47617"/>
    <w:rsid w:val="00A52A2F"/>
    <w:rsid w:val="00A6067F"/>
    <w:rsid w:val="00A61306"/>
    <w:rsid w:val="00A827B6"/>
    <w:rsid w:val="00A830C3"/>
    <w:rsid w:val="00A93CF7"/>
    <w:rsid w:val="00A95DC2"/>
    <w:rsid w:val="00AB38D1"/>
    <w:rsid w:val="00B02C84"/>
    <w:rsid w:val="00B70580"/>
    <w:rsid w:val="00BC0A46"/>
    <w:rsid w:val="00BC4286"/>
    <w:rsid w:val="00BD5EA9"/>
    <w:rsid w:val="00BE0F78"/>
    <w:rsid w:val="00BE26D6"/>
    <w:rsid w:val="00BE559A"/>
    <w:rsid w:val="00C140F4"/>
    <w:rsid w:val="00C4695B"/>
    <w:rsid w:val="00C77A39"/>
    <w:rsid w:val="00C80A91"/>
    <w:rsid w:val="00C818F6"/>
    <w:rsid w:val="00D132C7"/>
    <w:rsid w:val="00D81845"/>
    <w:rsid w:val="00D9028D"/>
    <w:rsid w:val="00DA04B8"/>
    <w:rsid w:val="00DC0A54"/>
    <w:rsid w:val="00DC708F"/>
    <w:rsid w:val="00DD7472"/>
    <w:rsid w:val="00DE5246"/>
    <w:rsid w:val="00DF3DED"/>
    <w:rsid w:val="00E0150D"/>
    <w:rsid w:val="00E01F70"/>
    <w:rsid w:val="00E25E32"/>
    <w:rsid w:val="00E45FE8"/>
    <w:rsid w:val="00E94F41"/>
    <w:rsid w:val="00EB0894"/>
    <w:rsid w:val="00F21584"/>
    <w:rsid w:val="00F72119"/>
    <w:rsid w:val="00F93880"/>
    <w:rsid w:val="00FB1E23"/>
    <w:rsid w:val="00FD5A4D"/>
    <w:rsid w:val="00FE4C1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64431D-6845-4F06-BC0D-19F0F3918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3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BB0"/>
    <w:pPr>
      <w:ind w:left="720"/>
      <w:contextualSpacing/>
    </w:pPr>
  </w:style>
  <w:style w:type="paragraph" w:styleId="NormalWeb">
    <w:name w:val="Normal (Web)"/>
    <w:basedOn w:val="Normal"/>
    <w:rsid w:val="00BE0F78"/>
    <w:pPr>
      <w:spacing w:before="100" w:beforeAutospacing="1" w:after="100" w:afterAutospacing="1" w:line="240" w:lineRule="auto"/>
    </w:pPr>
    <w:rPr>
      <w:rFonts w:ascii="Times New Roman" w:eastAsia="Times New Roman" w:hAnsi="Times New Roman" w:cs="Times New Roman"/>
      <w:sz w:val="24"/>
      <w:szCs w:val="24"/>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3420662">
      <w:bodyDiv w:val="1"/>
      <w:marLeft w:val="0"/>
      <w:marRight w:val="0"/>
      <w:marTop w:val="0"/>
      <w:marBottom w:val="0"/>
      <w:divBdr>
        <w:top w:val="none" w:sz="0" w:space="0" w:color="auto"/>
        <w:left w:val="none" w:sz="0" w:space="0" w:color="auto"/>
        <w:bottom w:val="none" w:sz="0" w:space="0" w:color="auto"/>
        <w:right w:val="none" w:sz="0" w:space="0" w:color="auto"/>
      </w:divBdr>
      <w:divsChild>
        <w:div w:id="1040013715">
          <w:marLeft w:val="0"/>
          <w:marRight w:val="0"/>
          <w:marTop w:val="0"/>
          <w:marBottom w:val="0"/>
          <w:divBdr>
            <w:top w:val="none" w:sz="0" w:space="0" w:color="auto"/>
            <w:left w:val="none" w:sz="0" w:space="0" w:color="auto"/>
            <w:bottom w:val="none" w:sz="0" w:space="0" w:color="auto"/>
            <w:right w:val="none" w:sz="0" w:space="0" w:color="auto"/>
          </w:divBdr>
        </w:div>
        <w:div w:id="1482884860">
          <w:marLeft w:val="0"/>
          <w:marRight w:val="0"/>
          <w:marTop w:val="0"/>
          <w:marBottom w:val="0"/>
          <w:divBdr>
            <w:top w:val="none" w:sz="0" w:space="0" w:color="auto"/>
            <w:left w:val="none" w:sz="0" w:space="0" w:color="auto"/>
            <w:bottom w:val="none" w:sz="0" w:space="0" w:color="auto"/>
            <w:right w:val="none" w:sz="0" w:space="0" w:color="auto"/>
          </w:divBdr>
        </w:div>
        <w:div w:id="1901400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227E5-4F36-48E5-AFE5-3829A02A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2021-06-28T06:01:00Z</dcterms:created>
  <dcterms:modified xsi:type="dcterms:W3CDTF">2021-06-28T07:52:00Z</dcterms:modified>
</cp:coreProperties>
</file>