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AFE" w:rsidRPr="00AA1EFE" w:rsidRDefault="00AA1EFE" w:rsidP="001C6455">
      <w:pPr>
        <w:tabs>
          <w:tab w:val="left" w:pos="2430"/>
        </w:tabs>
        <w:spacing w:after="0" w:line="360" w:lineRule="auto"/>
        <w:rPr>
          <w:rFonts w:ascii="Times New Roman" w:hAnsi="Times New Roman" w:cs="Times New Roman"/>
          <w:b/>
          <w:sz w:val="28"/>
          <w:szCs w:val="28"/>
          <w:lang w:val="id-ID"/>
        </w:rPr>
      </w:pPr>
      <w:r>
        <w:rPr>
          <w:rFonts w:ascii="Times New Roman" w:hAnsi="Times New Roman" w:cs="Times New Roman"/>
          <w:b/>
          <w:sz w:val="28"/>
          <w:szCs w:val="28"/>
        </w:rPr>
        <w:t>N</w:t>
      </w:r>
      <w:r>
        <w:rPr>
          <w:rFonts w:ascii="Times New Roman" w:hAnsi="Times New Roman" w:cs="Times New Roman"/>
          <w:b/>
          <w:sz w:val="28"/>
          <w:szCs w:val="28"/>
          <w:lang w:val="id-ID"/>
        </w:rPr>
        <w:t>ama</w:t>
      </w:r>
      <w:r>
        <w:rPr>
          <w:rFonts w:ascii="Times New Roman" w:hAnsi="Times New Roman" w:cs="Times New Roman"/>
          <w:b/>
          <w:sz w:val="28"/>
          <w:szCs w:val="28"/>
        </w:rPr>
        <w:t xml:space="preserve"> </w:t>
      </w:r>
      <w:r>
        <w:rPr>
          <w:rFonts w:ascii="Times New Roman" w:hAnsi="Times New Roman" w:cs="Times New Roman"/>
          <w:b/>
          <w:sz w:val="28"/>
          <w:szCs w:val="28"/>
          <w:lang w:val="id-ID"/>
        </w:rPr>
        <w:tab/>
      </w:r>
      <w:r>
        <w:rPr>
          <w:rFonts w:ascii="Times New Roman" w:hAnsi="Times New Roman" w:cs="Times New Roman"/>
          <w:b/>
          <w:sz w:val="28"/>
          <w:szCs w:val="28"/>
        </w:rPr>
        <w:t>:</w:t>
      </w:r>
      <w:r>
        <w:rPr>
          <w:rFonts w:ascii="Times New Roman" w:hAnsi="Times New Roman" w:cs="Times New Roman"/>
          <w:b/>
          <w:sz w:val="28"/>
          <w:szCs w:val="28"/>
          <w:lang w:val="id-ID"/>
        </w:rPr>
        <w:t>Prasetya Dwi Fardanto</w:t>
      </w:r>
    </w:p>
    <w:p w:rsidR="001C6455" w:rsidRPr="00AA1EFE" w:rsidRDefault="00AA1EFE" w:rsidP="001C6455">
      <w:pPr>
        <w:tabs>
          <w:tab w:val="left" w:pos="2430"/>
        </w:tabs>
        <w:spacing w:after="0" w:line="360" w:lineRule="auto"/>
        <w:rPr>
          <w:rFonts w:ascii="Times New Roman" w:hAnsi="Times New Roman" w:cs="Times New Roman"/>
          <w:b/>
          <w:sz w:val="28"/>
          <w:szCs w:val="28"/>
        </w:rPr>
      </w:pPr>
      <w:r>
        <w:rPr>
          <w:rFonts w:ascii="Times New Roman" w:hAnsi="Times New Roman" w:cs="Times New Roman"/>
          <w:b/>
          <w:sz w:val="28"/>
          <w:szCs w:val="28"/>
        </w:rPr>
        <w:t>N</w:t>
      </w:r>
      <w:r>
        <w:rPr>
          <w:rFonts w:ascii="Times New Roman" w:hAnsi="Times New Roman" w:cs="Times New Roman"/>
          <w:b/>
          <w:sz w:val="28"/>
          <w:szCs w:val="28"/>
          <w:lang w:val="id-ID"/>
        </w:rPr>
        <w:t>pm</w:t>
      </w:r>
      <w:r>
        <w:rPr>
          <w:rFonts w:ascii="Times New Roman" w:hAnsi="Times New Roman" w:cs="Times New Roman"/>
          <w:b/>
          <w:sz w:val="28"/>
          <w:szCs w:val="28"/>
        </w:rPr>
        <w:t xml:space="preserve"> </w:t>
      </w:r>
      <w:r>
        <w:rPr>
          <w:rFonts w:ascii="Times New Roman" w:hAnsi="Times New Roman" w:cs="Times New Roman"/>
          <w:b/>
          <w:sz w:val="28"/>
          <w:szCs w:val="28"/>
          <w:lang w:val="id-ID"/>
        </w:rPr>
        <w:tab/>
      </w:r>
      <w:r>
        <w:rPr>
          <w:rFonts w:ascii="Times New Roman" w:hAnsi="Times New Roman" w:cs="Times New Roman"/>
          <w:b/>
          <w:sz w:val="28"/>
          <w:szCs w:val="28"/>
        </w:rPr>
        <w:t>: 1812110</w:t>
      </w:r>
      <w:r>
        <w:rPr>
          <w:rFonts w:ascii="Times New Roman" w:hAnsi="Times New Roman" w:cs="Times New Roman"/>
          <w:b/>
          <w:sz w:val="28"/>
          <w:szCs w:val="28"/>
          <w:lang w:val="id-ID"/>
        </w:rPr>
        <w:t>341</w:t>
      </w:r>
      <w:r w:rsidR="001C6455" w:rsidRPr="00AA1EFE">
        <w:rPr>
          <w:rFonts w:ascii="Times New Roman" w:hAnsi="Times New Roman" w:cs="Times New Roman"/>
          <w:b/>
          <w:sz w:val="28"/>
          <w:szCs w:val="28"/>
        </w:rPr>
        <w:tab/>
      </w:r>
    </w:p>
    <w:p w:rsidR="00AA1EFE" w:rsidRDefault="001C6455" w:rsidP="001C6455">
      <w:pPr>
        <w:tabs>
          <w:tab w:val="left" w:pos="2430"/>
        </w:tabs>
        <w:spacing w:after="0" w:line="360" w:lineRule="auto"/>
        <w:rPr>
          <w:rFonts w:ascii="Times New Roman" w:hAnsi="Times New Roman" w:cs="Times New Roman"/>
          <w:b/>
          <w:sz w:val="28"/>
          <w:szCs w:val="28"/>
          <w:lang w:val="id-ID"/>
        </w:rPr>
      </w:pPr>
      <w:r w:rsidRPr="00AA1EFE">
        <w:rPr>
          <w:rFonts w:ascii="Times New Roman" w:hAnsi="Times New Roman" w:cs="Times New Roman"/>
          <w:b/>
          <w:sz w:val="28"/>
          <w:szCs w:val="28"/>
        </w:rPr>
        <w:t>M</w:t>
      </w:r>
      <w:r w:rsidR="00AA1EFE">
        <w:rPr>
          <w:rFonts w:ascii="Times New Roman" w:hAnsi="Times New Roman" w:cs="Times New Roman"/>
          <w:b/>
          <w:sz w:val="28"/>
          <w:szCs w:val="28"/>
          <w:lang w:val="id-ID"/>
        </w:rPr>
        <w:t xml:space="preserve">ata </w:t>
      </w:r>
      <w:r w:rsidRPr="00AA1EFE">
        <w:rPr>
          <w:rFonts w:ascii="Times New Roman" w:hAnsi="Times New Roman" w:cs="Times New Roman"/>
          <w:b/>
          <w:sz w:val="28"/>
          <w:szCs w:val="28"/>
        </w:rPr>
        <w:t>K</w:t>
      </w:r>
      <w:r w:rsidR="00AA1EFE">
        <w:rPr>
          <w:rFonts w:ascii="Times New Roman" w:hAnsi="Times New Roman" w:cs="Times New Roman"/>
          <w:b/>
          <w:sz w:val="28"/>
          <w:szCs w:val="28"/>
          <w:lang w:val="id-ID"/>
        </w:rPr>
        <w:t>uliah</w:t>
      </w:r>
      <w:r w:rsidRPr="00AA1EFE">
        <w:rPr>
          <w:rFonts w:ascii="Times New Roman" w:hAnsi="Times New Roman" w:cs="Times New Roman"/>
          <w:b/>
          <w:sz w:val="28"/>
          <w:szCs w:val="28"/>
        </w:rPr>
        <w:t xml:space="preserve"> </w:t>
      </w:r>
      <w:r w:rsidR="00AA1EFE">
        <w:rPr>
          <w:rFonts w:ascii="Times New Roman" w:hAnsi="Times New Roman" w:cs="Times New Roman"/>
          <w:b/>
          <w:sz w:val="28"/>
          <w:szCs w:val="28"/>
          <w:lang w:val="id-ID"/>
        </w:rPr>
        <w:tab/>
      </w:r>
      <w:r w:rsidRPr="00AA1EFE">
        <w:rPr>
          <w:rFonts w:ascii="Times New Roman" w:hAnsi="Times New Roman" w:cs="Times New Roman"/>
          <w:b/>
          <w:sz w:val="28"/>
          <w:szCs w:val="28"/>
        </w:rPr>
        <w:t xml:space="preserve">: RISET SDM 6MA-P2 </w:t>
      </w:r>
    </w:p>
    <w:p w:rsidR="00AA1EFE" w:rsidRDefault="00AA1EFE" w:rsidP="00AA1EFE">
      <w:pPr>
        <w:tabs>
          <w:tab w:val="left" w:pos="2430"/>
        </w:tabs>
        <w:spacing w:after="0" w:line="360" w:lineRule="auto"/>
        <w:jc w:val="center"/>
        <w:rPr>
          <w:rFonts w:ascii="Times New Roman" w:hAnsi="Times New Roman" w:cs="Times New Roman"/>
          <w:b/>
          <w:sz w:val="28"/>
          <w:szCs w:val="28"/>
          <w:lang w:val="id-ID"/>
        </w:rPr>
      </w:pPr>
    </w:p>
    <w:p w:rsidR="001C6455" w:rsidRPr="00AA1EFE" w:rsidRDefault="001C6455" w:rsidP="00AA1EFE">
      <w:pPr>
        <w:tabs>
          <w:tab w:val="left" w:pos="2430"/>
        </w:tabs>
        <w:spacing w:after="0" w:line="360" w:lineRule="auto"/>
        <w:jc w:val="center"/>
        <w:rPr>
          <w:rFonts w:ascii="Times New Roman" w:hAnsi="Times New Roman" w:cs="Times New Roman"/>
          <w:b/>
          <w:sz w:val="28"/>
          <w:szCs w:val="28"/>
        </w:rPr>
      </w:pPr>
      <w:r w:rsidRPr="00AA1EFE">
        <w:rPr>
          <w:rFonts w:ascii="Times New Roman" w:hAnsi="Times New Roman" w:cs="Times New Roman"/>
          <w:b/>
          <w:sz w:val="28"/>
          <w:szCs w:val="28"/>
        </w:rPr>
        <w:t>(DEFINISI OPERASINAL VARIABEL)</w:t>
      </w:r>
    </w:p>
    <w:p w:rsidR="001C6455" w:rsidRDefault="001C6455" w:rsidP="001C6455">
      <w:pPr>
        <w:tabs>
          <w:tab w:val="left" w:pos="2430"/>
        </w:tabs>
        <w:spacing w:after="0" w:line="360" w:lineRule="auto"/>
        <w:rPr>
          <w:rFonts w:ascii="Times New Roman" w:hAnsi="Times New Roman" w:cs="Times New Roman"/>
          <w:b/>
          <w:sz w:val="24"/>
          <w:szCs w:val="24"/>
        </w:rPr>
      </w:pPr>
    </w:p>
    <w:tbl>
      <w:tblPr>
        <w:tblStyle w:val="TableGrid"/>
        <w:tblW w:w="0" w:type="auto"/>
        <w:tblLook w:val="04A0"/>
      </w:tblPr>
      <w:tblGrid>
        <w:gridCol w:w="1644"/>
        <w:gridCol w:w="2303"/>
        <w:gridCol w:w="2340"/>
        <w:gridCol w:w="2053"/>
        <w:gridCol w:w="1236"/>
      </w:tblGrid>
      <w:tr w:rsidR="00A20288" w:rsidTr="001C6455">
        <w:tc>
          <w:tcPr>
            <w:tcW w:w="1458" w:type="dxa"/>
          </w:tcPr>
          <w:p w:rsidR="001C6455" w:rsidRDefault="001C6455" w:rsidP="001C6455">
            <w:pPr>
              <w:tabs>
                <w:tab w:val="left" w:pos="2430"/>
              </w:tabs>
              <w:spacing w:line="36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2372" w:type="dxa"/>
          </w:tcPr>
          <w:p w:rsidR="001C6455" w:rsidRDefault="001C6455" w:rsidP="001C6455">
            <w:pPr>
              <w:tabs>
                <w:tab w:val="left" w:pos="2430"/>
              </w:tabs>
              <w:spacing w:line="360" w:lineRule="auto"/>
              <w:jc w:val="center"/>
              <w:rPr>
                <w:rFonts w:ascii="Times New Roman" w:hAnsi="Times New Roman" w:cs="Times New Roman"/>
                <w:sz w:val="24"/>
                <w:szCs w:val="24"/>
              </w:rPr>
            </w:pPr>
            <w:r>
              <w:rPr>
                <w:rFonts w:ascii="Times New Roman" w:hAnsi="Times New Roman" w:cs="Times New Roman"/>
                <w:sz w:val="24"/>
                <w:szCs w:val="24"/>
              </w:rPr>
              <w:t>Definisi Konsep</w:t>
            </w:r>
          </w:p>
        </w:tc>
        <w:tc>
          <w:tcPr>
            <w:tcW w:w="2398" w:type="dxa"/>
          </w:tcPr>
          <w:p w:rsidR="001C6455" w:rsidRDefault="001C6455" w:rsidP="001C6455">
            <w:pPr>
              <w:tabs>
                <w:tab w:val="left" w:pos="2430"/>
              </w:tabs>
              <w:spacing w:line="360" w:lineRule="auto"/>
              <w:jc w:val="center"/>
              <w:rPr>
                <w:rFonts w:ascii="Times New Roman" w:hAnsi="Times New Roman" w:cs="Times New Roman"/>
                <w:sz w:val="24"/>
                <w:szCs w:val="24"/>
              </w:rPr>
            </w:pPr>
            <w:r>
              <w:rPr>
                <w:rFonts w:ascii="Times New Roman" w:hAnsi="Times New Roman" w:cs="Times New Roman"/>
                <w:sz w:val="24"/>
                <w:szCs w:val="24"/>
              </w:rPr>
              <w:t>Definisi Operasional</w:t>
            </w:r>
          </w:p>
        </w:tc>
        <w:tc>
          <w:tcPr>
            <w:tcW w:w="2070" w:type="dxa"/>
          </w:tcPr>
          <w:p w:rsidR="001C6455" w:rsidRDefault="001C6455" w:rsidP="001C6455">
            <w:pPr>
              <w:tabs>
                <w:tab w:val="left" w:pos="2430"/>
              </w:tabs>
              <w:spacing w:line="360" w:lineRule="auto"/>
              <w:jc w:val="center"/>
              <w:rPr>
                <w:rFonts w:ascii="Times New Roman" w:hAnsi="Times New Roman" w:cs="Times New Roman"/>
                <w:sz w:val="24"/>
                <w:szCs w:val="24"/>
              </w:rPr>
            </w:pPr>
            <w:r>
              <w:rPr>
                <w:rFonts w:ascii="Times New Roman" w:hAnsi="Times New Roman" w:cs="Times New Roman"/>
                <w:sz w:val="24"/>
                <w:szCs w:val="24"/>
              </w:rPr>
              <w:t>Indikator</w:t>
            </w:r>
          </w:p>
        </w:tc>
        <w:tc>
          <w:tcPr>
            <w:tcW w:w="1278" w:type="dxa"/>
          </w:tcPr>
          <w:p w:rsidR="001C6455" w:rsidRDefault="001C6455" w:rsidP="001C6455">
            <w:pPr>
              <w:tabs>
                <w:tab w:val="left" w:pos="2430"/>
              </w:tabs>
              <w:spacing w:line="360" w:lineRule="auto"/>
              <w:jc w:val="center"/>
              <w:rPr>
                <w:rFonts w:ascii="Times New Roman" w:hAnsi="Times New Roman" w:cs="Times New Roman"/>
                <w:sz w:val="24"/>
                <w:szCs w:val="24"/>
              </w:rPr>
            </w:pPr>
            <w:r>
              <w:rPr>
                <w:rFonts w:ascii="Times New Roman" w:hAnsi="Times New Roman" w:cs="Times New Roman"/>
                <w:sz w:val="24"/>
                <w:szCs w:val="24"/>
              </w:rPr>
              <w:t>Skala</w:t>
            </w:r>
          </w:p>
        </w:tc>
      </w:tr>
      <w:tr w:rsidR="00A20288" w:rsidTr="001C6455">
        <w:tc>
          <w:tcPr>
            <w:tcW w:w="1458" w:type="dxa"/>
          </w:tcPr>
          <w:p w:rsidR="001C6455" w:rsidRDefault="00AA1EFE" w:rsidP="003858DE">
            <w:pPr>
              <w:tabs>
                <w:tab w:val="left" w:pos="2430"/>
              </w:tabs>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Gaya kepemimpinan ortoriter</w:t>
            </w:r>
            <w:r w:rsidR="001C6455">
              <w:rPr>
                <w:rFonts w:ascii="Times New Roman" w:hAnsi="Times New Roman" w:cs="Times New Roman"/>
                <w:sz w:val="24"/>
                <w:szCs w:val="24"/>
              </w:rPr>
              <w:t>(X1)</w:t>
            </w:r>
          </w:p>
        </w:tc>
        <w:tc>
          <w:tcPr>
            <w:tcW w:w="2372" w:type="dxa"/>
          </w:tcPr>
          <w:p w:rsidR="001C6455" w:rsidRDefault="00AA1EFE" w:rsidP="00AA1EFE">
            <w:pPr>
              <w:tabs>
                <w:tab w:val="left" w:pos="24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lang w:val="id-ID"/>
              </w:rPr>
              <w:t>Herlinda</w:t>
            </w:r>
            <w:r>
              <w:rPr>
                <w:rFonts w:ascii="Times New Roman" w:hAnsi="Times New Roman" w:cs="Times New Roman"/>
                <w:sz w:val="24"/>
                <w:szCs w:val="24"/>
              </w:rPr>
              <w:t xml:space="preserve"> </w:t>
            </w:r>
            <w:r>
              <w:rPr>
                <w:rFonts w:ascii="Times New Roman" w:hAnsi="Times New Roman" w:cs="Times New Roman"/>
                <w:sz w:val="24"/>
                <w:szCs w:val="24"/>
                <w:lang w:val="id-ID"/>
              </w:rPr>
              <w:t>Maya Kumala</w:t>
            </w:r>
            <w:r>
              <w:rPr>
                <w:rFonts w:ascii="Times New Roman" w:hAnsi="Times New Roman" w:cs="Times New Roman"/>
                <w:sz w:val="24"/>
                <w:szCs w:val="24"/>
              </w:rPr>
              <w:t xml:space="preserve"> (201</w:t>
            </w:r>
            <w:r>
              <w:rPr>
                <w:rFonts w:ascii="Times New Roman" w:hAnsi="Times New Roman" w:cs="Times New Roman"/>
                <w:sz w:val="24"/>
                <w:szCs w:val="24"/>
                <w:lang w:val="id-ID"/>
              </w:rPr>
              <w:t>6</w:t>
            </w:r>
            <w:r w:rsidR="003858DE">
              <w:rPr>
                <w:rFonts w:ascii="Times New Roman" w:hAnsi="Times New Roman" w:cs="Times New Roman"/>
                <w:sz w:val="24"/>
                <w:szCs w:val="24"/>
              </w:rPr>
              <w:t>)</w:t>
            </w:r>
            <w:r>
              <w:rPr>
                <w:rFonts w:ascii="Times New Roman" w:hAnsi="Times New Roman" w:cs="Times New Roman"/>
                <w:sz w:val="24"/>
                <w:szCs w:val="24"/>
                <w:lang w:val="id-ID"/>
              </w:rPr>
              <w:t xml:space="preserve"> Gaya mempimpin ortoriter adalah dimana loyolitas tapi menerapkan sistem semi militer</w:t>
            </w:r>
            <w:r w:rsidR="003858DE">
              <w:rPr>
                <w:rFonts w:ascii="Times New Roman" w:hAnsi="Times New Roman" w:cs="Times New Roman"/>
                <w:sz w:val="24"/>
                <w:szCs w:val="24"/>
              </w:rPr>
              <w:t>.</w:t>
            </w:r>
          </w:p>
        </w:tc>
        <w:tc>
          <w:tcPr>
            <w:tcW w:w="2398" w:type="dxa"/>
          </w:tcPr>
          <w:p w:rsidR="001C6455" w:rsidRPr="00AA1EFE" w:rsidRDefault="00AA1EFE" w:rsidP="003858DE">
            <w:pPr>
              <w:tabs>
                <w:tab w:val="left" w:pos="243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Gaya kepimpinan ortoriter dimana yaitu kepala sekolah suka pengambil hasil keputusan rapat sendiri dan keras terhadap guru yang tidak mau ikut mau dia sama tidak terima hasil keputusan yang diambil kepala sekolah.</w:t>
            </w:r>
          </w:p>
        </w:tc>
        <w:tc>
          <w:tcPr>
            <w:tcW w:w="2070" w:type="dxa"/>
          </w:tcPr>
          <w:p w:rsidR="001C6455" w:rsidRDefault="00AA1EFE" w:rsidP="003858DE">
            <w:pPr>
              <w:pStyle w:val="ListParagraph"/>
              <w:numPr>
                <w:ilvl w:val="0"/>
                <w:numId w:val="3"/>
              </w:numPr>
              <w:tabs>
                <w:tab w:val="left" w:pos="2430"/>
              </w:tabs>
              <w:spacing w:line="360" w:lineRule="auto"/>
              <w:ind w:left="278"/>
              <w:jc w:val="both"/>
              <w:rPr>
                <w:rFonts w:ascii="Times New Roman" w:hAnsi="Times New Roman" w:cs="Times New Roman"/>
                <w:sz w:val="24"/>
                <w:szCs w:val="24"/>
              </w:rPr>
            </w:pPr>
            <w:r>
              <w:rPr>
                <w:rFonts w:ascii="Times New Roman" w:hAnsi="Times New Roman" w:cs="Times New Roman"/>
                <w:sz w:val="24"/>
                <w:szCs w:val="24"/>
                <w:lang w:val="id-ID"/>
              </w:rPr>
              <w:t>Pengambil keputusan.</w:t>
            </w:r>
          </w:p>
          <w:p w:rsidR="003858DE" w:rsidRDefault="00AA1EFE" w:rsidP="003858DE">
            <w:pPr>
              <w:pStyle w:val="ListParagraph"/>
              <w:numPr>
                <w:ilvl w:val="0"/>
                <w:numId w:val="3"/>
              </w:numPr>
              <w:tabs>
                <w:tab w:val="left" w:pos="2430"/>
              </w:tabs>
              <w:spacing w:line="360" w:lineRule="auto"/>
              <w:ind w:left="278"/>
              <w:jc w:val="both"/>
              <w:rPr>
                <w:rFonts w:ascii="Times New Roman" w:hAnsi="Times New Roman" w:cs="Times New Roman"/>
                <w:sz w:val="24"/>
                <w:szCs w:val="24"/>
              </w:rPr>
            </w:pPr>
            <w:r>
              <w:rPr>
                <w:rFonts w:ascii="Times New Roman" w:hAnsi="Times New Roman" w:cs="Times New Roman"/>
                <w:sz w:val="24"/>
                <w:szCs w:val="24"/>
                <w:lang w:val="id-ID"/>
              </w:rPr>
              <w:t>Perilaku mempimpin</w:t>
            </w:r>
            <w:r w:rsidR="003858DE">
              <w:rPr>
                <w:rFonts w:ascii="Times New Roman" w:hAnsi="Times New Roman" w:cs="Times New Roman"/>
                <w:sz w:val="24"/>
                <w:szCs w:val="24"/>
              </w:rPr>
              <w:t>,</w:t>
            </w:r>
          </w:p>
          <w:p w:rsidR="003858DE" w:rsidRPr="003858DE" w:rsidRDefault="00AA1EFE" w:rsidP="003858DE">
            <w:pPr>
              <w:pStyle w:val="ListParagraph"/>
              <w:numPr>
                <w:ilvl w:val="0"/>
                <w:numId w:val="3"/>
              </w:numPr>
              <w:tabs>
                <w:tab w:val="left" w:pos="2430"/>
              </w:tabs>
              <w:spacing w:line="360" w:lineRule="auto"/>
              <w:ind w:left="293"/>
              <w:jc w:val="both"/>
              <w:rPr>
                <w:rFonts w:ascii="Times New Roman" w:hAnsi="Times New Roman" w:cs="Times New Roman"/>
                <w:sz w:val="24"/>
                <w:szCs w:val="24"/>
              </w:rPr>
            </w:pPr>
            <w:r>
              <w:rPr>
                <w:rFonts w:ascii="Times New Roman" w:hAnsi="Times New Roman" w:cs="Times New Roman"/>
                <w:sz w:val="24"/>
                <w:szCs w:val="24"/>
                <w:lang w:val="id-ID"/>
              </w:rPr>
              <w:t>dimensi</w:t>
            </w:r>
          </w:p>
        </w:tc>
        <w:tc>
          <w:tcPr>
            <w:tcW w:w="1278" w:type="dxa"/>
          </w:tcPr>
          <w:p w:rsidR="001C6455" w:rsidRPr="00AA1EFE" w:rsidRDefault="00AA1EFE" w:rsidP="001C6455">
            <w:pPr>
              <w:tabs>
                <w:tab w:val="left" w:pos="2430"/>
              </w:tabs>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Likert</w:t>
            </w:r>
          </w:p>
        </w:tc>
      </w:tr>
      <w:tr w:rsidR="00A20288" w:rsidTr="001C6455">
        <w:tc>
          <w:tcPr>
            <w:tcW w:w="1458" w:type="dxa"/>
          </w:tcPr>
          <w:p w:rsidR="00A20288" w:rsidRDefault="00A20288" w:rsidP="003858DE">
            <w:pPr>
              <w:tabs>
                <w:tab w:val="left" w:pos="243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Motivasi Kerja</w:t>
            </w:r>
          </w:p>
          <w:p w:rsidR="001C6455" w:rsidRDefault="001C6455" w:rsidP="003858DE">
            <w:pPr>
              <w:tabs>
                <w:tab w:val="left" w:pos="2430"/>
              </w:tabs>
              <w:spacing w:line="360" w:lineRule="auto"/>
              <w:jc w:val="both"/>
              <w:rPr>
                <w:rFonts w:ascii="Times New Roman" w:hAnsi="Times New Roman" w:cs="Times New Roman"/>
                <w:sz w:val="24"/>
                <w:szCs w:val="24"/>
              </w:rPr>
            </w:pPr>
            <w:r>
              <w:rPr>
                <w:rFonts w:ascii="Times New Roman" w:hAnsi="Times New Roman" w:cs="Times New Roman"/>
                <w:sz w:val="24"/>
                <w:szCs w:val="24"/>
              </w:rPr>
              <w:t>(X2)</w:t>
            </w:r>
          </w:p>
        </w:tc>
        <w:tc>
          <w:tcPr>
            <w:tcW w:w="2372" w:type="dxa"/>
          </w:tcPr>
          <w:p w:rsidR="001C6455" w:rsidRDefault="00A20288" w:rsidP="00A20288">
            <w:pPr>
              <w:tabs>
                <w:tab w:val="left" w:pos="2430"/>
              </w:tabs>
              <w:spacing w:line="360" w:lineRule="auto"/>
              <w:rPr>
                <w:rFonts w:ascii="Times New Roman" w:hAnsi="Times New Roman" w:cs="Times New Roman"/>
                <w:sz w:val="24"/>
                <w:szCs w:val="24"/>
              </w:rPr>
            </w:pPr>
            <w:r>
              <w:rPr>
                <w:rFonts w:ascii="Times New Roman" w:hAnsi="Times New Roman" w:cs="Times New Roman"/>
                <w:sz w:val="24"/>
                <w:szCs w:val="24"/>
              </w:rPr>
              <w:t>Menurut</w:t>
            </w:r>
            <w:r>
              <w:rPr>
                <w:rFonts w:ascii="Times New Roman" w:hAnsi="Times New Roman" w:cs="Times New Roman"/>
                <w:sz w:val="24"/>
                <w:szCs w:val="24"/>
                <w:lang w:val="id-ID"/>
              </w:rPr>
              <w:t xml:space="preserve"> Padnji </w:t>
            </w:r>
            <w:r w:rsidRPr="00A20288">
              <w:rPr>
                <w:rFonts w:ascii="Times New Roman" w:hAnsi="Times New Roman" w:cs="Times New Roman"/>
                <w:color w:val="000000" w:themeColor="text1"/>
                <w:sz w:val="24"/>
                <w:szCs w:val="24"/>
                <w:shd w:val="clear" w:color="auto" w:fill="FFFFFF"/>
              </w:rPr>
              <w:t>Anoraga (2014</w:t>
            </w:r>
            <w:r w:rsidRPr="00A20288">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lang w:val="id-ID"/>
              </w:rPr>
              <w:t xml:space="preserve"> </w:t>
            </w:r>
            <w:r w:rsidRPr="00A20288">
              <w:rPr>
                <w:rFonts w:ascii="Times New Roman" w:hAnsi="Times New Roman" w:cs="Times New Roman"/>
                <w:b/>
                <w:color w:val="000000" w:themeColor="text1"/>
                <w:sz w:val="24"/>
                <w:szCs w:val="24"/>
                <w:shd w:val="clear" w:color="auto" w:fill="FFFFFF"/>
              </w:rPr>
              <w:t> </w:t>
            </w:r>
            <w:r>
              <w:rPr>
                <w:rStyle w:val="Emphasis"/>
                <w:rFonts w:ascii="Times New Roman" w:hAnsi="Times New Roman" w:cs="Times New Roman"/>
                <w:bCs/>
                <w:i w:val="0"/>
                <w:iCs w:val="0"/>
                <w:color w:val="000000" w:themeColor="text1"/>
                <w:sz w:val="24"/>
                <w:szCs w:val="24"/>
                <w:shd w:val="clear" w:color="auto" w:fill="FFFFFF"/>
                <w:lang w:val="id-ID"/>
              </w:rPr>
              <w:t>M</w:t>
            </w:r>
            <w:r w:rsidRPr="00A20288">
              <w:rPr>
                <w:rStyle w:val="Emphasis"/>
                <w:rFonts w:ascii="Times New Roman" w:hAnsi="Times New Roman" w:cs="Times New Roman"/>
                <w:bCs/>
                <w:i w:val="0"/>
                <w:iCs w:val="0"/>
                <w:color w:val="000000" w:themeColor="text1"/>
                <w:sz w:val="24"/>
                <w:szCs w:val="24"/>
                <w:shd w:val="clear" w:color="auto" w:fill="FFFFFF"/>
              </w:rPr>
              <w:t>otivasi kerja</w:t>
            </w:r>
            <w:r w:rsidRPr="00A20288">
              <w:rPr>
                <w:rFonts w:ascii="Times New Roman" w:hAnsi="Times New Roman" w:cs="Times New Roman"/>
                <w:color w:val="000000" w:themeColor="text1"/>
                <w:sz w:val="24"/>
                <w:szCs w:val="24"/>
                <w:shd w:val="clear" w:color="auto" w:fill="FFFFFF"/>
              </w:rPr>
              <w:t> adalah sesuatu yang menimbulkan semangat atau dorongan kerja.</w:t>
            </w:r>
          </w:p>
        </w:tc>
        <w:tc>
          <w:tcPr>
            <w:tcW w:w="2398" w:type="dxa"/>
          </w:tcPr>
          <w:p w:rsidR="001C6455" w:rsidRPr="00A20288" w:rsidRDefault="00A20288" w:rsidP="00A20288">
            <w:pPr>
              <w:tabs>
                <w:tab w:val="left" w:pos="2430"/>
              </w:tabs>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Suatu pemimpin atau rekan kerja harus memberi semangat atau dorongan terhadap rekan kerjanya apabila sedang melakukan perkerjaaannya.</w:t>
            </w:r>
          </w:p>
        </w:tc>
        <w:tc>
          <w:tcPr>
            <w:tcW w:w="2070" w:type="dxa"/>
          </w:tcPr>
          <w:p w:rsidR="006C7E60" w:rsidRPr="00A20288" w:rsidRDefault="00A20288" w:rsidP="003858DE">
            <w:pPr>
              <w:pStyle w:val="ListParagraph"/>
              <w:numPr>
                <w:ilvl w:val="0"/>
                <w:numId w:val="2"/>
              </w:numPr>
              <w:tabs>
                <w:tab w:val="left" w:pos="2430"/>
              </w:tabs>
              <w:spacing w:line="360" w:lineRule="auto"/>
              <w:ind w:left="362"/>
              <w:jc w:val="both"/>
              <w:rPr>
                <w:rFonts w:ascii="Times New Roman" w:hAnsi="Times New Roman" w:cs="Times New Roman"/>
                <w:sz w:val="24"/>
                <w:szCs w:val="24"/>
              </w:rPr>
            </w:pPr>
            <w:r>
              <w:rPr>
                <w:rFonts w:ascii="Times New Roman" w:hAnsi="Times New Roman" w:cs="Times New Roman"/>
                <w:sz w:val="24"/>
                <w:szCs w:val="24"/>
                <w:lang w:val="id-ID"/>
              </w:rPr>
              <w:t>Prestasi.</w:t>
            </w:r>
          </w:p>
          <w:p w:rsidR="00A20288" w:rsidRPr="00A20288" w:rsidRDefault="00A20288" w:rsidP="003858DE">
            <w:pPr>
              <w:pStyle w:val="ListParagraph"/>
              <w:numPr>
                <w:ilvl w:val="0"/>
                <w:numId w:val="2"/>
              </w:numPr>
              <w:tabs>
                <w:tab w:val="left" w:pos="2430"/>
              </w:tabs>
              <w:spacing w:line="360" w:lineRule="auto"/>
              <w:ind w:left="362"/>
              <w:jc w:val="both"/>
              <w:rPr>
                <w:rFonts w:ascii="Times New Roman" w:hAnsi="Times New Roman" w:cs="Times New Roman"/>
                <w:sz w:val="24"/>
                <w:szCs w:val="24"/>
              </w:rPr>
            </w:pPr>
            <w:r>
              <w:rPr>
                <w:rFonts w:ascii="Times New Roman" w:hAnsi="Times New Roman" w:cs="Times New Roman"/>
                <w:sz w:val="24"/>
                <w:szCs w:val="24"/>
                <w:lang w:val="id-ID"/>
              </w:rPr>
              <w:t>Penghargaan.</w:t>
            </w:r>
          </w:p>
          <w:p w:rsidR="00A20288" w:rsidRPr="006C7E60" w:rsidRDefault="00A20288" w:rsidP="003858DE">
            <w:pPr>
              <w:pStyle w:val="ListParagraph"/>
              <w:numPr>
                <w:ilvl w:val="0"/>
                <w:numId w:val="2"/>
              </w:numPr>
              <w:tabs>
                <w:tab w:val="left" w:pos="2430"/>
              </w:tabs>
              <w:spacing w:line="360" w:lineRule="auto"/>
              <w:ind w:left="362"/>
              <w:jc w:val="both"/>
              <w:rPr>
                <w:rFonts w:ascii="Times New Roman" w:hAnsi="Times New Roman" w:cs="Times New Roman"/>
                <w:sz w:val="24"/>
                <w:szCs w:val="24"/>
              </w:rPr>
            </w:pPr>
            <w:r>
              <w:rPr>
                <w:rFonts w:ascii="Times New Roman" w:hAnsi="Times New Roman" w:cs="Times New Roman"/>
                <w:sz w:val="24"/>
                <w:szCs w:val="24"/>
                <w:lang w:val="id-ID"/>
              </w:rPr>
              <w:t>Gaji.</w:t>
            </w:r>
          </w:p>
        </w:tc>
        <w:tc>
          <w:tcPr>
            <w:tcW w:w="1278" w:type="dxa"/>
          </w:tcPr>
          <w:p w:rsidR="001C6455" w:rsidRPr="00A20288" w:rsidRDefault="001C6455" w:rsidP="001C6455">
            <w:pPr>
              <w:tabs>
                <w:tab w:val="left" w:pos="2430"/>
              </w:tabs>
              <w:spacing w:line="360" w:lineRule="auto"/>
              <w:rPr>
                <w:rFonts w:ascii="Times New Roman" w:hAnsi="Times New Roman" w:cs="Times New Roman"/>
                <w:sz w:val="24"/>
                <w:szCs w:val="24"/>
                <w:lang w:val="id-ID"/>
              </w:rPr>
            </w:pPr>
          </w:p>
        </w:tc>
      </w:tr>
      <w:tr w:rsidR="00A20288" w:rsidTr="001C6455">
        <w:tc>
          <w:tcPr>
            <w:tcW w:w="1458" w:type="dxa"/>
          </w:tcPr>
          <w:p w:rsidR="001C6455" w:rsidRDefault="001C6455" w:rsidP="004B1320">
            <w:pPr>
              <w:tabs>
                <w:tab w:val="left" w:pos="2430"/>
              </w:tabs>
              <w:spacing w:line="360" w:lineRule="auto"/>
              <w:jc w:val="both"/>
              <w:rPr>
                <w:rFonts w:ascii="Times New Roman" w:hAnsi="Times New Roman" w:cs="Times New Roman"/>
                <w:sz w:val="24"/>
                <w:szCs w:val="24"/>
              </w:rPr>
            </w:pPr>
            <w:r>
              <w:rPr>
                <w:rFonts w:ascii="Times New Roman" w:hAnsi="Times New Roman" w:cs="Times New Roman"/>
                <w:sz w:val="24"/>
                <w:szCs w:val="24"/>
              </w:rPr>
              <w:t>Kinerja Guru (Y)</w:t>
            </w:r>
          </w:p>
        </w:tc>
        <w:tc>
          <w:tcPr>
            <w:tcW w:w="2372" w:type="dxa"/>
          </w:tcPr>
          <w:p w:rsidR="001C6455" w:rsidRDefault="004B1320" w:rsidP="00A20288">
            <w:pPr>
              <w:tabs>
                <w:tab w:val="left" w:pos="2430"/>
              </w:tabs>
              <w:spacing w:line="360" w:lineRule="auto"/>
              <w:rPr>
                <w:rFonts w:ascii="Times New Roman" w:hAnsi="Times New Roman" w:cs="Times New Roman"/>
                <w:sz w:val="24"/>
                <w:szCs w:val="24"/>
              </w:rPr>
            </w:pPr>
            <w:r>
              <w:rPr>
                <w:rFonts w:ascii="Times New Roman" w:hAnsi="Times New Roman" w:cs="Times New Roman"/>
                <w:sz w:val="24"/>
                <w:szCs w:val="24"/>
              </w:rPr>
              <w:t xml:space="preserve">Menurut Supardi (2016) menyatakan bahwa Kinerja Guru </w:t>
            </w:r>
            <w:r>
              <w:rPr>
                <w:rFonts w:ascii="Times New Roman" w:hAnsi="Times New Roman" w:cs="Times New Roman"/>
                <w:sz w:val="24"/>
                <w:szCs w:val="24"/>
              </w:rPr>
              <w:lastRenderedPageBreak/>
              <w:t>merupakan kemampuan seseorang dalam melaksanakan tugas pembelajaran di sekolah dan bertanggung jawab atas siswa yang berada di bawah bimbingannya dengan meningkatkan prestasi atau hasil belajar siswanya.</w:t>
            </w:r>
          </w:p>
        </w:tc>
        <w:tc>
          <w:tcPr>
            <w:tcW w:w="2398" w:type="dxa"/>
          </w:tcPr>
          <w:p w:rsidR="001C6455" w:rsidRDefault="004B1320" w:rsidP="00A20288">
            <w:pPr>
              <w:tabs>
                <w:tab w:val="left" w:pos="243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Kinerja guru adalah salah satu hal yang menyatakan bahwa </w:t>
            </w:r>
            <w:r>
              <w:rPr>
                <w:rFonts w:ascii="Times New Roman" w:hAnsi="Times New Roman" w:cs="Times New Roman"/>
                <w:sz w:val="24"/>
                <w:szCs w:val="24"/>
              </w:rPr>
              <w:lastRenderedPageBreak/>
              <w:t>sebagai tolak ukur dalam menentukan baik tidaknya seorang guru dalam melaksanakan tugasnya.</w:t>
            </w:r>
          </w:p>
        </w:tc>
        <w:tc>
          <w:tcPr>
            <w:tcW w:w="2070" w:type="dxa"/>
          </w:tcPr>
          <w:p w:rsidR="001C6455"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lastRenderedPageBreak/>
              <w:t xml:space="preserve">Kemampuan menyusun rencana </w:t>
            </w:r>
            <w:r>
              <w:rPr>
                <w:rFonts w:ascii="Times New Roman" w:hAnsi="Times New Roman" w:cs="Times New Roman"/>
                <w:sz w:val="24"/>
                <w:szCs w:val="24"/>
              </w:rPr>
              <w:lastRenderedPageBreak/>
              <w:t>pembelajaran,</w:t>
            </w:r>
          </w:p>
          <w:p w:rsidR="004B1320"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t>Kemampuan melaksanakan pembelajaran,</w:t>
            </w:r>
          </w:p>
          <w:p w:rsidR="004B1320"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t>Kemampuan melakukan hubungan antar pribadi,</w:t>
            </w:r>
          </w:p>
          <w:p w:rsidR="004B1320"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t>Kemampuan melaksanakan penilaian hasil belajar,</w:t>
            </w:r>
          </w:p>
          <w:p w:rsidR="004B1320"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t>Kemampuan melaksanakan pengayaan,</w:t>
            </w:r>
          </w:p>
          <w:p w:rsidR="004B1320" w:rsidRPr="004B1320" w:rsidRDefault="004B1320" w:rsidP="004B1320">
            <w:pPr>
              <w:pStyle w:val="ListParagraph"/>
              <w:numPr>
                <w:ilvl w:val="0"/>
                <w:numId w:val="1"/>
              </w:numPr>
              <w:tabs>
                <w:tab w:val="left" w:pos="2430"/>
              </w:tabs>
              <w:spacing w:line="360" w:lineRule="auto"/>
              <w:ind w:left="337"/>
              <w:jc w:val="both"/>
              <w:rPr>
                <w:rFonts w:ascii="Times New Roman" w:hAnsi="Times New Roman" w:cs="Times New Roman"/>
                <w:sz w:val="24"/>
                <w:szCs w:val="24"/>
              </w:rPr>
            </w:pPr>
            <w:r>
              <w:rPr>
                <w:rFonts w:ascii="Times New Roman" w:hAnsi="Times New Roman" w:cs="Times New Roman"/>
                <w:sz w:val="24"/>
                <w:szCs w:val="24"/>
              </w:rPr>
              <w:t>Kemampuan melaksanakan remidial.</w:t>
            </w:r>
          </w:p>
        </w:tc>
        <w:tc>
          <w:tcPr>
            <w:tcW w:w="1278" w:type="dxa"/>
          </w:tcPr>
          <w:p w:rsidR="001C6455" w:rsidRPr="00A20288" w:rsidRDefault="00A20288" w:rsidP="001C6455">
            <w:pPr>
              <w:tabs>
                <w:tab w:val="left" w:pos="2430"/>
              </w:tabs>
              <w:spacing w:line="360" w:lineRule="auto"/>
              <w:rPr>
                <w:rFonts w:ascii="Times New Roman" w:hAnsi="Times New Roman" w:cs="Times New Roman"/>
                <w:sz w:val="24"/>
                <w:szCs w:val="24"/>
                <w:lang w:val="id-ID"/>
              </w:rPr>
            </w:pPr>
            <w:bookmarkStart w:id="0" w:name="_GoBack"/>
            <w:bookmarkEnd w:id="0"/>
            <w:r>
              <w:rPr>
                <w:rFonts w:ascii="Times New Roman" w:hAnsi="Times New Roman" w:cs="Times New Roman"/>
                <w:sz w:val="24"/>
                <w:szCs w:val="24"/>
                <w:lang w:val="id-ID"/>
              </w:rPr>
              <w:lastRenderedPageBreak/>
              <w:t>Likert</w:t>
            </w:r>
          </w:p>
        </w:tc>
      </w:tr>
    </w:tbl>
    <w:p w:rsidR="001C6455" w:rsidRPr="001C6455" w:rsidRDefault="001C6455" w:rsidP="001C6455">
      <w:pPr>
        <w:tabs>
          <w:tab w:val="left" w:pos="2430"/>
        </w:tabs>
        <w:spacing w:after="0" w:line="360" w:lineRule="auto"/>
        <w:rPr>
          <w:rFonts w:ascii="Times New Roman" w:hAnsi="Times New Roman" w:cs="Times New Roman"/>
          <w:sz w:val="24"/>
          <w:szCs w:val="24"/>
        </w:rPr>
      </w:pPr>
    </w:p>
    <w:sectPr w:rsidR="001C6455" w:rsidRPr="001C6455" w:rsidSect="00C321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6A2D"/>
    <w:multiLevelType w:val="hybridMultilevel"/>
    <w:tmpl w:val="FDA8B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EB4417"/>
    <w:multiLevelType w:val="hybridMultilevel"/>
    <w:tmpl w:val="86D66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1E3ACC"/>
    <w:multiLevelType w:val="hybridMultilevel"/>
    <w:tmpl w:val="27FA2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1C6455"/>
    <w:rsid w:val="001C6455"/>
    <w:rsid w:val="002B04F5"/>
    <w:rsid w:val="003858DE"/>
    <w:rsid w:val="004B1320"/>
    <w:rsid w:val="006C7E60"/>
    <w:rsid w:val="00893BEA"/>
    <w:rsid w:val="00955AFE"/>
    <w:rsid w:val="00A20288"/>
    <w:rsid w:val="00AA1EFE"/>
    <w:rsid w:val="00C321A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B1320"/>
    <w:pPr>
      <w:ind w:left="720"/>
      <w:contextualSpacing/>
    </w:pPr>
  </w:style>
  <w:style w:type="character" w:styleId="Emphasis">
    <w:name w:val="Emphasis"/>
    <w:basedOn w:val="DefaultParagraphFont"/>
    <w:uiPriority w:val="20"/>
    <w:qFormat/>
    <w:rsid w:val="00A202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B132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2</cp:revision>
  <dcterms:created xsi:type="dcterms:W3CDTF">2021-06-28T09:07:00Z</dcterms:created>
  <dcterms:modified xsi:type="dcterms:W3CDTF">2021-06-28T09:07:00Z</dcterms:modified>
</cp:coreProperties>
</file>