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F24" w:rsidRPr="00B73F24" w:rsidRDefault="00B73F24" w:rsidP="00B73F24">
      <w:pPr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>LAPORAN BISNIS</w:t>
      </w:r>
    </w:p>
    <w:p w:rsidR="00B73F24" w:rsidRPr="00B73F24" w:rsidRDefault="00B73F24" w:rsidP="00B73F24">
      <w:pPr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</w:p>
    <w:p w:rsidR="00B73F24" w:rsidRPr="00B73F24" w:rsidRDefault="00B73F24" w:rsidP="00B73F24">
      <w:pPr>
        <w:spacing w:after="360" w:line="240" w:lineRule="auto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r w:rsidRPr="00B73F24">
        <w:rPr>
          <w:rFonts w:ascii="Open Sans" w:eastAsia="Times New Roman" w:hAnsi="Open Sans" w:cs="Times New Roman"/>
          <w:noProof/>
          <w:color w:val="5E5E5E"/>
          <w:sz w:val="24"/>
          <w:szCs w:val="24"/>
        </w:rPr>
        <w:drawing>
          <wp:inline distT="0" distB="0" distL="0" distR="0" wp14:anchorId="0C372BFD" wp14:editId="6E667A43">
            <wp:extent cx="6096000" cy="3048000"/>
            <wp:effectExtent l="0" t="0" r="0" b="0"/>
            <wp:docPr id="1" name="Picture 1" descr="laporan keuan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poran keuang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F24" w:rsidRPr="00B73F24" w:rsidRDefault="00B73F24" w:rsidP="00B73F24">
      <w:pPr>
        <w:spacing w:after="360" w:line="240" w:lineRule="auto"/>
        <w:jc w:val="both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Laporan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bisnis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adalah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penyajian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fakta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yang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logis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objektif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yang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diperlukan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untuk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membuat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keputusan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menyelesaikan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masalah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.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Saat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ini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kesuksesan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dalam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bisnis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juga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membutuhkan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kemampuan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untuk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menulis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proposal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laporan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yang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persuasif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dari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perusahaan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terbesar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hingga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perusahaan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rintisan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terkecil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.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Pebisnis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dituntut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untuk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mempersiapkan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laporan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bisnis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untuk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tujuan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ekspansi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bisnis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sebagai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kebutuhan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akan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laporan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dalam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organisasi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besar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,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untuk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globalisasi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bisnis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di mana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laporan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yang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ditulis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dalam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format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lingkungan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internasional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yang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semakin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meningkat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,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untuk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persyaratan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pemerintah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guna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mematuhi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hukum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peraturan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.</w:t>
      </w:r>
    </w:p>
    <w:p w:rsidR="00B73F24" w:rsidRPr="00B73F24" w:rsidRDefault="00B73F24" w:rsidP="00B73F24">
      <w:pPr>
        <w:spacing w:after="360" w:line="240" w:lineRule="auto"/>
        <w:jc w:val="both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Berdasarkan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fungsinya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,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laporan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bisnis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terbagi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menjadi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laporan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informatif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analitis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;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berdasarkan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waktu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pembuatannya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,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laporan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bisnis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di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bagi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menjadi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laporan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berkala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,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kemajuan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khusus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;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berdasarkan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formalitas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,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laporan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bisnis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dapan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berupa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pribadi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atau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impersonal;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berdasarkan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formatnya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,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dapat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berupa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memo,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surat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,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formular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laporan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.</w:t>
      </w:r>
    </w:p>
    <w:p w:rsidR="00B73F24" w:rsidRPr="00B73F24" w:rsidRDefault="00B73F24" w:rsidP="00B73F24">
      <w:pPr>
        <w:spacing w:after="0" w:line="360" w:lineRule="atLeast"/>
        <w:textAlignment w:val="baseline"/>
        <w:outlineLvl w:val="1"/>
        <w:rPr>
          <w:rFonts w:ascii="Open Sans" w:eastAsia="Times New Roman" w:hAnsi="Open Sans" w:cs="Times New Roman"/>
          <w:color w:val="4D4D4D"/>
          <w:sz w:val="27"/>
          <w:szCs w:val="27"/>
        </w:rPr>
      </w:pP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Komponen</w:t>
      </w:r>
      <w:proofErr w:type="spellEnd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Laporan</w:t>
      </w:r>
      <w:proofErr w:type="spellEnd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Bisnis</w:t>
      </w:r>
      <w:proofErr w:type="spellEnd"/>
    </w:p>
    <w:p w:rsidR="00B73F24" w:rsidRPr="00B73F24" w:rsidRDefault="00B73F24" w:rsidP="00B73F24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Setiap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laporan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bisnis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memiliki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struktur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berbeda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namun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beberapa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komponen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umum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sering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ditemukan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adalah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:</w:t>
      </w:r>
    </w:p>
    <w:p w:rsidR="00B73F24" w:rsidRPr="00B73F24" w:rsidRDefault="00B73F24" w:rsidP="00B73F24">
      <w:pPr>
        <w:spacing w:after="0" w:line="360" w:lineRule="atLeast"/>
        <w:textAlignment w:val="baseline"/>
        <w:outlineLvl w:val="2"/>
        <w:rPr>
          <w:rFonts w:ascii="Open Sans" w:eastAsia="Times New Roman" w:hAnsi="Open Sans" w:cs="Times New Roman"/>
          <w:b/>
          <w:bCs/>
          <w:color w:val="4D4D4D"/>
          <w:sz w:val="27"/>
          <w:szCs w:val="27"/>
        </w:rPr>
      </w:pPr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1.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Judul</w:t>
      </w:r>
      <w:proofErr w:type="spellEnd"/>
    </w:p>
    <w:p w:rsidR="00B73F24" w:rsidRPr="00B73F24" w:rsidRDefault="00B73F24" w:rsidP="00B73F24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Judul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laporan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harus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jelas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mencerminkan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isi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laporan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Sebaiknya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mencakup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informasi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mengenai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jenis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laporan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periode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waktu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dibahas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.</w:t>
      </w:r>
    </w:p>
    <w:p w:rsidR="00B73F24" w:rsidRPr="00B73F24" w:rsidRDefault="00B73F24" w:rsidP="00B73F24">
      <w:pPr>
        <w:spacing w:after="0" w:line="360" w:lineRule="atLeast"/>
        <w:textAlignment w:val="baseline"/>
        <w:outlineLvl w:val="2"/>
        <w:rPr>
          <w:rFonts w:ascii="Open Sans" w:eastAsia="Times New Roman" w:hAnsi="Open Sans" w:cs="Times New Roman"/>
          <w:b/>
          <w:bCs/>
          <w:color w:val="4D4D4D"/>
          <w:sz w:val="27"/>
          <w:szCs w:val="27"/>
        </w:rPr>
      </w:pPr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2.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Ringkasan</w:t>
      </w:r>
      <w:proofErr w:type="spellEnd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Eksekutif</w:t>
      </w:r>
      <w:proofErr w:type="spellEnd"/>
    </w:p>
    <w:p w:rsidR="00B73F24" w:rsidRDefault="00B73F24" w:rsidP="00B73F24">
      <w:pPr>
        <w:spacing w:after="0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</w:pP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Bagian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ini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memberikan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gambaran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singkat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tentang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isi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laporan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termasuk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temuan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utama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rekomendasi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Ini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sangat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berguna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bagi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pembaca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tidak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memiliki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waktu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untuk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membaca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keseluruhan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laporan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.</w:t>
      </w:r>
    </w:p>
    <w:p w:rsidR="00B73F24" w:rsidRPr="00B73F24" w:rsidRDefault="00B73F24" w:rsidP="00B73F24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</w:p>
    <w:p w:rsidR="00B73F24" w:rsidRPr="00B73F24" w:rsidRDefault="00B73F24" w:rsidP="00B73F24">
      <w:pPr>
        <w:spacing w:after="0" w:line="360" w:lineRule="atLeast"/>
        <w:textAlignment w:val="baseline"/>
        <w:outlineLvl w:val="2"/>
        <w:rPr>
          <w:rFonts w:ascii="Open Sans" w:eastAsia="Times New Roman" w:hAnsi="Open Sans" w:cs="Times New Roman"/>
          <w:b/>
          <w:bCs/>
          <w:color w:val="4D4D4D"/>
          <w:sz w:val="27"/>
          <w:szCs w:val="27"/>
        </w:rPr>
      </w:pPr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lastRenderedPageBreak/>
        <w:t xml:space="preserve">3.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Pendahuluan</w:t>
      </w:r>
      <w:proofErr w:type="spellEnd"/>
    </w:p>
    <w:p w:rsidR="00B73F24" w:rsidRPr="00B73F24" w:rsidRDefault="00B73F24" w:rsidP="00B73F24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Pendahuluan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menjelaskan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tujuan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laporan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ruang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lingkup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analisis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latar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belakang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relevan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Bagian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ini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membantu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pembaca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memahami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konteks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laporan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.</w:t>
      </w:r>
    </w:p>
    <w:p w:rsidR="00B73F24" w:rsidRPr="00B73F24" w:rsidRDefault="00B73F24" w:rsidP="00B73F24">
      <w:pPr>
        <w:spacing w:after="0" w:line="360" w:lineRule="atLeast"/>
        <w:textAlignment w:val="baseline"/>
        <w:outlineLvl w:val="2"/>
        <w:rPr>
          <w:rFonts w:ascii="Open Sans" w:eastAsia="Times New Roman" w:hAnsi="Open Sans" w:cs="Times New Roman"/>
          <w:b/>
          <w:bCs/>
          <w:color w:val="4D4D4D"/>
          <w:sz w:val="27"/>
          <w:szCs w:val="27"/>
        </w:rPr>
      </w:pPr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4.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Metodologi</w:t>
      </w:r>
      <w:proofErr w:type="spellEnd"/>
    </w:p>
    <w:p w:rsidR="00B73F24" w:rsidRPr="00B73F24" w:rsidRDefault="00B73F24" w:rsidP="00B73F24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Jika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laporan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melibatkan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penelitian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atau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analisis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data,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bagian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metodologi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menjelaskan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metode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digunakan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untuk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mengumpulkan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menganalisis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data.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Ini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penting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untuk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memberikan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transparansi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kredibilitas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pada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laporan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.</w:t>
      </w:r>
    </w:p>
    <w:p w:rsidR="00B73F24" w:rsidRPr="00B73F24" w:rsidRDefault="00B73F24" w:rsidP="00B73F24">
      <w:pPr>
        <w:spacing w:after="0" w:line="360" w:lineRule="atLeast"/>
        <w:textAlignment w:val="baseline"/>
        <w:outlineLvl w:val="2"/>
        <w:rPr>
          <w:rFonts w:ascii="Open Sans" w:eastAsia="Times New Roman" w:hAnsi="Open Sans" w:cs="Times New Roman"/>
          <w:b/>
          <w:bCs/>
          <w:color w:val="4D4D4D"/>
          <w:sz w:val="27"/>
          <w:szCs w:val="27"/>
        </w:rPr>
      </w:pPr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5.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Hasil</w:t>
      </w:r>
      <w:proofErr w:type="spellEnd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dan</w:t>
      </w:r>
      <w:proofErr w:type="spellEnd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Pembahasan</w:t>
      </w:r>
      <w:proofErr w:type="spellEnd"/>
    </w:p>
    <w:p w:rsidR="00B73F24" w:rsidRPr="00B73F24" w:rsidRDefault="00B73F24" w:rsidP="00B73F24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Bagian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ini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menyajikan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temuan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utama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dari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analisis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atau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penelitian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Ini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termasuk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data,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grafik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tabel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mendukung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temuan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Pembahasan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harus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menghubungkan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hasil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dengan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tujuan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laporan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memberikan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wawasan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mendalam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.</w:t>
      </w:r>
    </w:p>
    <w:p w:rsidR="00B73F24" w:rsidRPr="00B73F24" w:rsidRDefault="00B73F24" w:rsidP="00B73F24">
      <w:pPr>
        <w:spacing w:after="0" w:line="360" w:lineRule="atLeast"/>
        <w:textAlignment w:val="baseline"/>
        <w:outlineLvl w:val="2"/>
        <w:rPr>
          <w:rFonts w:ascii="Open Sans" w:eastAsia="Times New Roman" w:hAnsi="Open Sans" w:cs="Times New Roman"/>
          <w:b/>
          <w:bCs/>
          <w:color w:val="4D4D4D"/>
          <w:sz w:val="27"/>
          <w:szCs w:val="27"/>
        </w:rPr>
      </w:pPr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6.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Rekomendasi</w:t>
      </w:r>
      <w:proofErr w:type="spellEnd"/>
    </w:p>
    <w:p w:rsidR="00B73F24" w:rsidRPr="00B73F24" w:rsidRDefault="00B73F24" w:rsidP="00B73F24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Setelah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membahas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hasil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bagian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rekomendasi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memberikan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saran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konkret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tentang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langkah-langkah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harus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diambil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berdasarkan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analisis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Rekomendasi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harus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jelas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realistis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berdasarkan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data yang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kuat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.</w:t>
      </w:r>
    </w:p>
    <w:p w:rsidR="00B73F24" w:rsidRPr="00B73F24" w:rsidRDefault="00B73F24" w:rsidP="00B73F24">
      <w:pPr>
        <w:spacing w:after="0" w:line="360" w:lineRule="atLeast"/>
        <w:textAlignment w:val="baseline"/>
        <w:outlineLvl w:val="2"/>
        <w:rPr>
          <w:rFonts w:ascii="Open Sans" w:eastAsia="Times New Roman" w:hAnsi="Open Sans" w:cs="Times New Roman"/>
          <w:b/>
          <w:bCs/>
          <w:color w:val="4D4D4D"/>
          <w:sz w:val="27"/>
          <w:szCs w:val="27"/>
        </w:rPr>
      </w:pPr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7.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Kesimpulan</w:t>
      </w:r>
      <w:proofErr w:type="spellEnd"/>
    </w:p>
    <w:p w:rsidR="00B73F24" w:rsidRPr="00B73F24" w:rsidRDefault="00B73F24" w:rsidP="00B73F24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Kesimpulan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merangkum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temuan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rekomendasi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utama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serta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menekankan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pentingnya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tindakan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disarankan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.</w:t>
      </w:r>
    </w:p>
    <w:p w:rsidR="00B73F24" w:rsidRPr="00B73F24" w:rsidRDefault="00B73F24" w:rsidP="00B73F24">
      <w:pPr>
        <w:spacing w:after="0" w:line="360" w:lineRule="atLeast"/>
        <w:textAlignment w:val="baseline"/>
        <w:outlineLvl w:val="2"/>
        <w:rPr>
          <w:rFonts w:ascii="Open Sans" w:eastAsia="Times New Roman" w:hAnsi="Open Sans" w:cs="Times New Roman"/>
          <w:b/>
          <w:bCs/>
          <w:color w:val="4D4D4D"/>
          <w:sz w:val="27"/>
          <w:szCs w:val="27"/>
        </w:rPr>
      </w:pPr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8.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Lampiran</w:t>
      </w:r>
      <w:proofErr w:type="spellEnd"/>
    </w:p>
    <w:p w:rsidR="00B73F24" w:rsidRDefault="00B73F24" w:rsidP="00B73F24">
      <w:pPr>
        <w:spacing w:after="0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</w:pP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Lampiran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berisi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informasi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tambahan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mendukung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laporan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seperti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data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mentah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grafik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atau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dokumen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relevan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lainnya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.</w:t>
      </w:r>
    </w:p>
    <w:p w:rsidR="00B73F24" w:rsidRPr="00B73F24" w:rsidRDefault="00B73F24" w:rsidP="00B73F24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</w:p>
    <w:p w:rsidR="00B73F24" w:rsidRPr="00B73F24" w:rsidRDefault="00B73F24" w:rsidP="00B73F24">
      <w:pPr>
        <w:spacing w:after="0" w:line="360" w:lineRule="atLeast"/>
        <w:textAlignment w:val="baseline"/>
        <w:outlineLvl w:val="1"/>
        <w:rPr>
          <w:rFonts w:ascii="Open Sans" w:eastAsia="Times New Roman" w:hAnsi="Open Sans" w:cs="Times New Roman"/>
          <w:color w:val="4D4D4D"/>
          <w:sz w:val="27"/>
          <w:szCs w:val="27"/>
        </w:rPr>
      </w:pPr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Tips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untuk</w:t>
      </w:r>
      <w:proofErr w:type="spellEnd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Menyusun</w:t>
      </w:r>
      <w:proofErr w:type="spellEnd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Laporan</w:t>
      </w:r>
      <w:proofErr w:type="spellEnd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Bisnis</w:t>
      </w:r>
      <w:proofErr w:type="spellEnd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 yang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Efektif</w:t>
      </w:r>
      <w:proofErr w:type="spellEnd"/>
    </w:p>
    <w:p w:rsidR="00B73F24" w:rsidRPr="00B73F24" w:rsidRDefault="00B73F24" w:rsidP="00B73F24">
      <w:pPr>
        <w:spacing w:after="0" w:line="360" w:lineRule="atLeast"/>
        <w:textAlignment w:val="baseline"/>
        <w:outlineLvl w:val="2"/>
        <w:rPr>
          <w:rFonts w:ascii="Open Sans" w:eastAsia="Times New Roman" w:hAnsi="Open Sans" w:cs="Times New Roman"/>
          <w:b/>
          <w:bCs/>
          <w:color w:val="4D4D4D"/>
          <w:sz w:val="27"/>
          <w:szCs w:val="27"/>
        </w:rPr>
      </w:pPr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1.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Kenali</w:t>
      </w:r>
      <w:proofErr w:type="spellEnd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Audiens</w:t>
      </w:r>
      <w:proofErr w:type="spellEnd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Anda</w:t>
      </w:r>
      <w:proofErr w:type="spellEnd"/>
    </w:p>
    <w:p w:rsidR="00B73F24" w:rsidRPr="00B73F24" w:rsidRDefault="00B73F24" w:rsidP="00B73F24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Sebelum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menyusun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laporan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penting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untuk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memahami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siapa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akan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membacanya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Apakah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laporan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ditujukan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untuk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manajemen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pemegang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saham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atau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tim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internal?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Mengetahui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audiens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Anda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akan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membantu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menentukan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gaya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penulisan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tingkat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detail,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jenis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informasi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perlu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disertakan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.</w:t>
      </w:r>
    </w:p>
    <w:p w:rsidR="00B73F24" w:rsidRPr="00B73F24" w:rsidRDefault="00B73F24" w:rsidP="00B73F24">
      <w:pPr>
        <w:spacing w:after="0" w:line="360" w:lineRule="atLeast"/>
        <w:textAlignment w:val="baseline"/>
        <w:outlineLvl w:val="2"/>
        <w:rPr>
          <w:rFonts w:ascii="Open Sans" w:eastAsia="Times New Roman" w:hAnsi="Open Sans" w:cs="Times New Roman"/>
          <w:b/>
          <w:bCs/>
          <w:color w:val="4D4D4D"/>
          <w:sz w:val="27"/>
          <w:szCs w:val="27"/>
        </w:rPr>
      </w:pPr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2.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Gunakan</w:t>
      </w:r>
      <w:proofErr w:type="spellEnd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 Bahasa yang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Jelas</w:t>
      </w:r>
      <w:proofErr w:type="spellEnd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dan</w:t>
      </w:r>
      <w:proofErr w:type="spellEnd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Ringkas</w:t>
      </w:r>
      <w:proofErr w:type="spellEnd"/>
    </w:p>
    <w:p w:rsidR="00B73F24" w:rsidRPr="00B73F24" w:rsidRDefault="00B73F24" w:rsidP="00B73F24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Hindari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penggunaan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jargon yang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tidak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perlu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Gunakan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bahasa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jelas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sederhana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agar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mudah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dipahami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oleh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semua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pembaca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Jika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perlu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sertakan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glosarium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untuk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istilah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teknis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.</w:t>
      </w:r>
    </w:p>
    <w:p w:rsidR="00B73F24" w:rsidRPr="00B73F24" w:rsidRDefault="00B73F24" w:rsidP="00B73F24">
      <w:pPr>
        <w:spacing w:after="0" w:line="360" w:lineRule="atLeast"/>
        <w:textAlignment w:val="baseline"/>
        <w:outlineLvl w:val="2"/>
        <w:rPr>
          <w:rFonts w:ascii="Open Sans" w:eastAsia="Times New Roman" w:hAnsi="Open Sans" w:cs="Times New Roman"/>
          <w:b/>
          <w:bCs/>
          <w:color w:val="4D4D4D"/>
          <w:sz w:val="27"/>
          <w:szCs w:val="27"/>
        </w:rPr>
      </w:pPr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3.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Sajikan</w:t>
      </w:r>
      <w:proofErr w:type="spellEnd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 Data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Secara</w:t>
      </w:r>
      <w:proofErr w:type="spellEnd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 Visual</w:t>
      </w:r>
    </w:p>
    <w:p w:rsidR="00B73F24" w:rsidRPr="00B73F24" w:rsidRDefault="00B73F24" w:rsidP="00B73F24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Gunakan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grafik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tabel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diagram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untuk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menyajikan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data.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Ini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akan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memudahkan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pembaca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untuk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memahami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informasi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kompleks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membuat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laporan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lebih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menarik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.</w:t>
      </w:r>
    </w:p>
    <w:p w:rsidR="00B73F24" w:rsidRPr="00B73F24" w:rsidRDefault="00B73F24" w:rsidP="00B73F24">
      <w:pPr>
        <w:spacing w:after="0" w:line="360" w:lineRule="atLeast"/>
        <w:textAlignment w:val="baseline"/>
        <w:outlineLvl w:val="2"/>
        <w:rPr>
          <w:rFonts w:ascii="Open Sans" w:eastAsia="Times New Roman" w:hAnsi="Open Sans" w:cs="Times New Roman"/>
          <w:b/>
          <w:bCs/>
          <w:color w:val="4D4D4D"/>
          <w:sz w:val="27"/>
          <w:szCs w:val="27"/>
        </w:rPr>
      </w:pPr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4.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Tunjukkan</w:t>
      </w:r>
      <w:proofErr w:type="spellEnd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Kredibilitas</w:t>
      </w:r>
      <w:proofErr w:type="spellEnd"/>
    </w:p>
    <w:p w:rsidR="00B73F24" w:rsidRPr="00B73F24" w:rsidRDefault="00B73F24" w:rsidP="00B73F24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Sertakan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sumber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data yang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jelas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relevan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Ini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akan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meningkatkan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kredibilitas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laporan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Anda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menunjukkan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bahwa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analisis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didasarkan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pada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fakta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yang solid.</w:t>
      </w:r>
    </w:p>
    <w:p w:rsidR="00B73F24" w:rsidRPr="00B73F24" w:rsidRDefault="00B73F24" w:rsidP="00B73F24">
      <w:pPr>
        <w:spacing w:after="0" w:line="360" w:lineRule="atLeast"/>
        <w:textAlignment w:val="baseline"/>
        <w:outlineLvl w:val="2"/>
        <w:rPr>
          <w:rFonts w:ascii="Open Sans" w:eastAsia="Times New Roman" w:hAnsi="Open Sans" w:cs="Times New Roman"/>
          <w:b/>
          <w:bCs/>
          <w:color w:val="4D4D4D"/>
          <w:sz w:val="27"/>
          <w:szCs w:val="27"/>
        </w:rPr>
      </w:pPr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5.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Uji</w:t>
      </w:r>
      <w:proofErr w:type="spellEnd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dan</w:t>
      </w:r>
      <w:proofErr w:type="spellEnd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Revisi</w:t>
      </w:r>
      <w:proofErr w:type="spellEnd"/>
    </w:p>
    <w:p w:rsidR="00B73F24" w:rsidRDefault="00B73F24" w:rsidP="00B73F24">
      <w:pPr>
        <w:spacing w:after="0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</w:pP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Setelah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menyusun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laporan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baca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kembali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revisi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untuk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memastikan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tidak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ada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kesalahan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ketik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atau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kesalahan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data.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Jika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memungkinkan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mintalah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masukan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dari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rekan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kerja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untuk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meningkatkan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kualitas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laporan</w:t>
      </w:r>
      <w:proofErr w:type="spellEnd"/>
      <w:r w:rsidRPr="00B73F24"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  <w:t>.</w:t>
      </w:r>
    </w:p>
    <w:p w:rsidR="00B73F24" w:rsidRDefault="00B73F24" w:rsidP="00B73F24">
      <w:pPr>
        <w:spacing w:after="0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</w:pPr>
    </w:p>
    <w:p w:rsidR="00B73F24" w:rsidRDefault="00B73F24" w:rsidP="00B73F24">
      <w:pPr>
        <w:spacing w:after="0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bdr w:val="none" w:sz="0" w:space="0" w:color="auto" w:frame="1"/>
        </w:rPr>
      </w:pPr>
    </w:p>
    <w:p w:rsidR="00B73F24" w:rsidRPr="00B73F24" w:rsidRDefault="00B73F24" w:rsidP="00B73F24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</w:p>
    <w:p w:rsidR="00B73F24" w:rsidRPr="00B73F24" w:rsidRDefault="00B73F24" w:rsidP="00B73F24">
      <w:pPr>
        <w:spacing w:after="0" w:line="360" w:lineRule="atLeast"/>
        <w:textAlignment w:val="baseline"/>
        <w:outlineLvl w:val="1"/>
        <w:rPr>
          <w:rFonts w:ascii="Open Sans" w:eastAsia="Times New Roman" w:hAnsi="Open Sans" w:cs="Times New Roman"/>
          <w:color w:val="4D4D4D"/>
          <w:sz w:val="27"/>
          <w:szCs w:val="27"/>
        </w:rPr>
      </w:pP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Contoh</w:t>
      </w:r>
      <w:proofErr w:type="spellEnd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Struktur</w:t>
      </w:r>
      <w:proofErr w:type="spellEnd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Laporan</w:t>
      </w:r>
      <w:proofErr w:type="spellEnd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4D4D4D"/>
          <w:sz w:val="27"/>
          <w:szCs w:val="27"/>
          <w:bdr w:val="none" w:sz="0" w:space="0" w:color="auto" w:frame="1"/>
        </w:rPr>
        <w:t>Bisnis</w:t>
      </w:r>
      <w:proofErr w:type="spellEnd"/>
    </w:p>
    <w:p w:rsidR="00B73F24" w:rsidRPr="00B73F24" w:rsidRDefault="00B73F24" w:rsidP="00B73F24">
      <w:pPr>
        <w:spacing w:after="360" w:line="360" w:lineRule="atLeast"/>
        <w:textAlignment w:val="baseline"/>
        <w:outlineLvl w:val="2"/>
        <w:rPr>
          <w:rFonts w:ascii="Open Sans" w:eastAsia="Times New Roman" w:hAnsi="Open Sans" w:cs="Times New Roman"/>
          <w:b/>
          <w:bCs/>
          <w:color w:val="4D4D4D"/>
          <w:sz w:val="27"/>
          <w:szCs w:val="27"/>
        </w:rPr>
      </w:pPr>
      <w:proofErr w:type="spellStart"/>
      <w:r w:rsidRPr="00B73F24">
        <w:rPr>
          <w:rFonts w:ascii="Open Sans" w:eastAsia="Times New Roman" w:hAnsi="Open Sans" w:cs="Times New Roman"/>
          <w:b/>
          <w:bCs/>
          <w:color w:val="4D4D4D"/>
          <w:sz w:val="27"/>
          <w:szCs w:val="27"/>
        </w:rPr>
        <w:t>Judul</w:t>
      </w:r>
      <w:proofErr w:type="spellEnd"/>
      <w:r w:rsidRPr="00B73F24">
        <w:rPr>
          <w:rFonts w:ascii="Open Sans" w:eastAsia="Times New Roman" w:hAnsi="Open Sans" w:cs="Times New Roman"/>
          <w:b/>
          <w:bCs/>
          <w:color w:val="4D4D4D"/>
          <w:sz w:val="27"/>
          <w:szCs w:val="27"/>
        </w:rPr>
        <w:t xml:space="preserve">: </w:t>
      </w:r>
      <w:proofErr w:type="spellStart"/>
      <w:r w:rsidRPr="00B73F24">
        <w:rPr>
          <w:rFonts w:ascii="Open Sans" w:eastAsia="Times New Roman" w:hAnsi="Open Sans" w:cs="Times New Roman"/>
          <w:b/>
          <w:bCs/>
          <w:color w:val="4D4D4D"/>
          <w:sz w:val="27"/>
          <w:szCs w:val="27"/>
        </w:rPr>
        <w:t>Laporan</w:t>
      </w:r>
      <w:proofErr w:type="spellEnd"/>
      <w:r w:rsidRPr="00B73F24">
        <w:rPr>
          <w:rFonts w:ascii="Open Sans" w:eastAsia="Times New Roman" w:hAnsi="Open Sans" w:cs="Times New Roman"/>
          <w:b/>
          <w:bCs/>
          <w:color w:val="4D4D4D"/>
          <w:sz w:val="27"/>
          <w:szCs w:val="27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b/>
          <w:bCs/>
          <w:color w:val="4D4D4D"/>
          <w:sz w:val="27"/>
          <w:szCs w:val="27"/>
        </w:rPr>
        <w:t>Kinerja</w:t>
      </w:r>
      <w:proofErr w:type="spellEnd"/>
      <w:r w:rsidRPr="00B73F24">
        <w:rPr>
          <w:rFonts w:ascii="Open Sans" w:eastAsia="Times New Roman" w:hAnsi="Open Sans" w:cs="Times New Roman"/>
          <w:b/>
          <w:bCs/>
          <w:color w:val="4D4D4D"/>
          <w:sz w:val="27"/>
          <w:szCs w:val="27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b/>
          <w:bCs/>
          <w:color w:val="4D4D4D"/>
          <w:sz w:val="27"/>
          <w:szCs w:val="27"/>
        </w:rPr>
        <w:t>Tahunan</w:t>
      </w:r>
      <w:proofErr w:type="spellEnd"/>
      <w:r w:rsidRPr="00B73F24">
        <w:rPr>
          <w:rFonts w:ascii="Open Sans" w:eastAsia="Times New Roman" w:hAnsi="Open Sans" w:cs="Times New Roman"/>
          <w:b/>
          <w:bCs/>
          <w:color w:val="4D4D4D"/>
          <w:sz w:val="27"/>
          <w:szCs w:val="27"/>
        </w:rPr>
        <w:t xml:space="preserve"> 2023</w:t>
      </w:r>
    </w:p>
    <w:p w:rsidR="00B73F24" w:rsidRPr="00B73F24" w:rsidRDefault="00B73F24" w:rsidP="00B73F24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>Ringkasan</w:t>
      </w:r>
      <w:proofErr w:type="spellEnd"/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>Eksekutif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br/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Laporan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ini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merangkum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kinerja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perusahaan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selama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tahun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2023,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termasuk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analisis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keuangan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pencapaian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strategis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.</w:t>
      </w:r>
    </w:p>
    <w:p w:rsidR="00B73F24" w:rsidRPr="00B73F24" w:rsidRDefault="00B73F24" w:rsidP="00B73F24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>Pendahuluan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br/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Tujuan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laporan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ini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adalah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untuk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mengevaluasi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pencapaian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perusahaan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selama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tahun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2023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memberikan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rekomendasi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untuk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perbaikan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.</w:t>
      </w:r>
    </w:p>
    <w:p w:rsidR="00B73F24" w:rsidRPr="00B73F24" w:rsidRDefault="00B73F24" w:rsidP="00B73F24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 xml:space="preserve">3.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>Metodologi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br/>
        <w:t xml:space="preserve">Data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dikumpulkan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dari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laporan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keuangan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,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survei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pelanggan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,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wawancara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dengan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manajer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departemen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.</w:t>
      </w:r>
    </w:p>
    <w:p w:rsidR="00B73F24" w:rsidRPr="00B73F24" w:rsidRDefault="00B73F24" w:rsidP="00B73F24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 xml:space="preserve">4.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>Hasil</w:t>
      </w:r>
      <w:proofErr w:type="spellEnd"/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>dan</w:t>
      </w:r>
      <w:proofErr w:type="spellEnd"/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>Pembahasan</w:t>
      </w:r>
      <w:proofErr w:type="spellEnd"/>
    </w:p>
    <w:p w:rsidR="00B73F24" w:rsidRPr="00B73F24" w:rsidRDefault="00B73F24" w:rsidP="00B73F24">
      <w:pPr>
        <w:spacing w:after="0" w:line="240" w:lineRule="auto"/>
        <w:ind w:left="225" w:right="225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proofErr w:type="spellStart"/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>Kinerja</w:t>
      </w:r>
      <w:proofErr w:type="spellEnd"/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>Keuangan</w:t>
      </w:r>
      <w:proofErr w:type="spellEnd"/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>:</w:t>
      </w:r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 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Peningkatan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pendapatan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sebesar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15%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dibandingkan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tahun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lalu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.</w:t>
      </w:r>
    </w:p>
    <w:p w:rsidR="00B73F24" w:rsidRPr="00B73F24" w:rsidRDefault="00B73F24" w:rsidP="00B73F24">
      <w:pPr>
        <w:spacing w:after="0" w:line="240" w:lineRule="auto"/>
        <w:ind w:left="225" w:right="225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proofErr w:type="spellStart"/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>Pencapaian</w:t>
      </w:r>
      <w:proofErr w:type="spellEnd"/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>Strategis</w:t>
      </w:r>
      <w:proofErr w:type="spellEnd"/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>:</w:t>
      </w:r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 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Peluncuran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produk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baru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yang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sukses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di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pasar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.</w:t>
      </w:r>
    </w:p>
    <w:p w:rsidR="00B73F24" w:rsidRPr="00B73F24" w:rsidRDefault="00B73F24" w:rsidP="00B73F24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 xml:space="preserve">5.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>Rekomendasi</w:t>
      </w:r>
      <w:proofErr w:type="spellEnd"/>
    </w:p>
    <w:p w:rsidR="00B73F24" w:rsidRPr="00B73F24" w:rsidRDefault="00B73F24" w:rsidP="00B73F24">
      <w:pPr>
        <w:spacing w:after="75" w:line="240" w:lineRule="auto"/>
        <w:ind w:left="225" w:right="225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Fokus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pada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peningkatan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layanan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pelanggan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untuk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mempertahankan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kepuasan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pelanggan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.</w:t>
      </w:r>
    </w:p>
    <w:p w:rsidR="00B73F24" w:rsidRPr="00B73F24" w:rsidRDefault="00B73F24" w:rsidP="00B73F24">
      <w:pPr>
        <w:spacing w:after="0" w:line="240" w:lineRule="auto"/>
        <w:ind w:left="225" w:right="225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bookmarkStart w:id="0" w:name="_GoBack"/>
      <w:bookmarkEnd w:id="0"/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Investasi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lebih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lanjut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dalam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penelitian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pengembangan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.</w:t>
      </w:r>
    </w:p>
    <w:p w:rsidR="00B73F24" w:rsidRPr="00B73F24" w:rsidRDefault="00B73F24" w:rsidP="00B73F24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 xml:space="preserve">6.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>Kesimpulan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br/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Tahun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2023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menunjukkan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kinerja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yang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kuat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,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namun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ada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area yang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perlu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ditingkatkan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untuk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mencapai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pertumbuhan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berkelanjutan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.</w:t>
      </w:r>
    </w:p>
    <w:p w:rsidR="00B73F24" w:rsidRPr="00B73F24" w:rsidRDefault="00B73F24" w:rsidP="00B73F24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5E5E5E"/>
          <w:sz w:val="24"/>
          <w:szCs w:val="24"/>
        </w:rPr>
      </w:pPr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 xml:space="preserve">7. </w:t>
      </w:r>
      <w:proofErr w:type="spellStart"/>
      <w:r w:rsidRPr="00B73F2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</w:rPr>
        <w:t>Lampiran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br/>
        <w:t xml:space="preserve">Data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keuangan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dan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grafik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pertumbuhan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 xml:space="preserve"> </w:t>
      </w:r>
      <w:proofErr w:type="spellStart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tahunan</w:t>
      </w:r>
      <w:proofErr w:type="spellEnd"/>
      <w:r w:rsidRPr="00B73F24">
        <w:rPr>
          <w:rFonts w:ascii="Open Sans" w:eastAsia="Times New Roman" w:hAnsi="Open Sans" w:cs="Times New Roman"/>
          <w:color w:val="5E5E5E"/>
          <w:sz w:val="24"/>
          <w:szCs w:val="24"/>
        </w:rPr>
        <w:t>.</w:t>
      </w:r>
    </w:p>
    <w:p w:rsidR="00D87499" w:rsidRDefault="00D87499"/>
    <w:sectPr w:rsidR="00D87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46D1"/>
    <w:multiLevelType w:val="multilevel"/>
    <w:tmpl w:val="F8E2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22377"/>
    <w:multiLevelType w:val="multilevel"/>
    <w:tmpl w:val="A4DC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24"/>
    <w:rsid w:val="00B73F24"/>
    <w:rsid w:val="00D8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96629"/>
  <w15:chartTrackingRefBased/>
  <w15:docId w15:val="{94618481-FB2B-488C-AAB3-1503D4FB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</cp:revision>
  <dcterms:created xsi:type="dcterms:W3CDTF">2025-06-16T02:38:00Z</dcterms:created>
  <dcterms:modified xsi:type="dcterms:W3CDTF">2025-06-16T02:41:00Z</dcterms:modified>
</cp:coreProperties>
</file>