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7F127" w14:textId="52B5F1FD" w:rsidR="00282E42" w:rsidRPr="00FC6140" w:rsidRDefault="00FC6140" w:rsidP="00282E42">
      <w:pPr>
        <w:spacing w:line="360" w:lineRule="auto"/>
        <w:jc w:val="center"/>
        <w:rPr>
          <w:rFonts w:ascii="Times New Roman" w:hAnsi="Times New Roman" w:cs="Times New Roman"/>
          <w:b/>
          <w:bCs/>
          <w:sz w:val="24"/>
          <w:szCs w:val="24"/>
        </w:rPr>
      </w:pPr>
      <w:bookmarkStart w:id="0" w:name="_Hlk159594497"/>
      <w:bookmarkStart w:id="1" w:name="_Hlk148961535"/>
      <w:bookmarkStart w:id="2" w:name="_Hlk156394484"/>
      <w:r w:rsidRPr="00FC6140">
        <w:rPr>
          <w:rFonts w:ascii="Times New Roman" w:hAnsi="Times New Roman" w:cs="Times New Roman"/>
          <w:b/>
          <w:bCs/>
          <w:sz w:val="24"/>
          <w:szCs w:val="24"/>
        </w:rPr>
        <w:t xml:space="preserve">AKTIVITAS SOSIAL MEDIA DAN PROMOSI TERHADAP KEPUTUSAN </w:t>
      </w:r>
      <w:r>
        <w:rPr>
          <w:rFonts w:ascii="Times New Roman" w:hAnsi="Times New Roman" w:cs="Times New Roman"/>
          <w:b/>
          <w:bCs/>
          <w:sz w:val="24"/>
          <w:szCs w:val="24"/>
        </w:rPr>
        <w:t xml:space="preserve">PEMBELIAN PADA </w:t>
      </w:r>
      <w:r w:rsidRPr="00FC6140">
        <w:rPr>
          <w:rFonts w:ascii="Times New Roman" w:hAnsi="Times New Roman" w:cs="Times New Roman"/>
          <w:b/>
          <w:bCs/>
          <w:i/>
          <w:iCs/>
          <w:sz w:val="24"/>
          <w:szCs w:val="24"/>
        </w:rPr>
        <w:t>LUXURY BRAND</w:t>
      </w:r>
      <w:r>
        <w:rPr>
          <w:rFonts w:ascii="Times New Roman" w:hAnsi="Times New Roman" w:cs="Times New Roman"/>
          <w:b/>
          <w:bCs/>
          <w:sz w:val="24"/>
          <w:szCs w:val="24"/>
        </w:rPr>
        <w:t xml:space="preserve"> VOILA.ID</w:t>
      </w:r>
      <w:bookmarkEnd w:id="0"/>
    </w:p>
    <w:bookmarkEnd w:id="1"/>
    <w:p w14:paraId="7DFB58EE" w14:textId="77777777" w:rsidR="00282E42" w:rsidRPr="00FC6140" w:rsidRDefault="00282E42" w:rsidP="00282E42">
      <w:pPr>
        <w:spacing w:line="360" w:lineRule="auto"/>
        <w:jc w:val="center"/>
        <w:rPr>
          <w:rFonts w:ascii="Times New Roman" w:hAnsi="Times New Roman" w:cs="Times New Roman"/>
          <w:sz w:val="24"/>
          <w:szCs w:val="24"/>
        </w:rPr>
      </w:pPr>
    </w:p>
    <w:p w14:paraId="2E8F94A7" w14:textId="77777777" w:rsidR="003349B0" w:rsidRPr="00FC6140" w:rsidRDefault="003349B0" w:rsidP="00282E42">
      <w:pPr>
        <w:spacing w:line="360" w:lineRule="auto"/>
        <w:jc w:val="center"/>
        <w:rPr>
          <w:rFonts w:ascii="Times New Roman" w:hAnsi="Times New Roman" w:cs="Times New Roman"/>
          <w:b/>
          <w:bCs/>
          <w:sz w:val="24"/>
          <w:szCs w:val="24"/>
        </w:rPr>
      </w:pPr>
    </w:p>
    <w:p w14:paraId="55469D9D" w14:textId="7B654350" w:rsidR="00282E42" w:rsidRDefault="005533DF" w:rsidP="00282E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PROPOSAL </w:t>
      </w:r>
      <w:r w:rsidR="00282E42">
        <w:rPr>
          <w:rFonts w:ascii="Times New Roman" w:hAnsi="Times New Roman" w:cs="Times New Roman"/>
          <w:b/>
          <w:bCs/>
          <w:sz w:val="24"/>
          <w:szCs w:val="24"/>
        </w:rPr>
        <w:t>TESIS</w:t>
      </w:r>
    </w:p>
    <w:p w14:paraId="11196CCD" w14:textId="77777777" w:rsidR="00282E42" w:rsidRDefault="00282E42" w:rsidP="00282E4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CDE2BE" wp14:editId="2B5C255A">
            <wp:extent cx="2501900" cy="2642852"/>
            <wp:effectExtent l="0" t="0" r="0" b="0"/>
            <wp:docPr id="1777783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83820" name="Picture 1777783820"/>
                    <pic:cNvPicPr/>
                  </pic:nvPicPr>
                  <pic:blipFill>
                    <a:blip r:embed="rId9">
                      <a:extLst>
                        <a:ext uri="{28A0092B-C50C-407E-A947-70E740481C1C}">
                          <a14:useLocalDpi xmlns:a14="http://schemas.microsoft.com/office/drawing/2010/main" val="0"/>
                        </a:ext>
                      </a:extLst>
                    </a:blip>
                    <a:stretch>
                      <a:fillRect/>
                    </a:stretch>
                  </pic:blipFill>
                  <pic:spPr>
                    <a:xfrm>
                      <a:off x="0" y="0"/>
                      <a:ext cx="2506567" cy="2647782"/>
                    </a:xfrm>
                    <a:prstGeom prst="rect">
                      <a:avLst/>
                    </a:prstGeom>
                  </pic:spPr>
                </pic:pic>
              </a:graphicData>
            </a:graphic>
          </wp:inline>
        </w:drawing>
      </w:r>
    </w:p>
    <w:p w14:paraId="176FA302" w14:textId="77777777" w:rsidR="003349B0" w:rsidRDefault="003349B0" w:rsidP="00282E42">
      <w:pPr>
        <w:spacing w:line="360" w:lineRule="auto"/>
        <w:jc w:val="center"/>
        <w:rPr>
          <w:rFonts w:ascii="Times New Roman" w:hAnsi="Times New Roman" w:cs="Times New Roman"/>
          <w:sz w:val="24"/>
          <w:szCs w:val="24"/>
        </w:rPr>
      </w:pPr>
      <w:r>
        <w:rPr>
          <w:rFonts w:ascii="Times New Roman" w:hAnsi="Times New Roman" w:cs="Times New Roman"/>
          <w:sz w:val="24"/>
          <w:szCs w:val="24"/>
        </w:rPr>
        <w:t>Disusun oleh:</w:t>
      </w:r>
    </w:p>
    <w:p w14:paraId="30CD2F7C" w14:textId="77777777" w:rsidR="003349B0" w:rsidRPr="003349B0" w:rsidRDefault="003349B0" w:rsidP="00282E42">
      <w:pPr>
        <w:spacing w:line="360" w:lineRule="auto"/>
        <w:jc w:val="center"/>
        <w:rPr>
          <w:rFonts w:ascii="Times New Roman" w:hAnsi="Times New Roman" w:cs="Times New Roman"/>
          <w:b/>
          <w:bCs/>
          <w:sz w:val="24"/>
          <w:szCs w:val="24"/>
        </w:rPr>
      </w:pPr>
      <w:r w:rsidRPr="003349B0">
        <w:rPr>
          <w:rFonts w:ascii="Times New Roman" w:hAnsi="Times New Roman" w:cs="Times New Roman"/>
          <w:b/>
          <w:bCs/>
          <w:sz w:val="24"/>
          <w:szCs w:val="24"/>
        </w:rPr>
        <w:t>FIBI RIZKI HERDIANTI</w:t>
      </w:r>
    </w:p>
    <w:p w14:paraId="4AA384E2" w14:textId="77777777" w:rsidR="003349B0" w:rsidRDefault="003349B0" w:rsidP="00282E42">
      <w:pPr>
        <w:spacing w:line="360" w:lineRule="auto"/>
        <w:jc w:val="center"/>
        <w:rPr>
          <w:rFonts w:ascii="Times New Roman" w:hAnsi="Times New Roman" w:cs="Times New Roman"/>
          <w:b/>
          <w:bCs/>
          <w:sz w:val="24"/>
          <w:szCs w:val="24"/>
        </w:rPr>
      </w:pPr>
      <w:r w:rsidRPr="003349B0">
        <w:rPr>
          <w:rFonts w:ascii="Times New Roman" w:hAnsi="Times New Roman" w:cs="Times New Roman"/>
          <w:b/>
          <w:bCs/>
          <w:sz w:val="24"/>
          <w:szCs w:val="24"/>
        </w:rPr>
        <w:t>2222310007</w:t>
      </w:r>
    </w:p>
    <w:p w14:paraId="7E2DADF6" w14:textId="77777777" w:rsidR="003349B0" w:rsidRPr="003349B0" w:rsidRDefault="003349B0" w:rsidP="00282E42">
      <w:pPr>
        <w:spacing w:line="360" w:lineRule="auto"/>
        <w:jc w:val="center"/>
        <w:rPr>
          <w:rFonts w:ascii="Times New Roman" w:hAnsi="Times New Roman" w:cs="Times New Roman"/>
          <w:b/>
          <w:bCs/>
          <w:sz w:val="24"/>
          <w:szCs w:val="24"/>
        </w:rPr>
      </w:pPr>
    </w:p>
    <w:p w14:paraId="3977AABB" w14:textId="77777777" w:rsidR="003349B0" w:rsidRPr="00E90BE9" w:rsidRDefault="003349B0" w:rsidP="003349B0">
      <w:pPr>
        <w:spacing w:line="360" w:lineRule="auto"/>
        <w:jc w:val="center"/>
        <w:rPr>
          <w:rFonts w:ascii="Times New Roman" w:hAnsi="Times New Roman" w:cs="Times New Roman"/>
          <w:b/>
          <w:bCs/>
          <w:sz w:val="24"/>
          <w:szCs w:val="24"/>
          <w:lang w:val="da-DK"/>
        </w:rPr>
      </w:pPr>
      <w:r w:rsidRPr="00E90BE9">
        <w:rPr>
          <w:rFonts w:ascii="Times New Roman" w:hAnsi="Times New Roman" w:cs="Times New Roman"/>
          <w:b/>
          <w:bCs/>
          <w:sz w:val="24"/>
          <w:szCs w:val="24"/>
          <w:lang w:val="da-DK"/>
        </w:rPr>
        <w:t>MAGISTER MANAJEMEN</w:t>
      </w:r>
    </w:p>
    <w:p w14:paraId="3EDDA538" w14:textId="680F4760" w:rsidR="003349B0" w:rsidRPr="00E90BE9" w:rsidRDefault="003349B0" w:rsidP="003349B0">
      <w:pPr>
        <w:spacing w:line="360" w:lineRule="auto"/>
        <w:jc w:val="center"/>
        <w:rPr>
          <w:rFonts w:ascii="Times New Roman" w:hAnsi="Times New Roman" w:cs="Times New Roman"/>
          <w:b/>
          <w:bCs/>
          <w:sz w:val="24"/>
          <w:szCs w:val="24"/>
          <w:lang w:val="da-DK"/>
        </w:rPr>
      </w:pPr>
      <w:r w:rsidRPr="00E90BE9">
        <w:rPr>
          <w:rFonts w:ascii="Times New Roman" w:hAnsi="Times New Roman" w:cs="Times New Roman"/>
          <w:b/>
          <w:bCs/>
          <w:sz w:val="24"/>
          <w:szCs w:val="24"/>
          <w:lang w:val="da-DK"/>
        </w:rPr>
        <w:t>FAKULTAS EKONOMI DAN BIS</w:t>
      </w:r>
      <w:r w:rsidR="001101F7">
        <w:rPr>
          <w:rFonts w:ascii="Times New Roman" w:hAnsi="Times New Roman" w:cs="Times New Roman"/>
          <w:b/>
          <w:bCs/>
          <w:sz w:val="24"/>
          <w:szCs w:val="24"/>
          <w:lang w:val="da-DK"/>
        </w:rPr>
        <w:t>N</w:t>
      </w:r>
      <w:r w:rsidRPr="00E90BE9">
        <w:rPr>
          <w:rFonts w:ascii="Times New Roman" w:hAnsi="Times New Roman" w:cs="Times New Roman"/>
          <w:b/>
          <w:bCs/>
          <w:sz w:val="24"/>
          <w:szCs w:val="24"/>
          <w:lang w:val="da-DK"/>
        </w:rPr>
        <w:t>IS</w:t>
      </w:r>
      <w:r w:rsidR="00C25D2A">
        <w:rPr>
          <w:rFonts w:ascii="Times New Roman" w:hAnsi="Times New Roman" w:cs="Times New Roman"/>
          <w:b/>
          <w:bCs/>
          <w:sz w:val="24"/>
          <w:szCs w:val="24"/>
          <w:lang w:val="da-DK"/>
        </w:rPr>
        <w:softHyphen/>
      </w:r>
    </w:p>
    <w:p w14:paraId="581834A7" w14:textId="77777777" w:rsidR="003349B0" w:rsidRPr="00E90BE9" w:rsidRDefault="003349B0" w:rsidP="003349B0">
      <w:pPr>
        <w:spacing w:line="360" w:lineRule="auto"/>
        <w:jc w:val="center"/>
        <w:rPr>
          <w:rFonts w:ascii="Times New Roman" w:hAnsi="Times New Roman" w:cs="Times New Roman"/>
          <w:b/>
          <w:bCs/>
          <w:sz w:val="24"/>
          <w:szCs w:val="24"/>
          <w:lang w:val="da-DK"/>
        </w:rPr>
      </w:pPr>
      <w:r w:rsidRPr="00E90BE9">
        <w:rPr>
          <w:rFonts w:ascii="Times New Roman" w:hAnsi="Times New Roman" w:cs="Times New Roman"/>
          <w:b/>
          <w:bCs/>
          <w:sz w:val="24"/>
          <w:szCs w:val="24"/>
          <w:lang w:val="da-DK"/>
        </w:rPr>
        <w:t>INSTITUT INFORMATIKA DAN BISNIS DARMAJAYA</w:t>
      </w:r>
    </w:p>
    <w:p w14:paraId="33A8C64E" w14:textId="77777777" w:rsidR="003349B0" w:rsidRPr="00E90BE9" w:rsidRDefault="003349B0" w:rsidP="003349B0">
      <w:pPr>
        <w:spacing w:line="360" w:lineRule="auto"/>
        <w:jc w:val="center"/>
        <w:rPr>
          <w:rFonts w:ascii="Times New Roman" w:hAnsi="Times New Roman" w:cs="Times New Roman"/>
          <w:b/>
          <w:bCs/>
          <w:sz w:val="24"/>
          <w:szCs w:val="24"/>
          <w:lang w:val="da-DK"/>
        </w:rPr>
      </w:pPr>
      <w:r w:rsidRPr="00E90BE9">
        <w:rPr>
          <w:rFonts w:ascii="Times New Roman" w:hAnsi="Times New Roman" w:cs="Times New Roman"/>
          <w:b/>
          <w:bCs/>
          <w:sz w:val="24"/>
          <w:szCs w:val="24"/>
          <w:lang w:val="da-DK"/>
        </w:rPr>
        <w:t>BANDAR LAMPUNG</w:t>
      </w:r>
    </w:p>
    <w:p w14:paraId="6CCC7DCB" w14:textId="7C729006" w:rsidR="003349B0" w:rsidRPr="009A318C" w:rsidRDefault="003349B0" w:rsidP="003349B0">
      <w:pPr>
        <w:spacing w:line="360" w:lineRule="auto"/>
        <w:jc w:val="center"/>
        <w:rPr>
          <w:rFonts w:ascii="Times New Roman" w:hAnsi="Times New Roman" w:cs="Times New Roman"/>
          <w:sz w:val="24"/>
          <w:szCs w:val="24"/>
        </w:rPr>
      </w:pPr>
      <w:r w:rsidRPr="009A318C">
        <w:rPr>
          <w:rFonts w:ascii="Times New Roman" w:hAnsi="Times New Roman" w:cs="Times New Roman"/>
          <w:b/>
          <w:bCs/>
          <w:sz w:val="24"/>
          <w:szCs w:val="24"/>
        </w:rPr>
        <w:t>202</w:t>
      </w:r>
      <w:r w:rsidR="008B74C1" w:rsidRPr="009A318C">
        <w:rPr>
          <w:rFonts w:ascii="Times New Roman" w:hAnsi="Times New Roman" w:cs="Times New Roman"/>
          <w:b/>
          <w:bCs/>
          <w:sz w:val="24"/>
          <w:szCs w:val="24"/>
        </w:rPr>
        <w:t>4</w:t>
      </w:r>
    </w:p>
    <w:p w14:paraId="7C02BE51" w14:textId="77777777" w:rsidR="004853FA" w:rsidRPr="009A318C" w:rsidRDefault="004853FA" w:rsidP="004853FA">
      <w:pPr>
        <w:spacing w:line="276" w:lineRule="auto"/>
        <w:jc w:val="center"/>
        <w:rPr>
          <w:rFonts w:ascii="Times New Roman" w:hAnsi="Times New Roman" w:cs="Times New Roman"/>
          <w:b/>
          <w:bCs/>
          <w:sz w:val="24"/>
          <w:szCs w:val="24"/>
        </w:rPr>
      </w:pPr>
    </w:p>
    <w:p w14:paraId="104C2715" w14:textId="77777777" w:rsidR="007B65F0" w:rsidRPr="009A318C" w:rsidRDefault="007B65F0" w:rsidP="00757260">
      <w:pPr>
        <w:spacing w:line="360" w:lineRule="auto"/>
        <w:jc w:val="center"/>
        <w:rPr>
          <w:rFonts w:ascii="Times New Roman" w:hAnsi="Times New Roman" w:cs="Times New Roman"/>
          <w:b/>
          <w:bCs/>
          <w:sz w:val="24"/>
          <w:szCs w:val="24"/>
        </w:rPr>
        <w:sectPr w:rsidR="007B65F0" w:rsidRPr="009A318C" w:rsidSect="00C846F6">
          <w:headerReference w:type="even" r:id="rId10"/>
          <w:pgSz w:w="11906" w:h="16838" w:code="9"/>
          <w:pgMar w:top="2304" w:right="1728" w:bottom="1728" w:left="2304" w:header="720" w:footer="720" w:gutter="0"/>
          <w:cols w:space="720"/>
          <w:titlePg/>
          <w:docGrid w:linePitch="360"/>
        </w:sectPr>
      </w:pPr>
    </w:p>
    <w:p w14:paraId="7E10A821" w14:textId="77777777" w:rsidR="00FF4248" w:rsidRPr="007560BA" w:rsidRDefault="00FF4248" w:rsidP="00496062">
      <w:pPr>
        <w:pStyle w:val="Heading1"/>
        <w:rPr>
          <w:lang w:val="da-DK"/>
        </w:rPr>
      </w:pPr>
      <w:bookmarkStart w:id="3" w:name="_Toc162873093"/>
      <w:r w:rsidRPr="007560BA">
        <w:rPr>
          <w:lang w:val="da-DK"/>
        </w:rPr>
        <w:lastRenderedPageBreak/>
        <w:t>DAFTAR ISI</w:t>
      </w:r>
      <w:bookmarkEnd w:id="3"/>
    </w:p>
    <w:sdt>
      <w:sdtPr>
        <w:rPr>
          <w:rFonts w:asciiTheme="minorHAnsi" w:hAnsiTheme="minorHAnsi" w:cstheme="minorBidi"/>
          <w:b w:val="0"/>
          <w:bCs w:val="0"/>
          <w:noProof w:val="0"/>
          <w:sz w:val="22"/>
          <w:szCs w:val="22"/>
        </w:rPr>
        <w:id w:val="-990551753"/>
        <w:docPartObj>
          <w:docPartGallery w:val="Table of Contents"/>
          <w:docPartUnique/>
        </w:docPartObj>
      </w:sdtPr>
      <w:sdtEndPr>
        <w:rPr>
          <w:rFonts w:ascii="Times New Roman" w:hAnsi="Times New Roman" w:cs="Times New Roman"/>
          <w:sz w:val="24"/>
          <w:szCs w:val="24"/>
        </w:rPr>
      </w:sdtEndPr>
      <w:sdtContent>
        <w:p w14:paraId="353C8001" w14:textId="77777777" w:rsidR="00844D55" w:rsidRPr="00FF69E6" w:rsidRDefault="00844D55">
          <w:pPr>
            <w:pStyle w:val="TOC1"/>
          </w:pPr>
        </w:p>
        <w:p w14:paraId="7980CCB0" w14:textId="563F045D" w:rsidR="00FF69E6" w:rsidRPr="00FF69E6" w:rsidRDefault="005954F7">
          <w:pPr>
            <w:pStyle w:val="TOC1"/>
            <w:rPr>
              <w:rFonts w:eastAsiaTheme="minorEastAsia"/>
              <w:b w:val="0"/>
              <w:bCs w:val="0"/>
            </w:rPr>
          </w:pPr>
          <w:r w:rsidRPr="00FF69E6">
            <w:fldChar w:fldCharType="begin"/>
          </w:r>
          <w:r w:rsidRPr="00FF69E6">
            <w:instrText xml:space="preserve"> TOC \o "1-3" \h \z \u </w:instrText>
          </w:r>
          <w:r w:rsidRPr="00FF69E6">
            <w:fldChar w:fldCharType="separate"/>
          </w:r>
          <w:hyperlink w:anchor="_Toc162873085" w:history="1">
            <w:r w:rsidR="00FF69E6" w:rsidRPr="00FF69E6">
              <w:rPr>
                <w:rStyle w:val="Hyperlink"/>
                <w:lang w:val="da-DK"/>
              </w:rPr>
              <w:t>PERNYATAAN</w:t>
            </w:r>
            <w:r w:rsidR="00FF69E6" w:rsidRPr="00FF69E6">
              <w:rPr>
                <w:webHidden/>
              </w:rPr>
              <w:tab/>
            </w:r>
            <w:r w:rsidR="00FF69E6" w:rsidRPr="00FF69E6">
              <w:rPr>
                <w:webHidden/>
              </w:rPr>
              <w:fldChar w:fldCharType="begin"/>
            </w:r>
            <w:r w:rsidR="00FF69E6" w:rsidRPr="00FF69E6">
              <w:rPr>
                <w:webHidden/>
              </w:rPr>
              <w:instrText xml:space="preserve"> PAGEREF _Toc162873085 \h </w:instrText>
            </w:r>
            <w:r w:rsidR="00FF69E6" w:rsidRPr="00FF69E6">
              <w:rPr>
                <w:webHidden/>
              </w:rPr>
            </w:r>
            <w:r w:rsidR="00FF69E6" w:rsidRPr="00FF69E6">
              <w:rPr>
                <w:webHidden/>
              </w:rPr>
              <w:fldChar w:fldCharType="separate"/>
            </w:r>
            <w:r w:rsidR="00B958C6">
              <w:rPr>
                <w:webHidden/>
              </w:rPr>
              <w:t>i</w:t>
            </w:r>
            <w:r w:rsidR="00FF69E6" w:rsidRPr="00FF69E6">
              <w:rPr>
                <w:webHidden/>
              </w:rPr>
              <w:fldChar w:fldCharType="end"/>
            </w:r>
          </w:hyperlink>
        </w:p>
        <w:p w14:paraId="5D396AC1" w14:textId="75DC4BD7" w:rsidR="00FF69E6" w:rsidRPr="00FF69E6" w:rsidRDefault="005533DF">
          <w:pPr>
            <w:pStyle w:val="TOC1"/>
            <w:rPr>
              <w:rFonts w:eastAsiaTheme="minorEastAsia"/>
              <w:b w:val="0"/>
              <w:bCs w:val="0"/>
            </w:rPr>
          </w:pPr>
          <w:hyperlink w:anchor="_Toc162873086" w:history="1">
            <w:r w:rsidR="00FF69E6" w:rsidRPr="00FF69E6">
              <w:rPr>
                <w:rStyle w:val="Hyperlink"/>
                <w:lang w:val="da-DK"/>
              </w:rPr>
              <w:t>HALAMAN PENGESAHAN</w:t>
            </w:r>
            <w:r w:rsidR="00FF69E6" w:rsidRPr="00FF69E6">
              <w:rPr>
                <w:webHidden/>
              </w:rPr>
              <w:tab/>
            </w:r>
            <w:r w:rsidR="00FF69E6" w:rsidRPr="00FF69E6">
              <w:rPr>
                <w:webHidden/>
              </w:rPr>
              <w:fldChar w:fldCharType="begin"/>
            </w:r>
            <w:r w:rsidR="00FF69E6" w:rsidRPr="00FF69E6">
              <w:rPr>
                <w:webHidden/>
              </w:rPr>
              <w:instrText xml:space="preserve"> PAGEREF _Toc162873086 \h </w:instrText>
            </w:r>
            <w:r w:rsidR="00FF69E6" w:rsidRPr="00FF69E6">
              <w:rPr>
                <w:webHidden/>
              </w:rPr>
            </w:r>
            <w:r w:rsidR="00FF69E6" w:rsidRPr="00FF69E6">
              <w:rPr>
                <w:webHidden/>
              </w:rPr>
              <w:fldChar w:fldCharType="separate"/>
            </w:r>
            <w:r w:rsidR="00B958C6">
              <w:rPr>
                <w:webHidden/>
              </w:rPr>
              <w:t>ii</w:t>
            </w:r>
            <w:r w:rsidR="00FF69E6" w:rsidRPr="00FF69E6">
              <w:rPr>
                <w:webHidden/>
              </w:rPr>
              <w:fldChar w:fldCharType="end"/>
            </w:r>
          </w:hyperlink>
        </w:p>
        <w:p w14:paraId="7EC160D3" w14:textId="51461960" w:rsidR="00FF69E6" w:rsidRPr="00FF69E6" w:rsidRDefault="005533DF">
          <w:pPr>
            <w:pStyle w:val="TOC1"/>
            <w:rPr>
              <w:rFonts w:eastAsiaTheme="minorEastAsia"/>
              <w:b w:val="0"/>
              <w:bCs w:val="0"/>
            </w:rPr>
          </w:pPr>
          <w:hyperlink w:anchor="_Toc162873087" w:history="1">
            <w:r w:rsidR="00FF69E6" w:rsidRPr="00FF69E6">
              <w:rPr>
                <w:rStyle w:val="Hyperlink"/>
                <w:lang w:val="da-DK"/>
              </w:rPr>
              <w:t>DAFTAR RIWAYAT HIDUP</w:t>
            </w:r>
            <w:r w:rsidR="00FF69E6" w:rsidRPr="00FF69E6">
              <w:rPr>
                <w:webHidden/>
              </w:rPr>
              <w:tab/>
            </w:r>
            <w:r w:rsidR="00FF69E6" w:rsidRPr="00FF69E6">
              <w:rPr>
                <w:webHidden/>
              </w:rPr>
              <w:fldChar w:fldCharType="begin"/>
            </w:r>
            <w:r w:rsidR="00FF69E6" w:rsidRPr="00FF69E6">
              <w:rPr>
                <w:webHidden/>
              </w:rPr>
              <w:instrText xml:space="preserve"> PAGEREF _Toc162873087 \h </w:instrText>
            </w:r>
            <w:r w:rsidR="00FF69E6" w:rsidRPr="00FF69E6">
              <w:rPr>
                <w:webHidden/>
              </w:rPr>
            </w:r>
            <w:r w:rsidR="00FF69E6" w:rsidRPr="00FF69E6">
              <w:rPr>
                <w:webHidden/>
              </w:rPr>
              <w:fldChar w:fldCharType="separate"/>
            </w:r>
            <w:r w:rsidR="00B958C6">
              <w:rPr>
                <w:webHidden/>
              </w:rPr>
              <w:t>iii</w:t>
            </w:r>
            <w:r w:rsidR="00FF69E6" w:rsidRPr="00FF69E6">
              <w:rPr>
                <w:webHidden/>
              </w:rPr>
              <w:fldChar w:fldCharType="end"/>
            </w:r>
          </w:hyperlink>
        </w:p>
        <w:p w14:paraId="5BAC8260" w14:textId="395C29A8" w:rsidR="00FF69E6" w:rsidRPr="00FF69E6" w:rsidRDefault="005533DF">
          <w:pPr>
            <w:pStyle w:val="TOC1"/>
            <w:rPr>
              <w:rFonts w:eastAsiaTheme="minorEastAsia"/>
              <w:b w:val="0"/>
              <w:bCs w:val="0"/>
            </w:rPr>
          </w:pPr>
          <w:hyperlink w:anchor="_Toc162873088" w:history="1">
            <w:r w:rsidR="00FF69E6" w:rsidRPr="00FF69E6">
              <w:rPr>
                <w:rStyle w:val="Hyperlink"/>
              </w:rPr>
              <w:t>HALAMAN PERSEMBAHAN</w:t>
            </w:r>
            <w:r w:rsidR="00FF69E6" w:rsidRPr="00FF69E6">
              <w:rPr>
                <w:webHidden/>
              </w:rPr>
              <w:tab/>
            </w:r>
            <w:r w:rsidR="00FF69E6" w:rsidRPr="00FF69E6">
              <w:rPr>
                <w:webHidden/>
              </w:rPr>
              <w:fldChar w:fldCharType="begin"/>
            </w:r>
            <w:r w:rsidR="00FF69E6" w:rsidRPr="00FF69E6">
              <w:rPr>
                <w:webHidden/>
              </w:rPr>
              <w:instrText xml:space="preserve"> PAGEREF _Toc162873088 \h </w:instrText>
            </w:r>
            <w:r w:rsidR="00FF69E6" w:rsidRPr="00FF69E6">
              <w:rPr>
                <w:webHidden/>
              </w:rPr>
            </w:r>
            <w:r w:rsidR="00FF69E6" w:rsidRPr="00FF69E6">
              <w:rPr>
                <w:webHidden/>
              </w:rPr>
              <w:fldChar w:fldCharType="separate"/>
            </w:r>
            <w:r w:rsidR="00B958C6">
              <w:rPr>
                <w:webHidden/>
              </w:rPr>
              <w:t>iv</w:t>
            </w:r>
            <w:r w:rsidR="00FF69E6" w:rsidRPr="00FF69E6">
              <w:rPr>
                <w:webHidden/>
              </w:rPr>
              <w:fldChar w:fldCharType="end"/>
            </w:r>
          </w:hyperlink>
        </w:p>
        <w:p w14:paraId="0412834E" w14:textId="4877F0B1" w:rsidR="00FF69E6" w:rsidRPr="00FF69E6" w:rsidRDefault="005533DF">
          <w:pPr>
            <w:pStyle w:val="TOC1"/>
            <w:rPr>
              <w:rFonts w:eastAsiaTheme="minorEastAsia"/>
              <w:b w:val="0"/>
              <w:bCs w:val="0"/>
            </w:rPr>
          </w:pPr>
          <w:hyperlink w:anchor="_Toc162873089" w:history="1">
            <w:r w:rsidR="00FF69E6" w:rsidRPr="00FF69E6">
              <w:rPr>
                <w:rStyle w:val="Hyperlink"/>
                <w:lang w:val="da-DK"/>
              </w:rPr>
              <w:t>HALAMAN MOTTO</w:t>
            </w:r>
            <w:r w:rsidR="00FF69E6" w:rsidRPr="00FF69E6">
              <w:rPr>
                <w:webHidden/>
              </w:rPr>
              <w:tab/>
            </w:r>
            <w:r w:rsidR="00FF69E6" w:rsidRPr="00FF69E6">
              <w:rPr>
                <w:webHidden/>
              </w:rPr>
              <w:fldChar w:fldCharType="begin"/>
            </w:r>
            <w:r w:rsidR="00FF69E6" w:rsidRPr="00FF69E6">
              <w:rPr>
                <w:webHidden/>
              </w:rPr>
              <w:instrText xml:space="preserve"> PAGEREF _Toc162873089 \h </w:instrText>
            </w:r>
            <w:r w:rsidR="00FF69E6" w:rsidRPr="00FF69E6">
              <w:rPr>
                <w:webHidden/>
              </w:rPr>
            </w:r>
            <w:r w:rsidR="00FF69E6" w:rsidRPr="00FF69E6">
              <w:rPr>
                <w:webHidden/>
              </w:rPr>
              <w:fldChar w:fldCharType="separate"/>
            </w:r>
            <w:r w:rsidR="00B958C6">
              <w:rPr>
                <w:webHidden/>
              </w:rPr>
              <w:t>v</w:t>
            </w:r>
            <w:r w:rsidR="00FF69E6" w:rsidRPr="00FF69E6">
              <w:rPr>
                <w:webHidden/>
              </w:rPr>
              <w:fldChar w:fldCharType="end"/>
            </w:r>
          </w:hyperlink>
        </w:p>
        <w:p w14:paraId="5544066D" w14:textId="5229B031" w:rsidR="00FF69E6" w:rsidRPr="00FF69E6" w:rsidRDefault="005533DF">
          <w:pPr>
            <w:pStyle w:val="TOC1"/>
            <w:rPr>
              <w:rFonts w:eastAsiaTheme="minorEastAsia"/>
              <w:b w:val="0"/>
              <w:bCs w:val="0"/>
            </w:rPr>
          </w:pPr>
          <w:hyperlink w:anchor="_Toc162873090" w:history="1">
            <w:r w:rsidR="00FF69E6" w:rsidRPr="00FF69E6">
              <w:rPr>
                <w:rStyle w:val="Hyperlink"/>
              </w:rPr>
              <w:t>INTISARI</w:t>
            </w:r>
            <w:r w:rsidR="00FF69E6" w:rsidRPr="00FF69E6">
              <w:rPr>
                <w:webHidden/>
              </w:rPr>
              <w:tab/>
            </w:r>
            <w:r w:rsidR="00FF69E6" w:rsidRPr="00FF69E6">
              <w:rPr>
                <w:webHidden/>
              </w:rPr>
              <w:fldChar w:fldCharType="begin"/>
            </w:r>
            <w:r w:rsidR="00FF69E6" w:rsidRPr="00FF69E6">
              <w:rPr>
                <w:webHidden/>
              </w:rPr>
              <w:instrText xml:space="preserve"> PAGEREF _Toc162873090 \h </w:instrText>
            </w:r>
            <w:r w:rsidR="00FF69E6" w:rsidRPr="00FF69E6">
              <w:rPr>
                <w:webHidden/>
              </w:rPr>
            </w:r>
            <w:r w:rsidR="00FF69E6" w:rsidRPr="00FF69E6">
              <w:rPr>
                <w:webHidden/>
              </w:rPr>
              <w:fldChar w:fldCharType="separate"/>
            </w:r>
            <w:r w:rsidR="00B958C6">
              <w:rPr>
                <w:webHidden/>
              </w:rPr>
              <w:t>vi</w:t>
            </w:r>
            <w:r w:rsidR="00FF69E6" w:rsidRPr="00FF69E6">
              <w:rPr>
                <w:webHidden/>
              </w:rPr>
              <w:fldChar w:fldCharType="end"/>
            </w:r>
          </w:hyperlink>
        </w:p>
        <w:p w14:paraId="2DB75B31" w14:textId="09724D81" w:rsidR="00FF69E6" w:rsidRPr="00FF69E6" w:rsidRDefault="005533DF">
          <w:pPr>
            <w:pStyle w:val="TOC1"/>
            <w:rPr>
              <w:rFonts w:eastAsiaTheme="minorEastAsia"/>
              <w:b w:val="0"/>
              <w:bCs w:val="0"/>
            </w:rPr>
          </w:pPr>
          <w:hyperlink w:anchor="_Toc162873091" w:history="1">
            <w:r w:rsidR="00FF69E6" w:rsidRPr="00FF69E6">
              <w:rPr>
                <w:rStyle w:val="Hyperlink"/>
              </w:rPr>
              <w:t>ABSTRACT</w:t>
            </w:r>
            <w:r w:rsidR="00FF69E6" w:rsidRPr="00FF69E6">
              <w:rPr>
                <w:webHidden/>
              </w:rPr>
              <w:tab/>
            </w:r>
            <w:r w:rsidR="00FF69E6" w:rsidRPr="00FF69E6">
              <w:rPr>
                <w:webHidden/>
              </w:rPr>
              <w:fldChar w:fldCharType="begin"/>
            </w:r>
            <w:r w:rsidR="00FF69E6" w:rsidRPr="00FF69E6">
              <w:rPr>
                <w:webHidden/>
              </w:rPr>
              <w:instrText xml:space="preserve"> PAGEREF _Toc162873091 \h </w:instrText>
            </w:r>
            <w:r w:rsidR="00FF69E6" w:rsidRPr="00FF69E6">
              <w:rPr>
                <w:webHidden/>
              </w:rPr>
            </w:r>
            <w:r w:rsidR="00FF69E6" w:rsidRPr="00FF69E6">
              <w:rPr>
                <w:webHidden/>
              </w:rPr>
              <w:fldChar w:fldCharType="separate"/>
            </w:r>
            <w:r w:rsidR="00B958C6">
              <w:rPr>
                <w:webHidden/>
              </w:rPr>
              <w:t>vii</w:t>
            </w:r>
            <w:r w:rsidR="00FF69E6" w:rsidRPr="00FF69E6">
              <w:rPr>
                <w:webHidden/>
              </w:rPr>
              <w:fldChar w:fldCharType="end"/>
            </w:r>
          </w:hyperlink>
        </w:p>
        <w:p w14:paraId="6E32273D" w14:textId="796FC229" w:rsidR="00FF69E6" w:rsidRPr="00FF69E6" w:rsidRDefault="005533DF">
          <w:pPr>
            <w:pStyle w:val="TOC1"/>
            <w:rPr>
              <w:rFonts w:eastAsiaTheme="minorEastAsia"/>
              <w:b w:val="0"/>
              <w:bCs w:val="0"/>
            </w:rPr>
          </w:pPr>
          <w:hyperlink w:anchor="_Toc162873092" w:history="1">
            <w:r w:rsidR="00FF69E6" w:rsidRPr="00FF69E6">
              <w:rPr>
                <w:rStyle w:val="Hyperlink"/>
              </w:rPr>
              <w:t>KATA PENGANTAR</w:t>
            </w:r>
            <w:r w:rsidR="00FF69E6" w:rsidRPr="00FF69E6">
              <w:rPr>
                <w:webHidden/>
              </w:rPr>
              <w:tab/>
            </w:r>
            <w:r w:rsidR="00FF69E6" w:rsidRPr="00FF69E6">
              <w:rPr>
                <w:webHidden/>
              </w:rPr>
              <w:fldChar w:fldCharType="begin"/>
            </w:r>
            <w:r w:rsidR="00FF69E6" w:rsidRPr="00FF69E6">
              <w:rPr>
                <w:webHidden/>
              </w:rPr>
              <w:instrText xml:space="preserve"> PAGEREF _Toc162873092 \h </w:instrText>
            </w:r>
            <w:r w:rsidR="00FF69E6" w:rsidRPr="00FF69E6">
              <w:rPr>
                <w:webHidden/>
              </w:rPr>
            </w:r>
            <w:r w:rsidR="00FF69E6" w:rsidRPr="00FF69E6">
              <w:rPr>
                <w:webHidden/>
              </w:rPr>
              <w:fldChar w:fldCharType="separate"/>
            </w:r>
            <w:r w:rsidR="00B958C6">
              <w:rPr>
                <w:webHidden/>
              </w:rPr>
              <w:t>viii</w:t>
            </w:r>
            <w:r w:rsidR="00FF69E6" w:rsidRPr="00FF69E6">
              <w:rPr>
                <w:webHidden/>
              </w:rPr>
              <w:fldChar w:fldCharType="end"/>
            </w:r>
          </w:hyperlink>
        </w:p>
        <w:p w14:paraId="15183118" w14:textId="5F4BD883" w:rsidR="00FF69E6" w:rsidRPr="00FF69E6" w:rsidRDefault="005533DF">
          <w:pPr>
            <w:pStyle w:val="TOC1"/>
            <w:rPr>
              <w:rFonts w:eastAsiaTheme="minorEastAsia"/>
              <w:b w:val="0"/>
              <w:bCs w:val="0"/>
            </w:rPr>
          </w:pPr>
          <w:hyperlink w:anchor="_Toc162873093" w:history="1">
            <w:r w:rsidR="00FF69E6" w:rsidRPr="00FF69E6">
              <w:rPr>
                <w:rStyle w:val="Hyperlink"/>
                <w:lang w:val="da-DK"/>
              </w:rPr>
              <w:t>DAFTAR ISI</w:t>
            </w:r>
            <w:r w:rsidR="00FF69E6" w:rsidRPr="00FF69E6">
              <w:rPr>
                <w:webHidden/>
              </w:rPr>
              <w:tab/>
            </w:r>
            <w:r w:rsidR="00FF69E6" w:rsidRPr="00FF69E6">
              <w:rPr>
                <w:webHidden/>
              </w:rPr>
              <w:fldChar w:fldCharType="begin"/>
            </w:r>
            <w:r w:rsidR="00FF69E6" w:rsidRPr="00FF69E6">
              <w:rPr>
                <w:webHidden/>
              </w:rPr>
              <w:instrText xml:space="preserve"> PAGEREF _Toc162873093 \h </w:instrText>
            </w:r>
            <w:r w:rsidR="00FF69E6" w:rsidRPr="00FF69E6">
              <w:rPr>
                <w:webHidden/>
              </w:rPr>
            </w:r>
            <w:r w:rsidR="00FF69E6" w:rsidRPr="00FF69E6">
              <w:rPr>
                <w:webHidden/>
              </w:rPr>
              <w:fldChar w:fldCharType="separate"/>
            </w:r>
            <w:r w:rsidR="00B958C6">
              <w:rPr>
                <w:webHidden/>
              </w:rPr>
              <w:t>ix</w:t>
            </w:r>
            <w:r w:rsidR="00FF69E6" w:rsidRPr="00FF69E6">
              <w:rPr>
                <w:webHidden/>
              </w:rPr>
              <w:fldChar w:fldCharType="end"/>
            </w:r>
          </w:hyperlink>
        </w:p>
        <w:p w14:paraId="5C2028C7" w14:textId="40A97AB6" w:rsidR="00FF69E6" w:rsidRPr="00FF69E6" w:rsidRDefault="005533DF">
          <w:pPr>
            <w:pStyle w:val="TOC1"/>
            <w:rPr>
              <w:rFonts w:eastAsiaTheme="minorEastAsia"/>
              <w:b w:val="0"/>
              <w:bCs w:val="0"/>
            </w:rPr>
          </w:pPr>
          <w:hyperlink w:anchor="_Toc162873094" w:history="1">
            <w:r w:rsidR="00FF69E6" w:rsidRPr="00FF69E6">
              <w:rPr>
                <w:rStyle w:val="Hyperlink"/>
                <w:lang w:val="da-DK"/>
              </w:rPr>
              <w:t>DAFTAR TABEL</w:t>
            </w:r>
            <w:r w:rsidR="00FF69E6" w:rsidRPr="00FF69E6">
              <w:rPr>
                <w:webHidden/>
              </w:rPr>
              <w:tab/>
            </w:r>
            <w:r w:rsidR="00FF69E6" w:rsidRPr="00FF69E6">
              <w:rPr>
                <w:webHidden/>
              </w:rPr>
              <w:fldChar w:fldCharType="begin"/>
            </w:r>
            <w:r w:rsidR="00FF69E6" w:rsidRPr="00FF69E6">
              <w:rPr>
                <w:webHidden/>
              </w:rPr>
              <w:instrText xml:space="preserve"> PAGEREF _Toc162873094 \h </w:instrText>
            </w:r>
            <w:r w:rsidR="00FF69E6" w:rsidRPr="00FF69E6">
              <w:rPr>
                <w:webHidden/>
              </w:rPr>
            </w:r>
            <w:r w:rsidR="00FF69E6" w:rsidRPr="00FF69E6">
              <w:rPr>
                <w:webHidden/>
              </w:rPr>
              <w:fldChar w:fldCharType="separate"/>
            </w:r>
            <w:r w:rsidR="00B958C6">
              <w:rPr>
                <w:webHidden/>
              </w:rPr>
              <w:t>xii</w:t>
            </w:r>
            <w:r w:rsidR="00FF69E6" w:rsidRPr="00FF69E6">
              <w:rPr>
                <w:webHidden/>
              </w:rPr>
              <w:fldChar w:fldCharType="end"/>
            </w:r>
          </w:hyperlink>
        </w:p>
        <w:p w14:paraId="58C949EF" w14:textId="57BB1317" w:rsidR="00FF69E6" w:rsidRPr="00FF69E6" w:rsidRDefault="005533DF">
          <w:pPr>
            <w:pStyle w:val="TOC1"/>
            <w:rPr>
              <w:rFonts w:eastAsiaTheme="minorEastAsia"/>
              <w:b w:val="0"/>
              <w:bCs w:val="0"/>
            </w:rPr>
          </w:pPr>
          <w:hyperlink w:anchor="_Toc162873095" w:history="1">
            <w:r w:rsidR="00FF69E6" w:rsidRPr="00FF69E6">
              <w:rPr>
                <w:rStyle w:val="Hyperlink"/>
                <w:lang w:val="da-DK"/>
              </w:rPr>
              <w:t>DAFTAR GAMBAR</w:t>
            </w:r>
            <w:r w:rsidR="00FF69E6" w:rsidRPr="00FF69E6">
              <w:rPr>
                <w:webHidden/>
              </w:rPr>
              <w:tab/>
            </w:r>
            <w:r w:rsidR="00FF69E6" w:rsidRPr="00FF69E6">
              <w:rPr>
                <w:webHidden/>
              </w:rPr>
              <w:fldChar w:fldCharType="begin"/>
            </w:r>
            <w:r w:rsidR="00FF69E6" w:rsidRPr="00FF69E6">
              <w:rPr>
                <w:webHidden/>
              </w:rPr>
              <w:instrText xml:space="preserve"> PAGEREF _Toc162873095 \h </w:instrText>
            </w:r>
            <w:r w:rsidR="00FF69E6" w:rsidRPr="00FF69E6">
              <w:rPr>
                <w:webHidden/>
              </w:rPr>
            </w:r>
            <w:r w:rsidR="00FF69E6" w:rsidRPr="00FF69E6">
              <w:rPr>
                <w:webHidden/>
              </w:rPr>
              <w:fldChar w:fldCharType="separate"/>
            </w:r>
            <w:r w:rsidR="00B958C6">
              <w:rPr>
                <w:webHidden/>
              </w:rPr>
              <w:t>xiii</w:t>
            </w:r>
            <w:r w:rsidR="00FF69E6" w:rsidRPr="00FF69E6">
              <w:rPr>
                <w:webHidden/>
              </w:rPr>
              <w:fldChar w:fldCharType="end"/>
            </w:r>
          </w:hyperlink>
        </w:p>
        <w:p w14:paraId="3D264864" w14:textId="06452172" w:rsidR="00FF69E6" w:rsidRPr="00FF69E6" w:rsidRDefault="005533DF">
          <w:pPr>
            <w:pStyle w:val="TOC1"/>
            <w:rPr>
              <w:rFonts w:eastAsiaTheme="minorEastAsia"/>
              <w:b w:val="0"/>
              <w:bCs w:val="0"/>
            </w:rPr>
          </w:pPr>
          <w:hyperlink w:anchor="_Toc162873096" w:history="1">
            <w:r w:rsidR="00FF69E6" w:rsidRPr="00FF69E6">
              <w:rPr>
                <w:rStyle w:val="Hyperlink"/>
                <w:lang w:val="da-DK"/>
              </w:rPr>
              <w:t>BAB I</w:t>
            </w:r>
            <w:r w:rsidR="00FF69E6" w:rsidRPr="00FF69E6">
              <w:rPr>
                <w:webHidden/>
              </w:rPr>
              <w:tab/>
            </w:r>
            <w:r w:rsidR="00FF69E6" w:rsidRPr="00FF69E6">
              <w:rPr>
                <w:webHidden/>
              </w:rPr>
              <w:fldChar w:fldCharType="begin"/>
            </w:r>
            <w:r w:rsidR="00FF69E6" w:rsidRPr="00FF69E6">
              <w:rPr>
                <w:webHidden/>
              </w:rPr>
              <w:instrText xml:space="preserve"> PAGEREF _Toc162873096 \h </w:instrText>
            </w:r>
            <w:r w:rsidR="00FF69E6" w:rsidRPr="00FF69E6">
              <w:rPr>
                <w:webHidden/>
              </w:rPr>
            </w:r>
            <w:r w:rsidR="00FF69E6" w:rsidRPr="00FF69E6">
              <w:rPr>
                <w:webHidden/>
              </w:rPr>
              <w:fldChar w:fldCharType="separate"/>
            </w:r>
            <w:r w:rsidR="00B958C6">
              <w:rPr>
                <w:webHidden/>
              </w:rPr>
              <w:t>1</w:t>
            </w:r>
            <w:r w:rsidR="00FF69E6" w:rsidRPr="00FF69E6">
              <w:rPr>
                <w:webHidden/>
              </w:rPr>
              <w:fldChar w:fldCharType="end"/>
            </w:r>
          </w:hyperlink>
        </w:p>
        <w:p w14:paraId="00B3F3C2" w14:textId="74299AF2" w:rsidR="00FF69E6" w:rsidRPr="00FF69E6" w:rsidRDefault="005533DF">
          <w:pPr>
            <w:pStyle w:val="TOC1"/>
            <w:rPr>
              <w:rFonts w:eastAsiaTheme="minorEastAsia"/>
              <w:b w:val="0"/>
              <w:bCs w:val="0"/>
            </w:rPr>
          </w:pPr>
          <w:hyperlink w:anchor="_Toc162873097" w:history="1">
            <w:r w:rsidR="00FF69E6" w:rsidRPr="00FF69E6">
              <w:rPr>
                <w:rStyle w:val="Hyperlink"/>
                <w:lang w:val="da-DK"/>
              </w:rPr>
              <w:t>PENDAHULUAN</w:t>
            </w:r>
            <w:r w:rsidR="00FF69E6" w:rsidRPr="00FF69E6">
              <w:rPr>
                <w:webHidden/>
              </w:rPr>
              <w:tab/>
            </w:r>
            <w:r w:rsidR="00FF69E6" w:rsidRPr="00FF69E6">
              <w:rPr>
                <w:webHidden/>
              </w:rPr>
              <w:fldChar w:fldCharType="begin"/>
            </w:r>
            <w:r w:rsidR="00FF69E6" w:rsidRPr="00FF69E6">
              <w:rPr>
                <w:webHidden/>
              </w:rPr>
              <w:instrText xml:space="preserve"> PAGEREF _Toc162873097 \h </w:instrText>
            </w:r>
            <w:r w:rsidR="00FF69E6" w:rsidRPr="00FF69E6">
              <w:rPr>
                <w:webHidden/>
              </w:rPr>
            </w:r>
            <w:r w:rsidR="00FF69E6" w:rsidRPr="00FF69E6">
              <w:rPr>
                <w:webHidden/>
              </w:rPr>
              <w:fldChar w:fldCharType="separate"/>
            </w:r>
            <w:r w:rsidR="00B958C6">
              <w:rPr>
                <w:webHidden/>
              </w:rPr>
              <w:t>1</w:t>
            </w:r>
            <w:r w:rsidR="00FF69E6" w:rsidRPr="00FF69E6">
              <w:rPr>
                <w:webHidden/>
              </w:rPr>
              <w:fldChar w:fldCharType="end"/>
            </w:r>
          </w:hyperlink>
        </w:p>
        <w:p w14:paraId="129AFB46" w14:textId="1E56A40B" w:rsidR="00FF69E6" w:rsidRPr="00FF69E6" w:rsidRDefault="005533DF">
          <w:pPr>
            <w:pStyle w:val="TOC2"/>
            <w:rPr>
              <w:rFonts w:ascii="Times New Roman" w:eastAsiaTheme="minorEastAsia" w:hAnsi="Times New Roman" w:cs="Times New Roman"/>
              <w:noProof/>
              <w:sz w:val="24"/>
              <w:szCs w:val="24"/>
            </w:rPr>
          </w:pPr>
          <w:hyperlink w:anchor="_Toc162873098" w:history="1">
            <w:r w:rsidR="00FF69E6" w:rsidRPr="00FF69E6">
              <w:rPr>
                <w:rStyle w:val="Hyperlink"/>
                <w:rFonts w:ascii="Times New Roman" w:hAnsi="Times New Roman" w:cs="Times New Roman"/>
                <w:noProof/>
                <w:sz w:val="24"/>
                <w:szCs w:val="24"/>
              </w:rPr>
              <w:t>1.1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Latar Belakang</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_Toc162873098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w:t>
            </w:r>
            <w:r w:rsidR="00FF69E6" w:rsidRPr="00FF69E6">
              <w:rPr>
                <w:rFonts w:ascii="Times New Roman" w:hAnsi="Times New Roman" w:cs="Times New Roman"/>
                <w:noProof/>
                <w:webHidden/>
                <w:sz w:val="24"/>
                <w:szCs w:val="24"/>
              </w:rPr>
              <w:fldChar w:fldCharType="end"/>
            </w:r>
          </w:hyperlink>
        </w:p>
        <w:p w14:paraId="5EA65CD5" w14:textId="37BCB493" w:rsidR="00FF69E6" w:rsidRPr="00FF69E6" w:rsidRDefault="005533DF">
          <w:pPr>
            <w:pStyle w:val="TOC2"/>
            <w:rPr>
              <w:rFonts w:ascii="Times New Roman" w:eastAsiaTheme="minorEastAsia" w:hAnsi="Times New Roman" w:cs="Times New Roman"/>
              <w:noProof/>
              <w:sz w:val="24"/>
              <w:szCs w:val="24"/>
            </w:rPr>
          </w:pPr>
          <w:hyperlink w:anchor="_Toc162873099" w:history="1">
            <w:r w:rsidR="00FF69E6" w:rsidRPr="00FF69E6">
              <w:rPr>
                <w:rStyle w:val="Hyperlink"/>
                <w:rFonts w:ascii="Times New Roman" w:hAnsi="Times New Roman" w:cs="Times New Roman"/>
                <w:noProof/>
                <w:sz w:val="24"/>
                <w:szCs w:val="24"/>
              </w:rPr>
              <w:t>1.2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Rumusan Masalah</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_Toc162873099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6</w:t>
            </w:r>
            <w:r w:rsidR="00FF69E6" w:rsidRPr="00FF69E6">
              <w:rPr>
                <w:rFonts w:ascii="Times New Roman" w:hAnsi="Times New Roman" w:cs="Times New Roman"/>
                <w:noProof/>
                <w:webHidden/>
                <w:sz w:val="24"/>
                <w:szCs w:val="24"/>
              </w:rPr>
              <w:fldChar w:fldCharType="end"/>
            </w:r>
          </w:hyperlink>
        </w:p>
        <w:p w14:paraId="2F4449C2" w14:textId="0440ACAF" w:rsidR="00FF69E6" w:rsidRPr="00FF69E6" w:rsidRDefault="005533DF">
          <w:pPr>
            <w:pStyle w:val="TOC2"/>
            <w:rPr>
              <w:rFonts w:ascii="Times New Roman" w:eastAsiaTheme="minorEastAsia" w:hAnsi="Times New Roman" w:cs="Times New Roman"/>
              <w:noProof/>
              <w:sz w:val="24"/>
              <w:szCs w:val="24"/>
            </w:rPr>
          </w:pPr>
          <w:hyperlink w:anchor="_Toc162873100" w:history="1">
            <w:r w:rsidR="00FF69E6" w:rsidRPr="00FF69E6">
              <w:rPr>
                <w:rStyle w:val="Hyperlink"/>
                <w:rFonts w:ascii="Times New Roman" w:hAnsi="Times New Roman" w:cs="Times New Roman"/>
                <w:noProof/>
                <w:sz w:val="24"/>
                <w:szCs w:val="24"/>
              </w:rPr>
              <w:t>1.3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Tujuan Penelitian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_Toc162873100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6</w:t>
            </w:r>
            <w:r w:rsidR="00FF69E6" w:rsidRPr="00FF69E6">
              <w:rPr>
                <w:rFonts w:ascii="Times New Roman" w:hAnsi="Times New Roman" w:cs="Times New Roman"/>
                <w:noProof/>
                <w:webHidden/>
                <w:sz w:val="24"/>
                <w:szCs w:val="24"/>
              </w:rPr>
              <w:fldChar w:fldCharType="end"/>
            </w:r>
          </w:hyperlink>
        </w:p>
        <w:p w14:paraId="69CE68B2" w14:textId="269A46A0" w:rsidR="00FF69E6" w:rsidRPr="00FF69E6" w:rsidRDefault="005533DF">
          <w:pPr>
            <w:pStyle w:val="TOC2"/>
            <w:rPr>
              <w:rFonts w:ascii="Times New Roman" w:eastAsiaTheme="minorEastAsia" w:hAnsi="Times New Roman" w:cs="Times New Roman"/>
              <w:noProof/>
              <w:sz w:val="24"/>
              <w:szCs w:val="24"/>
            </w:rPr>
          </w:pPr>
          <w:hyperlink w:anchor="_Toc162873101" w:history="1">
            <w:r w:rsidR="00FF69E6" w:rsidRPr="00FF69E6">
              <w:rPr>
                <w:rStyle w:val="Hyperlink"/>
                <w:rFonts w:ascii="Times New Roman" w:hAnsi="Times New Roman" w:cs="Times New Roman"/>
                <w:noProof/>
                <w:sz w:val="24"/>
                <w:szCs w:val="24"/>
              </w:rPr>
              <w:t>1.4</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Manfaat Penelitian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_Toc162873101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6</w:t>
            </w:r>
            <w:r w:rsidR="00FF69E6" w:rsidRPr="00FF69E6">
              <w:rPr>
                <w:rFonts w:ascii="Times New Roman" w:hAnsi="Times New Roman" w:cs="Times New Roman"/>
                <w:noProof/>
                <w:webHidden/>
                <w:sz w:val="24"/>
                <w:szCs w:val="24"/>
              </w:rPr>
              <w:fldChar w:fldCharType="end"/>
            </w:r>
          </w:hyperlink>
        </w:p>
        <w:p w14:paraId="2E9370F9" w14:textId="597AA307" w:rsidR="00FF69E6" w:rsidRPr="00FF69E6" w:rsidRDefault="005533DF">
          <w:pPr>
            <w:pStyle w:val="TOC1"/>
            <w:rPr>
              <w:rFonts w:eastAsiaTheme="minorEastAsia"/>
              <w:b w:val="0"/>
              <w:bCs w:val="0"/>
            </w:rPr>
          </w:pPr>
          <w:hyperlink w:anchor="_Toc162873102" w:history="1">
            <w:r w:rsidR="00FF69E6" w:rsidRPr="00FF69E6">
              <w:rPr>
                <w:rStyle w:val="Hyperlink"/>
              </w:rPr>
              <w:t>BAB II</w:t>
            </w:r>
            <w:r w:rsidR="00FF69E6" w:rsidRPr="00FF69E6">
              <w:rPr>
                <w:webHidden/>
              </w:rPr>
              <w:tab/>
            </w:r>
            <w:r w:rsidR="00FF69E6" w:rsidRPr="00FF69E6">
              <w:rPr>
                <w:webHidden/>
              </w:rPr>
              <w:fldChar w:fldCharType="begin"/>
            </w:r>
            <w:r w:rsidR="00FF69E6" w:rsidRPr="00FF69E6">
              <w:rPr>
                <w:webHidden/>
              </w:rPr>
              <w:instrText xml:space="preserve"> PAGEREF _Toc162873102 \h </w:instrText>
            </w:r>
            <w:r w:rsidR="00FF69E6" w:rsidRPr="00FF69E6">
              <w:rPr>
                <w:webHidden/>
              </w:rPr>
            </w:r>
            <w:r w:rsidR="00FF69E6" w:rsidRPr="00FF69E6">
              <w:rPr>
                <w:webHidden/>
              </w:rPr>
              <w:fldChar w:fldCharType="separate"/>
            </w:r>
            <w:r w:rsidR="00B958C6">
              <w:rPr>
                <w:webHidden/>
              </w:rPr>
              <w:t>8</w:t>
            </w:r>
            <w:r w:rsidR="00FF69E6" w:rsidRPr="00FF69E6">
              <w:rPr>
                <w:webHidden/>
              </w:rPr>
              <w:fldChar w:fldCharType="end"/>
            </w:r>
          </w:hyperlink>
        </w:p>
        <w:p w14:paraId="6961C10B" w14:textId="6A1AB12F" w:rsidR="00FF69E6" w:rsidRPr="00FF69E6" w:rsidRDefault="005533DF">
          <w:pPr>
            <w:pStyle w:val="TOC1"/>
            <w:rPr>
              <w:rFonts w:eastAsiaTheme="minorEastAsia"/>
              <w:b w:val="0"/>
              <w:bCs w:val="0"/>
            </w:rPr>
          </w:pPr>
          <w:hyperlink w:anchor="_Toc162873103" w:history="1">
            <w:r w:rsidR="00FF69E6" w:rsidRPr="00FF69E6">
              <w:rPr>
                <w:rStyle w:val="Hyperlink"/>
              </w:rPr>
              <w:t>LANDASAN TEORI</w:t>
            </w:r>
            <w:r w:rsidR="00FF69E6" w:rsidRPr="00FF69E6">
              <w:rPr>
                <w:webHidden/>
              </w:rPr>
              <w:tab/>
            </w:r>
            <w:r w:rsidR="00FF69E6" w:rsidRPr="00FF69E6">
              <w:rPr>
                <w:webHidden/>
              </w:rPr>
              <w:fldChar w:fldCharType="begin"/>
            </w:r>
            <w:r w:rsidR="00FF69E6" w:rsidRPr="00FF69E6">
              <w:rPr>
                <w:webHidden/>
              </w:rPr>
              <w:instrText xml:space="preserve"> PAGEREF _Toc162873103 \h </w:instrText>
            </w:r>
            <w:r w:rsidR="00FF69E6" w:rsidRPr="00FF69E6">
              <w:rPr>
                <w:webHidden/>
              </w:rPr>
            </w:r>
            <w:r w:rsidR="00FF69E6" w:rsidRPr="00FF69E6">
              <w:rPr>
                <w:webHidden/>
              </w:rPr>
              <w:fldChar w:fldCharType="separate"/>
            </w:r>
            <w:r w:rsidR="00B958C6">
              <w:rPr>
                <w:webHidden/>
              </w:rPr>
              <w:t>8</w:t>
            </w:r>
            <w:r w:rsidR="00FF69E6" w:rsidRPr="00FF69E6">
              <w:rPr>
                <w:webHidden/>
              </w:rPr>
              <w:fldChar w:fldCharType="end"/>
            </w:r>
          </w:hyperlink>
        </w:p>
        <w:p w14:paraId="6637B2DD" w14:textId="78BE25D9" w:rsidR="00FF69E6" w:rsidRPr="00FF69E6" w:rsidRDefault="005533DF">
          <w:pPr>
            <w:pStyle w:val="TOC2"/>
            <w:rPr>
              <w:rFonts w:ascii="Times New Roman" w:eastAsiaTheme="minorEastAsia" w:hAnsi="Times New Roman" w:cs="Times New Roman"/>
              <w:noProof/>
              <w:sz w:val="24"/>
              <w:szCs w:val="24"/>
            </w:rPr>
          </w:pPr>
          <w:hyperlink w:anchor="_Toc162873105" w:history="1">
            <w:r w:rsidR="00FF69E6" w:rsidRPr="00FF69E6">
              <w:rPr>
                <w:rStyle w:val="Hyperlink"/>
                <w:rFonts w:ascii="Times New Roman" w:hAnsi="Times New Roman" w:cs="Times New Roman"/>
                <w:noProof/>
                <w:sz w:val="24"/>
                <w:szCs w:val="24"/>
                <w:lang w:val="da-DK"/>
              </w:rPr>
              <w:t>2.1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Consumer Behavior</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_Toc162873105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8</w:t>
            </w:r>
            <w:r w:rsidR="00FF69E6" w:rsidRPr="00FF69E6">
              <w:rPr>
                <w:rFonts w:ascii="Times New Roman" w:hAnsi="Times New Roman" w:cs="Times New Roman"/>
                <w:noProof/>
                <w:webHidden/>
                <w:sz w:val="24"/>
                <w:szCs w:val="24"/>
              </w:rPr>
              <w:fldChar w:fldCharType="end"/>
            </w:r>
          </w:hyperlink>
        </w:p>
        <w:p w14:paraId="01D5A965" w14:textId="04EED4A9" w:rsidR="00FF69E6" w:rsidRPr="00FF69E6" w:rsidRDefault="005533DF">
          <w:pPr>
            <w:pStyle w:val="TOC2"/>
            <w:rPr>
              <w:rFonts w:ascii="Times New Roman" w:eastAsiaTheme="minorEastAsia" w:hAnsi="Times New Roman" w:cs="Times New Roman"/>
              <w:noProof/>
              <w:sz w:val="24"/>
              <w:szCs w:val="24"/>
            </w:rPr>
          </w:pPr>
          <w:hyperlink w:anchor="_Toc162873106" w:history="1">
            <w:r w:rsidR="00FF69E6" w:rsidRPr="00FF69E6">
              <w:rPr>
                <w:rStyle w:val="Hyperlink"/>
                <w:rFonts w:ascii="Times New Roman" w:hAnsi="Times New Roman" w:cs="Times New Roman"/>
                <w:noProof/>
                <w:sz w:val="24"/>
                <w:szCs w:val="24"/>
                <w:lang w:val="da-DK"/>
              </w:rPr>
              <w:t>2.2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Media Sosial</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_Toc162873106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9</w:t>
            </w:r>
            <w:r w:rsidR="00FF69E6" w:rsidRPr="00FF69E6">
              <w:rPr>
                <w:rFonts w:ascii="Times New Roman" w:hAnsi="Times New Roman" w:cs="Times New Roman"/>
                <w:noProof/>
                <w:webHidden/>
                <w:sz w:val="24"/>
                <w:szCs w:val="24"/>
              </w:rPr>
              <w:fldChar w:fldCharType="end"/>
            </w:r>
          </w:hyperlink>
        </w:p>
        <w:p w14:paraId="7CD04AC0" w14:textId="79FC496A"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07" w:history="1">
            <w:r w:rsidR="00FF69E6" w:rsidRPr="00FF69E6">
              <w:rPr>
                <w:rStyle w:val="Hyperlink"/>
                <w:rFonts w:ascii="Times New Roman" w:hAnsi="Times New Roman" w:cs="Times New Roman"/>
                <w:noProof/>
                <w:sz w:val="24"/>
                <w:szCs w:val="24"/>
              </w:rPr>
              <w:t>2.2.1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Aktivitas Media Sosial</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_Toc162873107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10</w:t>
            </w:r>
            <w:r w:rsidR="00FF69E6" w:rsidRPr="00FF69E6">
              <w:rPr>
                <w:rFonts w:ascii="Times New Roman" w:hAnsi="Times New Roman" w:cs="Times New Roman"/>
                <w:noProof/>
                <w:webHidden/>
                <w:sz w:val="24"/>
                <w:szCs w:val="24"/>
              </w:rPr>
              <w:fldChar w:fldCharType="end"/>
            </w:r>
          </w:hyperlink>
        </w:p>
        <w:p w14:paraId="5DD09765" w14:textId="3D9FA947" w:rsidR="00FF69E6" w:rsidRPr="00FF69E6" w:rsidRDefault="005533DF">
          <w:pPr>
            <w:pStyle w:val="TOC2"/>
            <w:rPr>
              <w:rFonts w:ascii="Times New Roman" w:eastAsiaTheme="minorEastAsia" w:hAnsi="Times New Roman" w:cs="Times New Roman"/>
              <w:noProof/>
              <w:sz w:val="24"/>
              <w:szCs w:val="24"/>
            </w:rPr>
          </w:pPr>
          <w:hyperlink w:anchor="_Toc162873108" w:history="1">
            <w:r w:rsidR="00FF69E6" w:rsidRPr="00FF69E6">
              <w:rPr>
                <w:rStyle w:val="Hyperlink"/>
                <w:rFonts w:ascii="Times New Roman" w:hAnsi="Times New Roman" w:cs="Times New Roman"/>
                <w:noProof/>
                <w:sz w:val="24"/>
                <w:szCs w:val="24"/>
                <w:lang w:val="da-DK"/>
              </w:rPr>
              <w:t>2.3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Promosi</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_Toc162873108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12</w:t>
            </w:r>
            <w:r w:rsidR="00FF69E6" w:rsidRPr="00FF69E6">
              <w:rPr>
                <w:rFonts w:ascii="Times New Roman" w:hAnsi="Times New Roman" w:cs="Times New Roman"/>
                <w:noProof/>
                <w:webHidden/>
                <w:sz w:val="24"/>
                <w:szCs w:val="24"/>
              </w:rPr>
              <w:fldChar w:fldCharType="end"/>
            </w:r>
          </w:hyperlink>
        </w:p>
        <w:p w14:paraId="264CE0F9" w14:textId="4625EC00" w:rsidR="00FF69E6" w:rsidRPr="00FF69E6" w:rsidRDefault="005533DF">
          <w:pPr>
            <w:pStyle w:val="TOC2"/>
            <w:rPr>
              <w:rFonts w:ascii="Times New Roman" w:eastAsiaTheme="minorEastAsia" w:hAnsi="Times New Roman" w:cs="Times New Roman"/>
              <w:noProof/>
              <w:sz w:val="24"/>
              <w:szCs w:val="24"/>
            </w:rPr>
          </w:pPr>
          <w:hyperlink w:anchor="_Toc162873109" w:history="1">
            <w:r w:rsidR="00FF69E6" w:rsidRPr="00FF69E6">
              <w:rPr>
                <w:rStyle w:val="Hyperlink"/>
                <w:rFonts w:ascii="Times New Roman" w:hAnsi="Times New Roman" w:cs="Times New Roman"/>
                <w:noProof/>
                <w:sz w:val="24"/>
                <w:szCs w:val="24"/>
                <w:lang w:val="da-DK"/>
              </w:rPr>
              <w:t>2.4</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Keputusan Pembelian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_Toc162873109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15</w:t>
            </w:r>
            <w:r w:rsidR="00FF69E6" w:rsidRPr="00FF69E6">
              <w:rPr>
                <w:rFonts w:ascii="Times New Roman" w:hAnsi="Times New Roman" w:cs="Times New Roman"/>
                <w:noProof/>
                <w:webHidden/>
                <w:sz w:val="24"/>
                <w:szCs w:val="24"/>
              </w:rPr>
              <w:fldChar w:fldCharType="end"/>
            </w:r>
          </w:hyperlink>
        </w:p>
        <w:p w14:paraId="6E5F7DC8" w14:textId="7EED80D1" w:rsidR="00FF69E6" w:rsidRPr="00FF69E6" w:rsidRDefault="005533DF">
          <w:pPr>
            <w:pStyle w:val="TOC2"/>
            <w:rPr>
              <w:rFonts w:ascii="Times New Roman" w:eastAsiaTheme="minorEastAsia" w:hAnsi="Times New Roman" w:cs="Times New Roman"/>
              <w:noProof/>
              <w:sz w:val="24"/>
              <w:szCs w:val="24"/>
            </w:rPr>
          </w:pPr>
          <w:hyperlink w:anchor="_Toc162873113" w:history="1">
            <w:r w:rsidR="00FF69E6" w:rsidRPr="00FF69E6">
              <w:rPr>
                <w:rStyle w:val="Hyperlink"/>
                <w:rFonts w:ascii="Times New Roman" w:hAnsi="Times New Roman" w:cs="Times New Roman"/>
                <w:noProof/>
                <w:sz w:val="24"/>
                <w:szCs w:val="24"/>
                <w:lang w:val="da-DK"/>
              </w:rPr>
              <w:t>2.5</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Luxury Brand</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_Toc162873113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17</w:t>
            </w:r>
            <w:r w:rsidR="00FF69E6" w:rsidRPr="00FF69E6">
              <w:rPr>
                <w:rFonts w:ascii="Times New Roman" w:hAnsi="Times New Roman" w:cs="Times New Roman"/>
                <w:noProof/>
                <w:webHidden/>
                <w:sz w:val="24"/>
                <w:szCs w:val="24"/>
              </w:rPr>
              <w:fldChar w:fldCharType="end"/>
            </w:r>
          </w:hyperlink>
        </w:p>
        <w:p w14:paraId="60694CE1" w14:textId="0CB04091"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14" w:history="1">
            <w:r w:rsidR="00FF69E6" w:rsidRPr="00FF69E6">
              <w:rPr>
                <w:rStyle w:val="Hyperlink"/>
                <w:rFonts w:ascii="Times New Roman" w:hAnsi="Times New Roman" w:cs="Times New Roman"/>
                <w:noProof/>
                <w:sz w:val="24"/>
                <w:szCs w:val="24"/>
              </w:rPr>
              <w:t>2.5.1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Dasar dari Luxury</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_Toc162873114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17</w:t>
            </w:r>
            <w:r w:rsidR="00FF69E6" w:rsidRPr="00FF69E6">
              <w:rPr>
                <w:rFonts w:ascii="Times New Roman" w:hAnsi="Times New Roman" w:cs="Times New Roman"/>
                <w:noProof/>
                <w:webHidden/>
                <w:sz w:val="24"/>
                <w:szCs w:val="24"/>
              </w:rPr>
              <w:fldChar w:fldCharType="end"/>
            </w:r>
          </w:hyperlink>
        </w:p>
        <w:p w14:paraId="42B72AE1" w14:textId="6823647E"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15" w:history="1">
            <w:r w:rsidR="00FF69E6" w:rsidRPr="00FF69E6">
              <w:rPr>
                <w:rStyle w:val="Hyperlink"/>
                <w:rFonts w:ascii="Times New Roman" w:hAnsi="Times New Roman" w:cs="Times New Roman"/>
                <w:noProof/>
                <w:sz w:val="24"/>
                <w:szCs w:val="24"/>
              </w:rPr>
              <w:t>2.5.2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Definisi Konsep Luxury</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_Toc162873115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17</w:t>
            </w:r>
            <w:r w:rsidR="00FF69E6" w:rsidRPr="00FF69E6">
              <w:rPr>
                <w:rFonts w:ascii="Times New Roman" w:hAnsi="Times New Roman" w:cs="Times New Roman"/>
                <w:noProof/>
                <w:webHidden/>
                <w:sz w:val="24"/>
                <w:szCs w:val="24"/>
              </w:rPr>
              <w:fldChar w:fldCharType="end"/>
            </w:r>
          </w:hyperlink>
        </w:p>
        <w:p w14:paraId="07F4DD19" w14:textId="30F5D310"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16" w:history="1">
            <w:r w:rsidR="00FF69E6" w:rsidRPr="00FF69E6">
              <w:rPr>
                <w:rStyle w:val="Hyperlink"/>
                <w:rFonts w:ascii="Times New Roman" w:hAnsi="Times New Roman" w:cs="Times New Roman"/>
                <w:noProof/>
                <w:sz w:val="24"/>
                <w:szCs w:val="24"/>
              </w:rPr>
              <w:t>2.5.3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Karakteristik Utama dari Luxury</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_Toc162873116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17</w:t>
            </w:r>
            <w:r w:rsidR="00FF69E6" w:rsidRPr="00FF69E6">
              <w:rPr>
                <w:rFonts w:ascii="Times New Roman" w:hAnsi="Times New Roman" w:cs="Times New Roman"/>
                <w:noProof/>
                <w:webHidden/>
                <w:sz w:val="24"/>
                <w:szCs w:val="24"/>
              </w:rPr>
              <w:fldChar w:fldCharType="end"/>
            </w:r>
          </w:hyperlink>
        </w:p>
        <w:p w14:paraId="57D2B603" w14:textId="0D776A7B"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17" w:history="1">
            <w:r w:rsidR="00FF69E6" w:rsidRPr="00FF69E6">
              <w:rPr>
                <w:rStyle w:val="Hyperlink"/>
                <w:rFonts w:ascii="Times New Roman" w:hAnsi="Times New Roman" w:cs="Times New Roman"/>
                <w:noProof/>
                <w:sz w:val="24"/>
                <w:szCs w:val="24"/>
              </w:rPr>
              <w:t>2.5.4</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Evolusi Luxury Brand</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_Toc162873117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18</w:t>
            </w:r>
            <w:r w:rsidR="00FF69E6" w:rsidRPr="00FF69E6">
              <w:rPr>
                <w:rFonts w:ascii="Times New Roman" w:hAnsi="Times New Roman" w:cs="Times New Roman"/>
                <w:noProof/>
                <w:webHidden/>
                <w:sz w:val="24"/>
                <w:szCs w:val="24"/>
              </w:rPr>
              <w:fldChar w:fldCharType="end"/>
            </w:r>
          </w:hyperlink>
        </w:p>
        <w:p w14:paraId="499D7831" w14:textId="68E52E5F"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18" w:history="1">
            <w:r w:rsidR="00FF69E6" w:rsidRPr="00FF69E6">
              <w:rPr>
                <w:rStyle w:val="Hyperlink"/>
                <w:rFonts w:ascii="Times New Roman" w:hAnsi="Times New Roman" w:cs="Times New Roman"/>
                <w:noProof/>
                <w:sz w:val="24"/>
                <w:szCs w:val="24"/>
                <w:lang w:val="da-DK"/>
              </w:rPr>
              <w:t>2.5.5</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Dilema Utama dan Kemungkinan Solusinya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_Toc162873118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18</w:t>
            </w:r>
            <w:r w:rsidR="00FF69E6" w:rsidRPr="00FF69E6">
              <w:rPr>
                <w:rFonts w:ascii="Times New Roman" w:hAnsi="Times New Roman" w:cs="Times New Roman"/>
                <w:noProof/>
                <w:webHidden/>
                <w:sz w:val="24"/>
                <w:szCs w:val="24"/>
              </w:rPr>
              <w:fldChar w:fldCharType="end"/>
            </w:r>
          </w:hyperlink>
        </w:p>
        <w:p w14:paraId="3918C73E" w14:textId="5D63C49A" w:rsidR="00FF69E6" w:rsidRPr="00FF69E6" w:rsidRDefault="005533DF">
          <w:pPr>
            <w:pStyle w:val="TOC2"/>
            <w:rPr>
              <w:rFonts w:ascii="Times New Roman" w:eastAsiaTheme="minorEastAsia" w:hAnsi="Times New Roman" w:cs="Times New Roman"/>
              <w:noProof/>
              <w:sz w:val="24"/>
              <w:szCs w:val="24"/>
            </w:rPr>
          </w:pPr>
          <w:hyperlink w:anchor="_Toc162873119" w:history="1">
            <w:r w:rsidR="00FF69E6" w:rsidRPr="00FF69E6">
              <w:rPr>
                <w:rStyle w:val="Hyperlink"/>
                <w:rFonts w:ascii="Times New Roman" w:hAnsi="Times New Roman" w:cs="Times New Roman"/>
                <w:noProof/>
                <w:sz w:val="24"/>
                <w:szCs w:val="24"/>
                <w:lang w:val="da-DK"/>
              </w:rPr>
              <w:t>2.6</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i/>
                <w:iCs/>
                <w:noProof/>
                <w:sz w:val="24"/>
                <w:szCs w:val="24"/>
              </w:rPr>
              <w:t xml:space="preserve">Luxury </w:t>
            </w:r>
            <w:r w:rsidR="00FF69E6" w:rsidRPr="00FF69E6">
              <w:rPr>
                <w:rStyle w:val="Hyperlink"/>
                <w:rFonts w:ascii="Times New Roman" w:hAnsi="Times New Roman" w:cs="Times New Roman"/>
                <w:noProof/>
                <w:sz w:val="24"/>
                <w:szCs w:val="24"/>
              </w:rPr>
              <w:t>Customer pada Voila.Id</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_Toc162873119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19</w:t>
            </w:r>
            <w:r w:rsidR="00FF69E6" w:rsidRPr="00FF69E6">
              <w:rPr>
                <w:rFonts w:ascii="Times New Roman" w:hAnsi="Times New Roman" w:cs="Times New Roman"/>
                <w:noProof/>
                <w:webHidden/>
                <w:sz w:val="24"/>
                <w:szCs w:val="24"/>
              </w:rPr>
              <w:fldChar w:fldCharType="end"/>
            </w:r>
          </w:hyperlink>
        </w:p>
        <w:p w14:paraId="06A06E64" w14:textId="07010492" w:rsidR="00FF69E6" w:rsidRPr="00FF69E6" w:rsidRDefault="005533DF">
          <w:pPr>
            <w:pStyle w:val="TOC2"/>
            <w:rPr>
              <w:rFonts w:ascii="Times New Roman" w:eastAsiaTheme="minorEastAsia" w:hAnsi="Times New Roman" w:cs="Times New Roman"/>
              <w:noProof/>
              <w:sz w:val="24"/>
              <w:szCs w:val="24"/>
            </w:rPr>
          </w:pPr>
          <w:hyperlink w:anchor="_Toc162873120" w:history="1">
            <w:r w:rsidR="00FF69E6" w:rsidRPr="00FF69E6">
              <w:rPr>
                <w:rStyle w:val="Hyperlink"/>
                <w:rFonts w:ascii="Times New Roman" w:hAnsi="Times New Roman" w:cs="Times New Roman"/>
                <w:noProof/>
                <w:sz w:val="24"/>
                <w:szCs w:val="24"/>
                <w:lang w:val="da-DK"/>
              </w:rPr>
              <w:t>2.7</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Penelitian Terdahulu</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_Toc162873120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20</w:t>
            </w:r>
            <w:r w:rsidR="00FF69E6" w:rsidRPr="00FF69E6">
              <w:rPr>
                <w:rFonts w:ascii="Times New Roman" w:hAnsi="Times New Roman" w:cs="Times New Roman"/>
                <w:noProof/>
                <w:webHidden/>
                <w:sz w:val="24"/>
                <w:szCs w:val="24"/>
              </w:rPr>
              <w:fldChar w:fldCharType="end"/>
            </w:r>
          </w:hyperlink>
        </w:p>
        <w:p w14:paraId="53B7B623" w14:textId="536B8D01" w:rsidR="00FF69E6" w:rsidRPr="00FF69E6" w:rsidRDefault="005533DF">
          <w:pPr>
            <w:pStyle w:val="TOC2"/>
            <w:rPr>
              <w:rFonts w:ascii="Times New Roman" w:eastAsiaTheme="minorEastAsia" w:hAnsi="Times New Roman" w:cs="Times New Roman"/>
              <w:noProof/>
              <w:sz w:val="24"/>
              <w:szCs w:val="24"/>
            </w:rPr>
          </w:pPr>
          <w:hyperlink w:anchor="_Toc162873121" w:history="1">
            <w:r w:rsidR="00FF69E6" w:rsidRPr="00FF69E6">
              <w:rPr>
                <w:rStyle w:val="Hyperlink"/>
                <w:rFonts w:ascii="Times New Roman" w:hAnsi="Times New Roman" w:cs="Times New Roman"/>
                <w:noProof/>
                <w:sz w:val="24"/>
                <w:szCs w:val="24"/>
              </w:rPr>
              <w:t>2.8</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Kerangka Konseptual</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_Toc162873121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22</w:t>
            </w:r>
            <w:r w:rsidR="00FF69E6" w:rsidRPr="00FF69E6">
              <w:rPr>
                <w:rFonts w:ascii="Times New Roman" w:hAnsi="Times New Roman" w:cs="Times New Roman"/>
                <w:noProof/>
                <w:webHidden/>
                <w:sz w:val="24"/>
                <w:szCs w:val="24"/>
              </w:rPr>
              <w:fldChar w:fldCharType="end"/>
            </w:r>
          </w:hyperlink>
        </w:p>
        <w:p w14:paraId="49D34551" w14:textId="78E1F455" w:rsidR="00FF69E6" w:rsidRPr="00FF69E6" w:rsidRDefault="005533DF">
          <w:pPr>
            <w:pStyle w:val="TOC2"/>
            <w:rPr>
              <w:rFonts w:ascii="Times New Roman" w:eastAsiaTheme="minorEastAsia" w:hAnsi="Times New Roman" w:cs="Times New Roman"/>
              <w:noProof/>
              <w:sz w:val="24"/>
              <w:szCs w:val="24"/>
            </w:rPr>
          </w:pPr>
          <w:hyperlink w:anchor="_Toc162873122" w:history="1">
            <w:r w:rsidR="00FF69E6" w:rsidRPr="00FF69E6">
              <w:rPr>
                <w:rStyle w:val="Hyperlink"/>
                <w:rFonts w:ascii="Times New Roman" w:hAnsi="Times New Roman" w:cs="Times New Roman"/>
                <w:noProof/>
                <w:sz w:val="24"/>
                <w:szCs w:val="24"/>
              </w:rPr>
              <w:t>2.9</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Pembangunan Hipotesis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_Toc162873122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23</w:t>
            </w:r>
            <w:r w:rsidR="00FF69E6" w:rsidRPr="00FF69E6">
              <w:rPr>
                <w:rFonts w:ascii="Times New Roman" w:hAnsi="Times New Roman" w:cs="Times New Roman"/>
                <w:noProof/>
                <w:webHidden/>
                <w:sz w:val="24"/>
                <w:szCs w:val="24"/>
              </w:rPr>
              <w:fldChar w:fldCharType="end"/>
            </w:r>
          </w:hyperlink>
        </w:p>
        <w:p w14:paraId="4916FDC8" w14:textId="0A5AC785" w:rsidR="00FF69E6" w:rsidRPr="00FF69E6" w:rsidRDefault="005533DF">
          <w:pPr>
            <w:pStyle w:val="TOC1"/>
            <w:rPr>
              <w:rFonts w:eastAsiaTheme="minorEastAsia"/>
              <w:b w:val="0"/>
              <w:bCs w:val="0"/>
            </w:rPr>
          </w:pPr>
          <w:hyperlink w:anchor="_Toc162873123" w:history="1">
            <w:r w:rsidR="00FF69E6" w:rsidRPr="00FF69E6">
              <w:rPr>
                <w:rStyle w:val="Hyperlink"/>
                <w:lang w:val="da-DK"/>
              </w:rPr>
              <w:t>BAB III</w:t>
            </w:r>
            <w:r w:rsidR="00FF69E6" w:rsidRPr="00FF69E6">
              <w:rPr>
                <w:webHidden/>
              </w:rPr>
              <w:tab/>
            </w:r>
            <w:r w:rsidR="00FF69E6" w:rsidRPr="00FF69E6">
              <w:rPr>
                <w:webHidden/>
              </w:rPr>
              <w:fldChar w:fldCharType="begin"/>
            </w:r>
            <w:r w:rsidR="00FF69E6" w:rsidRPr="00FF69E6">
              <w:rPr>
                <w:webHidden/>
              </w:rPr>
              <w:instrText xml:space="preserve"> PAGEREF _Toc162873123 \h </w:instrText>
            </w:r>
            <w:r w:rsidR="00FF69E6" w:rsidRPr="00FF69E6">
              <w:rPr>
                <w:webHidden/>
              </w:rPr>
            </w:r>
            <w:r w:rsidR="00FF69E6" w:rsidRPr="00FF69E6">
              <w:rPr>
                <w:webHidden/>
              </w:rPr>
              <w:fldChar w:fldCharType="separate"/>
            </w:r>
            <w:r w:rsidR="00B958C6">
              <w:rPr>
                <w:webHidden/>
              </w:rPr>
              <w:t>25</w:t>
            </w:r>
            <w:r w:rsidR="00FF69E6" w:rsidRPr="00FF69E6">
              <w:rPr>
                <w:webHidden/>
              </w:rPr>
              <w:fldChar w:fldCharType="end"/>
            </w:r>
          </w:hyperlink>
        </w:p>
        <w:p w14:paraId="1212B4D4" w14:textId="6D8194E4" w:rsidR="00FF69E6" w:rsidRPr="00FF69E6" w:rsidRDefault="005533DF">
          <w:pPr>
            <w:pStyle w:val="TOC1"/>
            <w:rPr>
              <w:rFonts w:eastAsiaTheme="minorEastAsia"/>
              <w:b w:val="0"/>
              <w:bCs w:val="0"/>
            </w:rPr>
          </w:pPr>
          <w:hyperlink w:anchor="_Toc162873124" w:history="1">
            <w:r w:rsidR="00FF69E6" w:rsidRPr="00FF69E6">
              <w:rPr>
                <w:rStyle w:val="Hyperlink"/>
                <w:lang w:val="da-DK"/>
              </w:rPr>
              <w:t>METODE PENELITIAN</w:t>
            </w:r>
            <w:r w:rsidR="00FF69E6" w:rsidRPr="00FF69E6">
              <w:rPr>
                <w:webHidden/>
              </w:rPr>
              <w:tab/>
            </w:r>
            <w:r w:rsidR="00FF69E6" w:rsidRPr="00FF69E6">
              <w:rPr>
                <w:webHidden/>
              </w:rPr>
              <w:fldChar w:fldCharType="begin"/>
            </w:r>
            <w:r w:rsidR="00FF69E6" w:rsidRPr="00FF69E6">
              <w:rPr>
                <w:webHidden/>
              </w:rPr>
              <w:instrText xml:space="preserve"> PAGEREF _Toc162873124 \h </w:instrText>
            </w:r>
            <w:r w:rsidR="00FF69E6" w:rsidRPr="00FF69E6">
              <w:rPr>
                <w:webHidden/>
              </w:rPr>
            </w:r>
            <w:r w:rsidR="00FF69E6" w:rsidRPr="00FF69E6">
              <w:rPr>
                <w:webHidden/>
              </w:rPr>
              <w:fldChar w:fldCharType="separate"/>
            </w:r>
            <w:r w:rsidR="00B958C6">
              <w:rPr>
                <w:webHidden/>
              </w:rPr>
              <w:t>25</w:t>
            </w:r>
            <w:r w:rsidR="00FF69E6" w:rsidRPr="00FF69E6">
              <w:rPr>
                <w:webHidden/>
              </w:rPr>
              <w:fldChar w:fldCharType="end"/>
            </w:r>
          </w:hyperlink>
        </w:p>
        <w:p w14:paraId="72AFF451" w14:textId="08246AAA" w:rsidR="00FF69E6" w:rsidRPr="00FF69E6" w:rsidRDefault="005533DF">
          <w:pPr>
            <w:pStyle w:val="TOC2"/>
            <w:rPr>
              <w:rFonts w:ascii="Times New Roman" w:eastAsiaTheme="minorEastAsia" w:hAnsi="Times New Roman" w:cs="Times New Roman"/>
              <w:noProof/>
              <w:sz w:val="24"/>
              <w:szCs w:val="24"/>
            </w:rPr>
          </w:pPr>
          <w:hyperlink w:anchor="_Toc162873125" w:history="1">
            <w:r w:rsidR="00FF69E6" w:rsidRPr="00FF69E6">
              <w:rPr>
                <w:rStyle w:val="Hyperlink"/>
                <w:rFonts w:ascii="Times New Roman" w:hAnsi="Times New Roman" w:cs="Times New Roman"/>
                <w:noProof/>
                <w:sz w:val="24"/>
                <w:szCs w:val="24"/>
              </w:rPr>
              <w:t>3.1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Jenis Penelitian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_Toc162873125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25</w:t>
            </w:r>
            <w:r w:rsidR="00FF69E6" w:rsidRPr="00FF69E6">
              <w:rPr>
                <w:rFonts w:ascii="Times New Roman" w:hAnsi="Times New Roman" w:cs="Times New Roman"/>
                <w:noProof/>
                <w:webHidden/>
                <w:sz w:val="24"/>
                <w:szCs w:val="24"/>
              </w:rPr>
              <w:fldChar w:fldCharType="end"/>
            </w:r>
          </w:hyperlink>
        </w:p>
        <w:p w14:paraId="633CB651" w14:textId="01E566AB" w:rsidR="00FF69E6" w:rsidRPr="00FF69E6" w:rsidRDefault="005533DF">
          <w:pPr>
            <w:pStyle w:val="TOC2"/>
            <w:rPr>
              <w:rFonts w:ascii="Times New Roman" w:eastAsiaTheme="minorEastAsia" w:hAnsi="Times New Roman" w:cs="Times New Roman"/>
              <w:noProof/>
              <w:sz w:val="24"/>
              <w:szCs w:val="24"/>
            </w:rPr>
          </w:pPr>
          <w:hyperlink w:anchor="_Toc162873126" w:history="1">
            <w:r w:rsidR="00FF69E6" w:rsidRPr="00FF69E6">
              <w:rPr>
                <w:rStyle w:val="Hyperlink"/>
                <w:rFonts w:ascii="Times New Roman" w:hAnsi="Times New Roman" w:cs="Times New Roman"/>
                <w:noProof/>
                <w:sz w:val="24"/>
                <w:szCs w:val="24"/>
                <w:lang w:val="da-DK"/>
              </w:rPr>
              <w:t>3.2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Sumber Data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_Toc162873126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25</w:t>
            </w:r>
            <w:r w:rsidR="00FF69E6" w:rsidRPr="00FF69E6">
              <w:rPr>
                <w:rFonts w:ascii="Times New Roman" w:hAnsi="Times New Roman" w:cs="Times New Roman"/>
                <w:noProof/>
                <w:webHidden/>
                <w:sz w:val="24"/>
                <w:szCs w:val="24"/>
              </w:rPr>
              <w:fldChar w:fldCharType="end"/>
            </w:r>
          </w:hyperlink>
        </w:p>
        <w:p w14:paraId="2B2B3B09" w14:textId="1B31C33E" w:rsidR="00FF69E6" w:rsidRPr="00FF69E6" w:rsidRDefault="005533DF">
          <w:pPr>
            <w:pStyle w:val="TOC2"/>
            <w:rPr>
              <w:rFonts w:ascii="Times New Roman" w:eastAsiaTheme="minorEastAsia" w:hAnsi="Times New Roman" w:cs="Times New Roman"/>
              <w:noProof/>
              <w:sz w:val="24"/>
              <w:szCs w:val="24"/>
            </w:rPr>
          </w:pPr>
          <w:hyperlink w:anchor="_Toc162873127" w:history="1">
            <w:r w:rsidR="00FF69E6" w:rsidRPr="00FF69E6">
              <w:rPr>
                <w:rStyle w:val="Hyperlink"/>
                <w:rFonts w:ascii="Times New Roman" w:hAnsi="Times New Roman" w:cs="Times New Roman"/>
                <w:noProof/>
                <w:sz w:val="24"/>
                <w:szCs w:val="24"/>
                <w:lang w:val="da-DK"/>
              </w:rPr>
              <w:t>3.3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Metode Pengumpulan Data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_Toc162873127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25</w:t>
            </w:r>
            <w:r w:rsidR="00FF69E6" w:rsidRPr="00FF69E6">
              <w:rPr>
                <w:rFonts w:ascii="Times New Roman" w:hAnsi="Times New Roman" w:cs="Times New Roman"/>
                <w:noProof/>
                <w:webHidden/>
                <w:sz w:val="24"/>
                <w:szCs w:val="24"/>
              </w:rPr>
              <w:fldChar w:fldCharType="end"/>
            </w:r>
          </w:hyperlink>
        </w:p>
        <w:p w14:paraId="34849A8B" w14:textId="4C0338F0"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28" w:history="1">
            <w:r w:rsidR="00FF69E6" w:rsidRPr="00FF69E6">
              <w:rPr>
                <w:rStyle w:val="Hyperlink"/>
                <w:rFonts w:ascii="Times New Roman" w:hAnsi="Times New Roman" w:cs="Times New Roman"/>
                <w:noProof/>
                <w:sz w:val="24"/>
                <w:szCs w:val="24"/>
              </w:rPr>
              <w:t>3.3.1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Angket atau Kuisioner</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_Toc162873128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25</w:t>
            </w:r>
            <w:r w:rsidR="00FF69E6" w:rsidRPr="00FF69E6">
              <w:rPr>
                <w:rFonts w:ascii="Times New Roman" w:hAnsi="Times New Roman" w:cs="Times New Roman"/>
                <w:noProof/>
                <w:webHidden/>
                <w:sz w:val="24"/>
                <w:szCs w:val="24"/>
              </w:rPr>
              <w:fldChar w:fldCharType="end"/>
            </w:r>
          </w:hyperlink>
        </w:p>
        <w:p w14:paraId="5E298AE7" w14:textId="0F72BCF4" w:rsidR="00FF69E6" w:rsidRPr="00FF69E6" w:rsidRDefault="005533DF">
          <w:pPr>
            <w:pStyle w:val="TOC2"/>
            <w:rPr>
              <w:rFonts w:ascii="Times New Roman" w:eastAsiaTheme="minorEastAsia" w:hAnsi="Times New Roman" w:cs="Times New Roman"/>
              <w:noProof/>
              <w:sz w:val="24"/>
              <w:szCs w:val="24"/>
            </w:rPr>
          </w:pPr>
          <w:hyperlink w:anchor="_Toc162873129" w:history="1">
            <w:r w:rsidR="00FF69E6" w:rsidRPr="00FF69E6">
              <w:rPr>
                <w:rStyle w:val="Hyperlink"/>
                <w:rFonts w:ascii="Times New Roman" w:hAnsi="Times New Roman" w:cs="Times New Roman"/>
                <w:noProof/>
                <w:sz w:val="24"/>
                <w:szCs w:val="24"/>
              </w:rPr>
              <w:t>3.4</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Populasi dan Sampel</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_Toc162873129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26</w:t>
            </w:r>
            <w:r w:rsidR="00FF69E6" w:rsidRPr="00FF69E6">
              <w:rPr>
                <w:rFonts w:ascii="Times New Roman" w:hAnsi="Times New Roman" w:cs="Times New Roman"/>
                <w:noProof/>
                <w:webHidden/>
                <w:sz w:val="24"/>
                <w:szCs w:val="24"/>
              </w:rPr>
              <w:fldChar w:fldCharType="end"/>
            </w:r>
          </w:hyperlink>
        </w:p>
        <w:p w14:paraId="7AC2B9E6" w14:textId="680A2862"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30" w:history="1">
            <w:r w:rsidR="00FF69E6" w:rsidRPr="00FF69E6">
              <w:rPr>
                <w:rStyle w:val="Hyperlink"/>
                <w:rFonts w:ascii="Times New Roman" w:hAnsi="Times New Roman" w:cs="Times New Roman"/>
                <w:noProof/>
                <w:sz w:val="24"/>
                <w:szCs w:val="24"/>
              </w:rPr>
              <w:t>3.4.1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Populasi</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_Toc162873130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26</w:t>
            </w:r>
            <w:r w:rsidR="00FF69E6" w:rsidRPr="00FF69E6">
              <w:rPr>
                <w:rFonts w:ascii="Times New Roman" w:hAnsi="Times New Roman" w:cs="Times New Roman"/>
                <w:noProof/>
                <w:webHidden/>
                <w:sz w:val="24"/>
                <w:szCs w:val="24"/>
              </w:rPr>
              <w:fldChar w:fldCharType="end"/>
            </w:r>
          </w:hyperlink>
        </w:p>
        <w:p w14:paraId="1B62A1AC" w14:textId="1723121B"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31" w:history="1">
            <w:r w:rsidR="00FF69E6" w:rsidRPr="00FF69E6">
              <w:rPr>
                <w:rStyle w:val="Hyperlink"/>
                <w:rFonts w:ascii="Times New Roman" w:hAnsi="Times New Roman" w:cs="Times New Roman"/>
                <w:noProof/>
                <w:sz w:val="24"/>
                <w:szCs w:val="24"/>
              </w:rPr>
              <w:t>3.4.2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Sampel</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_Toc162873131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27</w:t>
            </w:r>
            <w:r w:rsidR="00FF69E6" w:rsidRPr="00FF69E6">
              <w:rPr>
                <w:rFonts w:ascii="Times New Roman" w:hAnsi="Times New Roman" w:cs="Times New Roman"/>
                <w:noProof/>
                <w:webHidden/>
                <w:sz w:val="24"/>
                <w:szCs w:val="24"/>
              </w:rPr>
              <w:fldChar w:fldCharType="end"/>
            </w:r>
          </w:hyperlink>
        </w:p>
        <w:p w14:paraId="31E0F35D" w14:textId="6C094848" w:rsidR="00FF69E6" w:rsidRPr="00FF69E6" w:rsidRDefault="005533DF">
          <w:pPr>
            <w:pStyle w:val="TOC2"/>
            <w:rPr>
              <w:rFonts w:ascii="Times New Roman" w:eastAsiaTheme="minorEastAsia" w:hAnsi="Times New Roman" w:cs="Times New Roman"/>
              <w:noProof/>
              <w:sz w:val="24"/>
              <w:szCs w:val="24"/>
            </w:rPr>
          </w:pPr>
          <w:hyperlink w:anchor="_Toc162873132" w:history="1">
            <w:r w:rsidR="00FF69E6" w:rsidRPr="00FF69E6">
              <w:rPr>
                <w:rStyle w:val="Hyperlink"/>
                <w:rFonts w:ascii="Times New Roman" w:hAnsi="Times New Roman" w:cs="Times New Roman"/>
                <w:noProof/>
                <w:sz w:val="24"/>
                <w:szCs w:val="24"/>
                <w:lang w:val="da-DK"/>
              </w:rPr>
              <w:t>3.5</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Variabel Penelitian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_Toc162873132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28</w:t>
            </w:r>
            <w:r w:rsidR="00FF69E6" w:rsidRPr="00FF69E6">
              <w:rPr>
                <w:rFonts w:ascii="Times New Roman" w:hAnsi="Times New Roman" w:cs="Times New Roman"/>
                <w:noProof/>
                <w:webHidden/>
                <w:sz w:val="24"/>
                <w:szCs w:val="24"/>
              </w:rPr>
              <w:fldChar w:fldCharType="end"/>
            </w:r>
          </w:hyperlink>
        </w:p>
        <w:p w14:paraId="1DE51340" w14:textId="5C3B927C"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33" w:history="1">
            <w:r w:rsidR="00FF69E6" w:rsidRPr="00FF69E6">
              <w:rPr>
                <w:rStyle w:val="Hyperlink"/>
                <w:rFonts w:ascii="Times New Roman" w:hAnsi="Times New Roman" w:cs="Times New Roman"/>
                <w:noProof/>
                <w:sz w:val="24"/>
                <w:szCs w:val="24"/>
              </w:rPr>
              <w:t>3.5.1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Variabel Independen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_Toc162873133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28</w:t>
            </w:r>
            <w:r w:rsidR="00FF69E6" w:rsidRPr="00FF69E6">
              <w:rPr>
                <w:rFonts w:ascii="Times New Roman" w:hAnsi="Times New Roman" w:cs="Times New Roman"/>
                <w:noProof/>
                <w:webHidden/>
                <w:sz w:val="24"/>
                <w:szCs w:val="24"/>
              </w:rPr>
              <w:fldChar w:fldCharType="end"/>
            </w:r>
          </w:hyperlink>
        </w:p>
        <w:p w14:paraId="78203744" w14:textId="7779E039"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34" w:history="1">
            <w:r w:rsidR="00FF69E6" w:rsidRPr="00FF69E6">
              <w:rPr>
                <w:rStyle w:val="Hyperlink"/>
                <w:rFonts w:ascii="Times New Roman" w:hAnsi="Times New Roman" w:cs="Times New Roman"/>
                <w:noProof/>
                <w:sz w:val="24"/>
                <w:szCs w:val="24"/>
              </w:rPr>
              <w:t>3.5.2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Variabel Dependen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_Toc162873134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28</w:t>
            </w:r>
            <w:r w:rsidR="00FF69E6" w:rsidRPr="00FF69E6">
              <w:rPr>
                <w:rFonts w:ascii="Times New Roman" w:hAnsi="Times New Roman" w:cs="Times New Roman"/>
                <w:noProof/>
                <w:webHidden/>
                <w:sz w:val="24"/>
                <w:szCs w:val="24"/>
              </w:rPr>
              <w:fldChar w:fldCharType="end"/>
            </w:r>
          </w:hyperlink>
        </w:p>
        <w:p w14:paraId="06F534AD" w14:textId="0CBB07F7" w:rsidR="00FF69E6" w:rsidRPr="00FF69E6" w:rsidRDefault="005533DF">
          <w:pPr>
            <w:pStyle w:val="TOC2"/>
            <w:rPr>
              <w:rFonts w:ascii="Times New Roman" w:eastAsiaTheme="minorEastAsia" w:hAnsi="Times New Roman" w:cs="Times New Roman"/>
              <w:noProof/>
              <w:sz w:val="24"/>
              <w:szCs w:val="24"/>
            </w:rPr>
          </w:pPr>
          <w:hyperlink w:anchor="_Toc162873135" w:history="1">
            <w:r w:rsidR="00FF69E6" w:rsidRPr="00FF69E6">
              <w:rPr>
                <w:rStyle w:val="Hyperlink"/>
                <w:rFonts w:ascii="Times New Roman" w:hAnsi="Times New Roman" w:cs="Times New Roman"/>
                <w:noProof/>
                <w:sz w:val="24"/>
                <w:szCs w:val="24"/>
              </w:rPr>
              <w:t>3.6</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Definisi Oprasional Variabel</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_Toc162873135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29</w:t>
            </w:r>
            <w:r w:rsidR="00FF69E6" w:rsidRPr="00FF69E6">
              <w:rPr>
                <w:rFonts w:ascii="Times New Roman" w:hAnsi="Times New Roman" w:cs="Times New Roman"/>
                <w:noProof/>
                <w:webHidden/>
                <w:sz w:val="24"/>
                <w:szCs w:val="24"/>
              </w:rPr>
              <w:fldChar w:fldCharType="end"/>
            </w:r>
          </w:hyperlink>
        </w:p>
        <w:p w14:paraId="07F285D3" w14:textId="2A01150A" w:rsidR="00FF69E6" w:rsidRPr="00FF69E6" w:rsidRDefault="005533DF">
          <w:pPr>
            <w:pStyle w:val="TOC2"/>
            <w:rPr>
              <w:rFonts w:ascii="Times New Roman" w:eastAsiaTheme="minorEastAsia" w:hAnsi="Times New Roman" w:cs="Times New Roman"/>
              <w:noProof/>
              <w:sz w:val="24"/>
              <w:szCs w:val="24"/>
            </w:rPr>
          </w:pPr>
          <w:hyperlink w:anchor="_Toc162873136" w:history="1">
            <w:r w:rsidR="00FF69E6" w:rsidRPr="00FF69E6">
              <w:rPr>
                <w:rStyle w:val="Hyperlink"/>
                <w:rFonts w:ascii="Times New Roman" w:hAnsi="Times New Roman" w:cs="Times New Roman"/>
                <w:noProof/>
                <w:sz w:val="24"/>
                <w:szCs w:val="24"/>
              </w:rPr>
              <w:t>3.7</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Instrumen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_Toc162873136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30</w:t>
            </w:r>
            <w:r w:rsidR="00FF69E6" w:rsidRPr="00FF69E6">
              <w:rPr>
                <w:rFonts w:ascii="Times New Roman" w:hAnsi="Times New Roman" w:cs="Times New Roman"/>
                <w:noProof/>
                <w:webHidden/>
                <w:sz w:val="24"/>
                <w:szCs w:val="24"/>
              </w:rPr>
              <w:fldChar w:fldCharType="end"/>
            </w:r>
          </w:hyperlink>
        </w:p>
        <w:p w14:paraId="7E04B33C" w14:textId="7FA9EADF"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37" w:history="1">
            <w:r w:rsidR="00FF69E6" w:rsidRPr="00FF69E6">
              <w:rPr>
                <w:rStyle w:val="Hyperlink"/>
                <w:rFonts w:ascii="Times New Roman" w:hAnsi="Times New Roman" w:cs="Times New Roman"/>
                <w:noProof/>
                <w:sz w:val="24"/>
                <w:szCs w:val="24"/>
              </w:rPr>
              <w:t>3.7.1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Validitas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_Toc162873137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30</w:t>
            </w:r>
            <w:r w:rsidR="00FF69E6" w:rsidRPr="00FF69E6">
              <w:rPr>
                <w:rFonts w:ascii="Times New Roman" w:hAnsi="Times New Roman" w:cs="Times New Roman"/>
                <w:noProof/>
                <w:webHidden/>
                <w:sz w:val="24"/>
                <w:szCs w:val="24"/>
              </w:rPr>
              <w:fldChar w:fldCharType="end"/>
            </w:r>
          </w:hyperlink>
        </w:p>
        <w:p w14:paraId="155CFEDC" w14:textId="22916DA5"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38" w:history="1">
            <w:r w:rsidR="00FF69E6" w:rsidRPr="00FF69E6">
              <w:rPr>
                <w:rStyle w:val="Hyperlink"/>
                <w:rFonts w:ascii="Times New Roman" w:hAnsi="Times New Roman" w:cs="Times New Roman"/>
                <w:noProof/>
                <w:sz w:val="24"/>
                <w:szCs w:val="24"/>
              </w:rPr>
              <w:t>3.7.2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Reliabilitas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_Toc162873138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31</w:t>
            </w:r>
            <w:r w:rsidR="00FF69E6" w:rsidRPr="00FF69E6">
              <w:rPr>
                <w:rFonts w:ascii="Times New Roman" w:hAnsi="Times New Roman" w:cs="Times New Roman"/>
                <w:noProof/>
                <w:webHidden/>
                <w:sz w:val="24"/>
                <w:szCs w:val="24"/>
              </w:rPr>
              <w:fldChar w:fldCharType="end"/>
            </w:r>
          </w:hyperlink>
        </w:p>
        <w:p w14:paraId="2BA9ED5A" w14:textId="5BFDD7DC" w:rsidR="00FF69E6" w:rsidRPr="00FF69E6" w:rsidRDefault="005533DF">
          <w:pPr>
            <w:pStyle w:val="TOC2"/>
            <w:rPr>
              <w:rFonts w:ascii="Times New Roman" w:eastAsiaTheme="minorEastAsia" w:hAnsi="Times New Roman" w:cs="Times New Roman"/>
              <w:noProof/>
              <w:sz w:val="24"/>
              <w:szCs w:val="24"/>
            </w:rPr>
          </w:pPr>
          <w:hyperlink w:anchor="_Toc162873139" w:history="1">
            <w:r w:rsidR="00FF69E6" w:rsidRPr="00FF69E6">
              <w:rPr>
                <w:rStyle w:val="Hyperlink"/>
                <w:rFonts w:ascii="Times New Roman" w:hAnsi="Times New Roman" w:cs="Times New Roman"/>
                <w:noProof/>
                <w:sz w:val="24"/>
                <w:szCs w:val="24"/>
              </w:rPr>
              <w:t>3.8</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Persyaratan Analisis Data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_Toc162873139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32</w:t>
            </w:r>
            <w:r w:rsidR="00FF69E6" w:rsidRPr="00FF69E6">
              <w:rPr>
                <w:rFonts w:ascii="Times New Roman" w:hAnsi="Times New Roman" w:cs="Times New Roman"/>
                <w:noProof/>
                <w:webHidden/>
                <w:sz w:val="24"/>
                <w:szCs w:val="24"/>
              </w:rPr>
              <w:fldChar w:fldCharType="end"/>
            </w:r>
          </w:hyperlink>
        </w:p>
        <w:p w14:paraId="31036EB6" w14:textId="539E5DD9"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40" w:history="1">
            <w:r w:rsidR="00FF69E6" w:rsidRPr="00FF69E6">
              <w:rPr>
                <w:rStyle w:val="Hyperlink"/>
                <w:rFonts w:ascii="Times New Roman" w:hAnsi="Times New Roman" w:cs="Times New Roman"/>
                <w:noProof/>
                <w:sz w:val="24"/>
                <w:szCs w:val="24"/>
              </w:rPr>
              <w:t>3.8.1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Normalitas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_Toc162873140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32</w:t>
            </w:r>
            <w:r w:rsidR="00FF69E6" w:rsidRPr="00FF69E6">
              <w:rPr>
                <w:rFonts w:ascii="Times New Roman" w:hAnsi="Times New Roman" w:cs="Times New Roman"/>
                <w:noProof/>
                <w:webHidden/>
                <w:sz w:val="24"/>
                <w:szCs w:val="24"/>
              </w:rPr>
              <w:fldChar w:fldCharType="end"/>
            </w:r>
          </w:hyperlink>
        </w:p>
        <w:p w14:paraId="6BBB0DDD" w14:textId="2A6230FF"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41" w:history="1">
            <w:r w:rsidR="00FF69E6" w:rsidRPr="00FF69E6">
              <w:rPr>
                <w:rStyle w:val="Hyperlink"/>
                <w:rFonts w:ascii="Times New Roman" w:hAnsi="Times New Roman" w:cs="Times New Roman"/>
                <w:noProof/>
                <w:sz w:val="24"/>
                <w:szCs w:val="24"/>
              </w:rPr>
              <w:t>3.8.2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Linearitas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_Toc162873141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32</w:t>
            </w:r>
            <w:r w:rsidR="00FF69E6" w:rsidRPr="00FF69E6">
              <w:rPr>
                <w:rFonts w:ascii="Times New Roman" w:hAnsi="Times New Roman" w:cs="Times New Roman"/>
                <w:noProof/>
                <w:webHidden/>
                <w:sz w:val="24"/>
                <w:szCs w:val="24"/>
              </w:rPr>
              <w:fldChar w:fldCharType="end"/>
            </w:r>
          </w:hyperlink>
        </w:p>
        <w:p w14:paraId="020FB7A6" w14:textId="229CBC23"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42" w:history="1">
            <w:r w:rsidR="00FF69E6" w:rsidRPr="00FF69E6">
              <w:rPr>
                <w:rStyle w:val="Hyperlink"/>
                <w:rFonts w:ascii="Times New Roman" w:hAnsi="Times New Roman" w:cs="Times New Roman"/>
                <w:noProof/>
                <w:sz w:val="24"/>
                <w:szCs w:val="24"/>
              </w:rPr>
              <w:t>3.8.3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multikolinearitas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_Toc162873142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33</w:t>
            </w:r>
            <w:r w:rsidR="00FF69E6" w:rsidRPr="00FF69E6">
              <w:rPr>
                <w:rFonts w:ascii="Times New Roman" w:hAnsi="Times New Roman" w:cs="Times New Roman"/>
                <w:noProof/>
                <w:webHidden/>
                <w:sz w:val="24"/>
                <w:szCs w:val="24"/>
              </w:rPr>
              <w:fldChar w:fldCharType="end"/>
            </w:r>
          </w:hyperlink>
        </w:p>
        <w:p w14:paraId="3004FF32" w14:textId="44605874" w:rsidR="00FF69E6" w:rsidRPr="00FF69E6" w:rsidRDefault="005533DF">
          <w:pPr>
            <w:pStyle w:val="TOC2"/>
            <w:rPr>
              <w:rFonts w:ascii="Times New Roman" w:eastAsiaTheme="minorEastAsia" w:hAnsi="Times New Roman" w:cs="Times New Roman"/>
              <w:noProof/>
              <w:sz w:val="24"/>
              <w:szCs w:val="24"/>
            </w:rPr>
          </w:pPr>
          <w:hyperlink w:anchor="_Toc162873143" w:history="1">
            <w:r w:rsidR="00FF69E6" w:rsidRPr="00FF69E6">
              <w:rPr>
                <w:rStyle w:val="Hyperlink"/>
                <w:rFonts w:ascii="Times New Roman" w:hAnsi="Times New Roman" w:cs="Times New Roman"/>
                <w:noProof/>
                <w:sz w:val="24"/>
                <w:szCs w:val="24"/>
              </w:rPr>
              <w:t>3.9</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Analisis Data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_Toc162873143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33</w:t>
            </w:r>
            <w:r w:rsidR="00FF69E6" w:rsidRPr="00FF69E6">
              <w:rPr>
                <w:rFonts w:ascii="Times New Roman" w:hAnsi="Times New Roman" w:cs="Times New Roman"/>
                <w:noProof/>
                <w:webHidden/>
                <w:sz w:val="24"/>
                <w:szCs w:val="24"/>
              </w:rPr>
              <w:fldChar w:fldCharType="end"/>
            </w:r>
          </w:hyperlink>
        </w:p>
        <w:p w14:paraId="4ABEFB3B" w14:textId="69C97EA6"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44" w:history="1">
            <w:r w:rsidR="00FF69E6" w:rsidRPr="00FF69E6">
              <w:rPr>
                <w:rStyle w:val="Hyperlink"/>
                <w:rFonts w:ascii="Times New Roman" w:hAnsi="Times New Roman" w:cs="Times New Roman"/>
                <w:noProof/>
                <w:sz w:val="24"/>
                <w:szCs w:val="24"/>
              </w:rPr>
              <w:t>3.9.1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Analisis Regresi Linear Berganda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_Toc162873144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33</w:t>
            </w:r>
            <w:r w:rsidR="00FF69E6" w:rsidRPr="00FF69E6">
              <w:rPr>
                <w:rFonts w:ascii="Times New Roman" w:hAnsi="Times New Roman" w:cs="Times New Roman"/>
                <w:noProof/>
                <w:webHidden/>
                <w:sz w:val="24"/>
                <w:szCs w:val="24"/>
              </w:rPr>
              <w:fldChar w:fldCharType="end"/>
            </w:r>
          </w:hyperlink>
        </w:p>
        <w:p w14:paraId="1BB8DDA7" w14:textId="664C09B6" w:rsidR="00FF69E6" w:rsidRPr="00FF69E6" w:rsidRDefault="005533DF">
          <w:pPr>
            <w:pStyle w:val="TOC2"/>
            <w:rPr>
              <w:rFonts w:ascii="Times New Roman" w:eastAsiaTheme="minorEastAsia" w:hAnsi="Times New Roman" w:cs="Times New Roman"/>
              <w:noProof/>
              <w:sz w:val="24"/>
              <w:szCs w:val="24"/>
            </w:rPr>
          </w:pPr>
          <w:hyperlink w:anchor="_Toc162873145" w:history="1">
            <w:r w:rsidR="00FF69E6" w:rsidRPr="00FF69E6">
              <w:rPr>
                <w:rStyle w:val="Hyperlink"/>
                <w:rFonts w:ascii="Times New Roman" w:hAnsi="Times New Roman" w:cs="Times New Roman"/>
                <w:noProof/>
                <w:sz w:val="24"/>
                <w:szCs w:val="24"/>
              </w:rPr>
              <w:t>3.10</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Pengujian Hipotesis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_Toc162873145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34</w:t>
            </w:r>
            <w:r w:rsidR="00FF69E6" w:rsidRPr="00FF69E6">
              <w:rPr>
                <w:rFonts w:ascii="Times New Roman" w:hAnsi="Times New Roman" w:cs="Times New Roman"/>
                <w:noProof/>
                <w:webHidden/>
                <w:sz w:val="24"/>
                <w:szCs w:val="24"/>
              </w:rPr>
              <w:fldChar w:fldCharType="end"/>
            </w:r>
          </w:hyperlink>
        </w:p>
        <w:p w14:paraId="1E1C13A1" w14:textId="1DBEA2BD"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46" w:history="1">
            <w:r w:rsidR="00FF69E6" w:rsidRPr="00FF69E6">
              <w:rPr>
                <w:rStyle w:val="Hyperlink"/>
                <w:rFonts w:ascii="Times New Roman" w:hAnsi="Times New Roman" w:cs="Times New Roman"/>
                <w:noProof/>
                <w:sz w:val="24"/>
                <w:szCs w:val="24"/>
              </w:rPr>
              <w:t>3.10.1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t</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_Toc162873146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34</w:t>
            </w:r>
            <w:r w:rsidR="00FF69E6" w:rsidRPr="00FF69E6">
              <w:rPr>
                <w:rFonts w:ascii="Times New Roman" w:hAnsi="Times New Roman" w:cs="Times New Roman"/>
                <w:noProof/>
                <w:webHidden/>
                <w:sz w:val="24"/>
                <w:szCs w:val="24"/>
              </w:rPr>
              <w:fldChar w:fldCharType="end"/>
            </w:r>
          </w:hyperlink>
        </w:p>
        <w:p w14:paraId="3629D7AA" w14:textId="0B1AF73A" w:rsidR="00FF69E6" w:rsidRPr="00FF69E6" w:rsidRDefault="005533DF">
          <w:pPr>
            <w:pStyle w:val="TOC1"/>
            <w:rPr>
              <w:rFonts w:eastAsiaTheme="minorEastAsia"/>
              <w:b w:val="0"/>
              <w:bCs w:val="0"/>
            </w:rPr>
          </w:pPr>
          <w:hyperlink w:anchor="_Toc162873147" w:history="1">
            <w:r w:rsidR="00FF69E6" w:rsidRPr="00FF69E6">
              <w:rPr>
                <w:rStyle w:val="Hyperlink"/>
                <w:lang w:val="da-DK"/>
              </w:rPr>
              <w:t>BAB IV</w:t>
            </w:r>
            <w:r w:rsidR="00FF69E6" w:rsidRPr="00FF69E6">
              <w:rPr>
                <w:webHidden/>
              </w:rPr>
              <w:tab/>
            </w:r>
            <w:r w:rsidR="00FF69E6" w:rsidRPr="00FF69E6">
              <w:rPr>
                <w:webHidden/>
              </w:rPr>
              <w:fldChar w:fldCharType="begin"/>
            </w:r>
            <w:r w:rsidR="00FF69E6" w:rsidRPr="00FF69E6">
              <w:rPr>
                <w:webHidden/>
              </w:rPr>
              <w:instrText xml:space="preserve"> PAGEREF _Toc162873147 \h </w:instrText>
            </w:r>
            <w:r w:rsidR="00FF69E6" w:rsidRPr="00FF69E6">
              <w:rPr>
                <w:webHidden/>
              </w:rPr>
            </w:r>
            <w:r w:rsidR="00FF69E6" w:rsidRPr="00FF69E6">
              <w:rPr>
                <w:webHidden/>
              </w:rPr>
              <w:fldChar w:fldCharType="separate"/>
            </w:r>
            <w:r w:rsidR="00B958C6">
              <w:rPr>
                <w:webHidden/>
              </w:rPr>
              <w:t>36</w:t>
            </w:r>
            <w:r w:rsidR="00FF69E6" w:rsidRPr="00FF69E6">
              <w:rPr>
                <w:webHidden/>
              </w:rPr>
              <w:fldChar w:fldCharType="end"/>
            </w:r>
          </w:hyperlink>
        </w:p>
        <w:p w14:paraId="7E4355DE" w14:textId="0B316DE9" w:rsidR="00FF69E6" w:rsidRPr="00FF69E6" w:rsidRDefault="005533DF">
          <w:pPr>
            <w:pStyle w:val="TOC1"/>
            <w:rPr>
              <w:rFonts w:eastAsiaTheme="minorEastAsia"/>
              <w:b w:val="0"/>
              <w:bCs w:val="0"/>
            </w:rPr>
          </w:pPr>
          <w:hyperlink w:anchor="_Toc162873148" w:history="1">
            <w:r w:rsidR="00FF69E6" w:rsidRPr="00FF69E6">
              <w:rPr>
                <w:rStyle w:val="Hyperlink"/>
                <w:lang w:val="da-DK"/>
              </w:rPr>
              <w:t>HASIL DAN PEMBAHASAN</w:t>
            </w:r>
            <w:r w:rsidR="00FF69E6" w:rsidRPr="00FF69E6">
              <w:rPr>
                <w:webHidden/>
              </w:rPr>
              <w:tab/>
            </w:r>
            <w:r w:rsidR="00FF69E6" w:rsidRPr="00FF69E6">
              <w:rPr>
                <w:webHidden/>
              </w:rPr>
              <w:fldChar w:fldCharType="begin"/>
            </w:r>
            <w:r w:rsidR="00FF69E6" w:rsidRPr="00FF69E6">
              <w:rPr>
                <w:webHidden/>
              </w:rPr>
              <w:instrText xml:space="preserve"> PAGEREF _Toc162873148 \h </w:instrText>
            </w:r>
            <w:r w:rsidR="00FF69E6" w:rsidRPr="00FF69E6">
              <w:rPr>
                <w:webHidden/>
              </w:rPr>
            </w:r>
            <w:r w:rsidR="00FF69E6" w:rsidRPr="00FF69E6">
              <w:rPr>
                <w:webHidden/>
              </w:rPr>
              <w:fldChar w:fldCharType="separate"/>
            </w:r>
            <w:r w:rsidR="00B958C6">
              <w:rPr>
                <w:webHidden/>
              </w:rPr>
              <w:t>36</w:t>
            </w:r>
            <w:r w:rsidR="00FF69E6" w:rsidRPr="00FF69E6">
              <w:rPr>
                <w:webHidden/>
              </w:rPr>
              <w:fldChar w:fldCharType="end"/>
            </w:r>
          </w:hyperlink>
        </w:p>
        <w:p w14:paraId="78421FEE" w14:textId="276FAE0E" w:rsidR="00FF69E6" w:rsidRPr="00FF69E6" w:rsidRDefault="005533DF">
          <w:pPr>
            <w:pStyle w:val="TOC2"/>
            <w:rPr>
              <w:rFonts w:ascii="Times New Roman" w:eastAsiaTheme="minorEastAsia" w:hAnsi="Times New Roman" w:cs="Times New Roman"/>
              <w:noProof/>
              <w:sz w:val="24"/>
              <w:szCs w:val="24"/>
            </w:rPr>
          </w:pPr>
          <w:hyperlink w:anchor="_Toc162873149" w:history="1">
            <w:r w:rsidR="00FF69E6" w:rsidRPr="00FF69E6">
              <w:rPr>
                <w:rStyle w:val="Hyperlink"/>
                <w:rFonts w:ascii="Times New Roman" w:hAnsi="Times New Roman" w:cs="Times New Roman"/>
                <w:noProof/>
                <w:sz w:val="24"/>
                <w:szCs w:val="24"/>
              </w:rPr>
              <w:t>4.1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Hasil Deskriptif Variabel Penelitian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_Toc162873149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36</w:t>
            </w:r>
            <w:r w:rsidR="00FF69E6" w:rsidRPr="00FF69E6">
              <w:rPr>
                <w:rFonts w:ascii="Times New Roman" w:hAnsi="Times New Roman" w:cs="Times New Roman"/>
                <w:noProof/>
                <w:webHidden/>
                <w:sz w:val="24"/>
                <w:szCs w:val="24"/>
              </w:rPr>
              <w:fldChar w:fldCharType="end"/>
            </w:r>
          </w:hyperlink>
        </w:p>
        <w:p w14:paraId="1BCFD816" w14:textId="6257044A" w:rsidR="00FF69E6" w:rsidRPr="00FF69E6" w:rsidRDefault="005533DF">
          <w:pPr>
            <w:pStyle w:val="TOC2"/>
            <w:rPr>
              <w:rFonts w:ascii="Times New Roman" w:eastAsiaTheme="minorEastAsia" w:hAnsi="Times New Roman" w:cs="Times New Roman"/>
              <w:noProof/>
              <w:sz w:val="24"/>
              <w:szCs w:val="24"/>
            </w:rPr>
          </w:pPr>
          <w:hyperlink w:anchor="_Toc162873150" w:history="1">
            <w:r w:rsidR="00FF69E6" w:rsidRPr="00FF69E6">
              <w:rPr>
                <w:rStyle w:val="Hyperlink"/>
                <w:rFonts w:ascii="Times New Roman" w:hAnsi="Times New Roman" w:cs="Times New Roman"/>
                <w:noProof/>
                <w:sz w:val="24"/>
                <w:szCs w:val="24"/>
              </w:rPr>
              <w:t>4.2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Hasil Analisis Deskriptif</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_Toc162873150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36</w:t>
            </w:r>
            <w:r w:rsidR="00FF69E6" w:rsidRPr="00FF69E6">
              <w:rPr>
                <w:rFonts w:ascii="Times New Roman" w:hAnsi="Times New Roman" w:cs="Times New Roman"/>
                <w:noProof/>
                <w:webHidden/>
                <w:sz w:val="24"/>
                <w:szCs w:val="24"/>
              </w:rPr>
              <w:fldChar w:fldCharType="end"/>
            </w:r>
          </w:hyperlink>
        </w:p>
        <w:p w14:paraId="0FA189C1" w14:textId="7472AB55"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51" w:history="1">
            <w:r w:rsidR="00FF69E6" w:rsidRPr="00FF69E6">
              <w:rPr>
                <w:rStyle w:val="Hyperlink"/>
                <w:rFonts w:ascii="Times New Roman" w:hAnsi="Times New Roman" w:cs="Times New Roman"/>
                <w:noProof/>
                <w:sz w:val="24"/>
                <w:szCs w:val="24"/>
              </w:rPr>
              <w:t>4.2.1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Karakteristik Responden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_Toc162873151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36</w:t>
            </w:r>
            <w:r w:rsidR="00FF69E6" w:rsidRPr="00FF69E6">
              <w:rPr>
                <w:rFonts w:ascii="Times New Roman" w:hAnsi="Times New Roman" w:cs="Times New Roman"/>
                <w:noProof/>
                <w:webHidden/>
                <w:sz w:val="24"/>
                <w:szCs w:val="24"/>
              </w:rPr>
              <w:fldChar w:fldCharType="end"/>
            </w:r>
          </w:hyperlink>
        </w:p>
        <w:p w14:paraId="432E68B6" w14:textId="6D5ACA6E" w:rsidR="00FF69E6" w:rsidRPr="00FF69E6" w:rsidRDefault="005533DF">
          <w:pPr>
            <w:pStyle w:val="TOC2"/>
            <w:rPr>
              <w:rFonts w:ascii="Times New Roman" w:eastAsiaTheme="minorEastAsia" w:hAnsi="Times New Roman" w:cs="Times New Roman"/>
              <w:noProof/>
              <w:sz w:val="24"/>
              <w:szCs w:val="24"/>
            </w:rPr>
          </w:pPr>
          <w:hyperlink w:anchor="_Toc162873152" w:history="1">
            <w:r w:rsidR="00FF69E6" w:rsidRPr="00FF69E6">
              <w:rPr>
                <w:rStyle w:val="Hyperlink"/>
                <w:rFonts w:ascii="Times New Roman" w:hAnsi="Times New Roman" w:cs="Times New Roman"/>
                <w:noProof/>
                <w:sz w:val="24"/>
                <w:szCs w:val="24"/>
              </w:rPr>
              <w:t>4.3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Hasil Uji Instrument</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_Toc162873152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40</w:t>
            </w:r>
            <w:r w:rsidR="00FF69E6" w:rsidRPr="00FF69E6">
              <w:rPr>
                <w:rFonts w:ascii="Times New Roman" w:hAnsi="Times New Roman" w:cs="Times New Roman"/>
                <w:noProof/>
                <w:webHidden/>
                <w:sz w:val="24"/>
                <w:szCs w:val="24"/>
              </w:rPr>
              <w:fldChar w:fldCharType="end"/>
            </w:r>
          </w:hyperlink>
        </w:p>
        <w:p w14:paraId="6673DF6A" w14:textId="6C629C9C"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53" w:history="1">
            <w:r w:rsidR="00FF69E6" w:rsidRPr="00FF69E6">
              <w:rPr>
                <w:rStyle w:val="Hyperlink"/>
                <w:rFonts w:ascii="Times New Roman" w:hAnsi="Times New Roman" w:cs="Times New Roman"/>
                <w:noProof/>
                <w:sz w:val="24"/>
                <w:szCs w:val="24"/>
              </w:rPr>
              <w:t>4.3.1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Validitas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_Toc162873153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40</w:t>
            </w:r>
            <w:r w:rsidR="00FF69E6" w:rsidRPr="00FF69E6">
              <w:rPr>
                <w:rFonts w:ascii="Times New Roman" w:hAnsi="Times New Roman" w:cs="Times New Roman"/>
                <w:noProof/>
                <w:webHidden/>
                <w:sz w:val="24"/>
                <w:szCs w:val="24"/>
              </w:rPr>
              <w:fldChar w:fldCharType="end"/>
            </w:r>
          </w:hyperlink>
        </w:p>
        <w:p w14:paraId="064EC26C" w14:textId="2504C42A"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54" w:history="1">
            <w:r w:rsidR="00FF69E6" w:rsidRPr="00FF69E6">
              <w:rPr>
                <w:rStyle w:val="Hyperlink"/>
                <w:rFonts w:ascii="Times New Roman" w:hAnsi="Times New Roman" w:cs="Times New Roman"/>
                <w:noProof/>
                <w:sz w:val="24"/>
                <w:szCs w:val="24"/>
              </w:rPr>
              <w:t>4.3.2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Reliabilitas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_Toc162873154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41</w:t>
            </w:r>
            <w:r w:rsidR="00FF69E6" w:rsidRPr="00FF69E6">
              <w:rPr>
                <w:rFonts w:ascii="Times New Roman" w:hAnsi="Times New Roman" w:cs="Times New Roman"/>
                <w:noProof/>
                <w:webHidden/>
                <w:sz w:val="24"/>
                <w:szCs w:val="24"/>
              </w:rPr>
              <w:fldChar w:fldCharType="end"/>
            </w:r>
          </w:hyperlink>
        </w:p>
        <w:p w14:paraId="168565B4" w14:textId="18E991C9" w:rsidR="00FF69E6" w:rsidRPr="00FF69E6" w:rsidRDefault="005533DF">
          <w:pPr>
            <w:pStyle w:val="TOC2"/>
            <w:rPr>
              <w:rFonts w:ascii="Times New Roman" w:eastAsiaTheme="minorEastAsia" w:hAnsi="Times New Roman" w:cs="Times New Roman"/>
              <w:noProof/>
              <w:sz w:val="24"/>
              <w:szCs w:val="24"/>
            </w:rPr>
          </w:pPr>
          <w:hyperlink w:anchor="_Toc162873155" w:history="1">
            <w:r w:rsidR="00FF69E6" w:rsidRPr="00FF69E6">
              <w:rPr>
                <w:rStyle w:val="Hyperlink"/>
                <w:rFonts w:ascii="Times New Roman" w:hAnsi="Times New Roman" w:cs="Times New Roman"/>
                <w:noProof/>
                <w:sz w:val="24"/>
                <w:szCs w:val="24"/>
              </w:rPr>
              <w:t>4.4</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Hasil Uji Persyaratan Analisis Data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_Toc162873155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42</w:t>
            </w:r>
            <w:r w:rsidR="00FF69E6" w:rsidRPr="00FF69E6">
              <w:rPr>
                <w:rFonts w:ascii="Times New Roman" w:hAnsi="Times New Roman" w:cs="Times New Roman"/>
                <w:noProof/>
                <w:webHidden/>
                <w:sz w:val="24"/>
                <w:szCs w:val="24"/>
              </w:rPr>
              <w:fldChar w:fldCharType="end"/>
            </w:r>
          </w:hyperlink>
        </w:p>
        <w:p w14:paraId="169B7446" w14:textId="032A5E3C"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56" w:history="1">
            <w:r w:rsidR="00FF69E6" w:rsidRPr="00FF69E6">
              <w:rPr>
                <w:rStyle w:val="Hyperlink"/>
                <w:rFonts w:ascii="Times New Roman" w:hAnsi="Times New Roman" w:cs="Times New Roman"/>
                <w:noProof/>
                <w:sz w:val="24"/>
                <w:szCs w:val="24"/>
              </w:rPr>
              <w:t>4.4.1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Normalitas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_Toc162873156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42</w:t>
            </w:r>
            <w:r w:rsidR="00FF69E6" w:rsidRPr="00FF69E6">
              <w:rPr>
                <w:rFonts w:ascii="Times New Roman" w:hAnsi="Times New Roman" w:cs="Times New Roman"/>
                <w:noProof/>
                <w:webHidden/>
                <w:sz w:val="24"/>
                <w:szCs w:val="24"/>
              </w:rPr>
              <w:fldChar w:fldCharType="end"/>
            </w:r>
          </w:hyperlink>
        </w:p>
        <w:p w14:paraId="64C858A6" w14:textId="10E27EDB"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57" w:history="1">
            <w:r w:rsidR="00FF69E6" w:rsidRPr="00FF69E6">
              <w:rPr>
                <w:rStyle w:val="Hyperlink"/>
                <w:rFonts w:ascii="Times New Roman" w:hAnsi="Times New Roman" w:cs="Times New Roman"/>
                <w:noProof/>
                <w:sz w:val="24"/>
                <w:szCs w:val="24"/>
              </w:rPr>
              <w:t>4.4.2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Linearitas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_Toc162873157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43</w:t>
            </w:r>
            <w:r w:rsidR="00FF69E6" w:rsidRPr="00FF69E6">
              <w:rPr>
                <w:rFonts w:ascii="Times New Roman" w:hAnsi="Times New Roman" w:cs="Times New Roman"/>
                <w:noProof/>
                <w:webHidden/>
                <w:sz w:val="24"/>
                <w:szCs w:val="24"/>
              </w:rPr>
              <w:fldChar w:fldCharType="end"/>
            </w:r>
          </w:hyperlink>
        </w:p>
        <w:p w14:paraId="74FDD37C" w14:textId="38947DEE"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58" w:history="1">
            <w:r w:rsidR="00FF69E6" w:rsidRPr="00FF69E6">
              <w:rPr>
                <w:rStyle w:val="Hyperlink"/>
                <w:rFonts w:ascii="Times New Roman" w:hAnsi="Times New Roman" w:cs="Times New Roman"/>
                <w:noProof/>
                <w:sz w:val="24"/>
                <w:szCs w:val="24"/>
              </w:rPr>
              <w:t>4.4.3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Uji Multikolinearitas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_Toc162873158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44</w:t>
            </w:r>
            <w:r w:rsidR="00FF69E6" w:rsidRPr="00FF69E6">
              <w:rPr>
                <w:rFonts w:ascii="Times New Roman" w:hAnsi="Times New Roman" w:cs="Times New Roman"/>
                <w:noProof/>
                <w:webHidden/>
                <w:sz w:val="24"/>
                <w:szCs w:val="24"/>
              </w:rPr>
              <w:fldChar w:fldCharType="end"/>
            </w:r>
          </w:hyperlink>
        </w:p>
        <w:p w14:paraId="48A72D90" w14:textId="005D4712" w:rsidR="00FF69E6" w:rsidRPr="00FF69E6" w:rsidRDefault="005533DF">
          <w:pPr>
            <w:pStyle w:val="TOC2"/>
            <w:rPr>
              <w:rFonts w:ascii="Times New Roman" w:eastAsiaTheme="minorEastAsia" w:hAnsi="Times New Roman" w:cs="Times New Roman"/>
              <w:noProof/>
              <w:sz w:val="24"/>
              <w:szCs w:val="24"/>
            </w:rPr>
          </w:pPr>
          <w:hyperlink w:anchor="_Toc162873159" w:history="1">
            <w:r w:rsidR="00FF69E6" w:rsidRPr="00FF69E6">
              <w:rPr>
                <w:rStyle w:val="Hyperlink"/>
                <w:rFonts w:ascii="Times New Roman" w:hAnsi="Times New Roman" w:cs="Times New Roman"/>
                <w:noProof/>
                <w:sz w:val="24"/>
                <w:szCs w:val="24"/>
              </w:rPr>
              <w:t>4.5</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Hasil Analisis Data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_Toc162873159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45</w:t>
            </w:r>
            <w:r w:rsidR="00FF69E6" w:rsidRPr="00FF69E6">
              <w:rPr>
                <w:rFonts w:ascii="Times New Roman" w:hAnsi="Times New Roman" w:cs="Times New Roman"/>
                <w:noProof/>
                <w:webHidden/>
                <w:sz w:val="24"/>
                <w:szCs w:val="24"/>
              </w:rPr>
              <w:fldChar w:fldCharType="end"/>
            </w:r>
          </w:hyperlink>
        </w:p>
        <w:p w14:paraId="508BCE58" w14:textId="56C4EB65"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60" w:history="1">
            <w:r w:rsidR="00FF69E6" w:rsidRPr="00FF69E6">
              <w:rPr>
                <w:rStyle w:val="Hyperlink"/>
                <w:rFonts w:ascii="Times New Roman" w:hAnsi="Times New Roman" w:cs="Times New Roman"/>
                <w:noProof/>
                <w:sz w:val="24"/>
                <w:szCs w:val="24"/>
              </w:rPr>
              <w:t>4.5.1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Hasil Analisis Regresi Linear Berganda</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_Toc162873160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45</w:t>
            </w:r>
            <w:r w:rsidR="00FF69E6" w:rsidRPr="00FF69E6">
              <w:rPr>
                <w:rFonts w:ascii="Times New Roman" w:hAnsi="Times New Roman" w:cs="Times New Roman"/>
                <w:noProof/>
                <w:webHidden/>
                <w:sz w:val="24"/>
                <w:szCs w:val="24"/>
              </w:rPr>
              <w:fldChar w:fldCharType="end"/>
            </w:r>
          </w:hyperlink>
        </w:p>
        <w:p w14:paraId="1E77E86D" w14:textId="74EDD1AF" w:rsidR="00FF69E6" w:rsidRPr="00FF69E6" w:rsidRDefault="005533DF">
          <w:pPr>
            <w:pStyle w:val="TOC2"/>
            <w:rPr>
              <w:rFonts w:ascii="Times New Roman" w:eastAsiaTheme="minorEastAsia" w:hAnsi="Times New Roman" w:cs="Times New Roman"/>
              <w:noProof/>
              <w:sz w:val="24"/>
              <w:szCs w:val="24"/>
            </w:rPr>
          </w:pPr>
          <w:hyperlink w:anchor="_Toc162873161" w:history="1">
            <w:r w:rsidR="00FF69E6" w:rsidRPr="00FF69E6">
              <w:rPr>
                <w:rStyle w:val="Hyperlink"/>
                <w:rFonts w:ascii="Times New Roman" w:hAnsi="Times New Roman" w:cs="Times New Roman"/>
                <w:noProof/>
                <w:sz w:val="24"/>
                <w:szCs w:val="24"/>
                <w:lang w:val="da-DK"/>
              </w:rPr>
              <w:t>4.6</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Hasil Pengujian Hipotesis</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_Toc162873161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46</w:t>
            </w:r>
            <w:r w:rsidR="00FF69E6" w:rsidRPr="00FF69E6">
              <w:rPr>
                <w:rFonts w:ascii="Times New Roman" w:hAnsi="Times New Roman" w:cs="Times New Roman"/>
                <w:noProof/>
                <w:webHidden/>
                <w:sz w:val="24"/>
                <w:szCs w:val="24"/>
              </w:rPr>
              <w:fldChar w:fldCharType="end"/>
            </w:r>
          </w:hyperlink>
        </w:p>
        <w:p w14:paraId="791C6AFF" w14:textId="1A820214"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62" w:history="1">
            <w:r w:rsidR="00FF69E6" w:rsidRPr="00FF69E6">
              <w:rPr>
                <w:rStyle w:val="Hyperlink"/>
                <w:rFonts w:ascii="Times New Roman" w:hAnsi="Times New Roman" w:cs="Times New Roman"/>
                <w:noProof/>
                <w:sz w:val="24"/>
                <w:szCs w:val="24"/>
              </w:rPr>
              <w:t>4.6.1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Hasil Uji t</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_Toc162873162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46</w:t>
            </w:r>
            <w:r w:rsidR="00FF69E6" w:rsidRPr="00FF69E6">
              <w:rPr>
                <w:rFonts w:ascii="Times New Roman" w:hAnsi="Times New Roman" w:cs="Times New Roman"/>
                <w:noProof/>
                <w:webHidden/>
                <w:sz w:val="24"/>
                <w:szCs w:val="24"/>
              </w:rPr>
              <w:fldChar w:fldCharType="end"/>
            </w:r>
          </w:hyperlink>
        </w:p>
        <w:p w14:paraId="5241AAD4" w14:textId="10A8063D" w:rsidR="00FF69E6" w:rsidRPr="00FF69E6" w:rsidRDefault="005533DF">
          <w:pPr>
            <w:pStyle w:val="TOC2"/>
            <w:rPr>
              <w:rFonts w:ascii="Times New Roman" w:eastAsiaTheme="minorEastAsia" w:hAnsi="Times New Roman" w:cs="Times New Roman"/>
              <w:noProof/>
              <w:sz w:val="24"/>
              <w:szCs w:val="24"/>
            </w:rPr>
          </w:pPr>
          <w:hyperlink w:anchor="_Toc162873163" w:history="1">
            <w:r w:rsidR="00FF69E6" w:rsidRPr="00FF69E6">
              <w:rPr>
                <w:rStyle w:val="Hyperlink"/>
                <w:rFonts w:ascii="Times New Roman" w:hAnsi="Times New Roman" w:cs="Times New Roman"/>
                <w:noProof/>
                <w:sz w:val="24"/>
                <w:szCs w:val="24"/>
                <w:lang w:val="da-DK"/>
              </w:rPr>
              <w:t>4.7</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Pembahasan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_Toc162873163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47</w:t>
            </w:r>
            <w:r w:rsidR="00FF69E6" w:rsidRPr="00FF69E6">
              <w:rPr>
                <w:rFonts w:ascii="Times New Roman" w:hAnsi="Times New Roman" w:cs="Times New Roman"/>
                <w:noProof/>
                <w:webHidden/>
                <w:sz w:val="24"/>
                <w:szCs w:val="24"/>
              </w:rPr>
              <w:fldChar w:fldCharType="end"/>
            </w:r>
          </w:hyperlink>
        </w:p>
        <w:p w14:paraId="3C4359F6" w14:textId="4A7E6E35"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64" w:history="1">
            <w:r w:rsidR="00FF69E6" w:rsidRPr="00FF69E6">
              <w:rPr>
                <w:rStyle w:val="Hyperlink"/>
                <w:rFonts w:ascii="Times New Roman" w:hAnsi="Times New Roman" w:cs="Times New Roman"/>
                <w:noProof/>
                <w:sz w:val="24"/>
                <w:szCs w:val="24"/>
              </w:rPr>
              <w:t>4.7.1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Pengaruh Aktivitas Media Sosial Terhadap Keputusan Pembelian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_Toc162873164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47</w:t>
            </w:r>
            <w:r w:rsidR="00FF69E6" w:rsidRPr="00FF69E6">
              <w:rPr>
                <w:rFonts w:ascii="Times New Roman" w:hAnsi="Times New Roman" w:cs="Times New Roman"/>
                <w:noProof/>
                <w:webHidden/>
                <w:sz w:val="24"/>
                <w:szCs w:val="24"/>
              </w:rPr>
              <w:fldChar w:fldCharType="end"/>
            </w:r>
          </w:hyperlink>
        </w:p>
        <w:p w14:paraId="7EDF0F20" w14:textId="6BE1C26B" w:rsidR="00FF69E6" w:rsidRPr="00FF69E6" w:rsidRDefault="005533DF">
          <w:pPr>
            <w:pStyle w:val="TOC3"/>
            <w:tabs>
              <w:tab w:val="left" w:pos="1320"/>
              <w:tab w:val="right" w:leader="dot" w:pos="7864"/>
            </w:tabs>
            <w:rPr>
              <w:rFonts w:ascii="Times New Roman" w:eastAsiaTheme="minorEastAsia" w:hAnsi="Times New Roman" w:cs="Times New Roman"/>
              <w:noProof/>
              <w:sz w:val="24"/>
              <w:szCs w:val="24"/>
            </w:rPr>
          </w:pPr>
          <w:hyperlink w:anchor="_Toc162873165" w:history="1">
            <w:r w:rsidR="00FF69E6" w:rsidRPr="00FF69E6">
              <w:rPr>
                <w:rStyle w:val="Hyperlink"/>
                <w:rFonts w:ascii="Times New Roman" w:hAnsi="Times New Roman" w:cs="Times New Roman"/>
                <w:noProof/>
                <w:sz w:val="24"/>
                <w:szCs w:val="24"/>
              </w:rPr>
              <w:t>4.7.2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rPr>
              <w:t>Pengaruh Promosi Terhadap Keputusan Pembelian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_Toc162873165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48</w:t>
            </w:r>
            <w:r w:rsidR="00FF69E6" w:rsidRPr="00FF69E6">
              <w:rPr>
                <w:rFonts w:ascii="Times New Roman" w:hAnsi="Times New Roman" w:cs="Times New Roman"/>
                <w:noProof/>
                <w:webHidden/>
                <w:sz w:val="24"/>
                <w:szCs w:val="24"/>
              </w:rPr>
              <w:fldChar w:fldCharType="end"/>
            </w:r>
          </w:hyperlink>
        </w:p>
        <w:p w14:paraId="4E5439E2" w14:textId="5F3726A2" w:rsidR="00FF69E6" w:rsidRPr="00FF69E6" w:rsidRDefault="005533DF">
          <w:pPr>
            <w:pStyle w:val="TOC1"/>
            <w:rPr>
              <w:rFonts w:eastAsiaTheme="minorEastAsia"/>
              <w:b w:val="0"/>
              <w:bCs w:val="0"/>
            </w:rPr>
          </w:pPr>
          <w:hyperlink w:anchor="_Toc162873166" w:history="1">
            <w:r w:rsidR="00FF69E6" w:rsidRPr="00FF69E6">
              <w:rPr>
                <w:rStyle w:val="Hyperlink"/>
                <w:lang w:val="da-DK"/>
              </w:rPr>
              <w:t>BAB IV</w:t>
            </w:r>
            <w:r w:rsidR="00FF69E6" w:rsidRPr="00FF69E6">
              <w:rPr>
                <w:webHidden/>
              </w:rPr>
              <w:tab/>
            </w:r>
            <w:r w:rsidR="00FF69E6" w:rsidRPr="00FF69E6">
              <w:rPr>
                <w:webHidden/>
              </w:rPr>
              <w:fldChar w:fldCharType="begin"/>
            </w:r>
            <w:r w:rsidR="00FF69E6" w:rsidRPr="00FF69E6">
              <w:rPr>
                <w:webHidden/>
              </w:rPr>
              <w:instrText xml:space="preserve"> PAGEREF _Toc162873166 \h </w:instrText>
            </w:r>
            <w:r w:rsidR="00FF69E6" w:rsidRPr="00FF69E6">
              <w:rPr>
                <w:webHidden/>
              </w:rPr>
            </w:r>
            <w:r w:rsidR="00FF69E6" w:rsidRPr="00FF69E6">
              <w:rPr>
                <w:webHidden/>
              </w:rPr>
              <w:fldChar w:fldCharType="separate"/>
            </w:r>
            <w:r w:rsidR="00B958C6">
              <w:rPr>
                <w:webHidden/>
              </w:rPr>
              <w:t>49</w:t>
            </w:r>
            <w:r w:rsidR="00FF69E6" w:rsidRPr="00FF69E6">
              <w:rPr>
                <w:webHidden/>
              </w:rPr>
              <w:fldChar w:fldCharType="end"/>
            </w:r>
          </w:hyperlink>
        </w:p>
        <w:p w14:paraId="103D654D" w14:textId="52E072DF" w:rsidR="00FF69E6" w:rsidRPr="00FF69E6" w:rsidRDefault="005533DF">
          <w:pPr>
            <w:pStyle w:val="TOC1"/>
            <w:rPr>
              <w:rFonts w:eastAsiaTheme="minorEastAsia"/>
              <w:b w:val="0"/>
              <w:bCs w:val="0"/>
            </w:rPr>
          </w:pPr>
          <w:hyperlink w:anchor="_Toc162873167" w:history="1">
            <w:r w:rsidR="00FF69E6" w:rsidRPr="00FF69E6">
              <w:rPr>
                <w:rStyle w:val="Hyperlink"/>
                <w:lang w:val="da-DK"/>
              </w:rPr>
              <w:t>KESIMPULAN DAN SARAN</w:t>
            </w:r>
            <w:r w:rsidR="00FF69E6" w:rsidRPr="00FF69E6">
              <w:rPr>
                <w:webHidden/>
              </w:rPr>
              <w:tab/>
            </w:r>
            <w:r w:rsidR="00FF69E6" w:rsidRPr="00FF69E6">
              <w:rPr>
                <w:webHidden/>
              </w:rPr>
              <w:fldChar w:fldCharType="begin"/>
            </w:r>
            <w:r w:rsidR="00FF69E6" w:rsidRPr="00FF69E6">
              <w:rPr>
                <w:webHidden/>
              </w:rPr>
              <w:instrText xml:space="preserve"> PAGEREF _Toc162873167 \h </w:instrText>
            </w:r>
            <w:r w:rsidR="00FF69E6" w:rsidRPr="00FF69E6">
              <w:rPr>
                <w:webHidden/>
              </w:rPr>
            </w:r>
            <w:r w:rsidR="00FF69E6" w:rsidRPr="00FF69E6">
              <w:rPr>
                <w:webHidden/>
              </w:rPr>
              <w:fldChar w:fldCharType="separate"/>
            </w:r>
            <w:r w:rsidR="00B958C6">
              <w:rPr>
                <w:webHidden/>
              </w:rPr>
              <w:t>49</w:t>
            </w:r>
            <w:r w:rsidR="00FF69E6" w:rsidRPr="00FF69E6">
              <w:rPr>
                <w:webHidden/>
              </w:rPr>
              <w:fldChar w:fldCharType="end"/>
            </w:r>
          </w:hyperlink>
        </w:p>
        <w:p w14:paraId="1E63F86B" w14:textId="2CDF59B9" w:rsidR="00FF69E6" w:rsidRPr="00FF69E6" w:rsidRDefault="005533DF">
          <w:pPr>
            <w:pStyle w:val="TOC2"/>
            <w:rPr>
              <w:rFonts w:ascii="Times New Roman" w:eastAsiaTheme="minorEastAsia" w:hAnsi="Times New Roman" w:cs="Times New Roman"/>
              <w:noProof/>
              <w:sz w:val="24"/>
              <w:szCs w:val="24"/>
            </w:rPr>
          </w:pPr>
          <w:hyperlink w:anchor="_Toc162873168" w:history="1">
            <w:r w:rsidR="00FF69E6" w:rsidRPr="00FF69E6">
              <w:rPr>
                <w:rStyle w:val="Hyperlink"/>
                <w:rFonts w:ascii="Times New Roman" w:hAnsi="Times New Roman" w:cs="Times New Roman"/>
                <w:noProof/>
                <w:sz w:val="24"/>
                <w:szCs w:val="24"/>
                <w:lang w:val="da-DK"/>
              </w:rPr>
              <w:t>5.1</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Kesimpulan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_Toc162873168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49</w:t>
            </w:r>
            <w:r w:rsidR="00FF69E6" w:rsidRPr="00FF69E6">
              <w:rPr>
                <w:rFonts w:ascii="Times New Roman" w:hAnsi="Times New Roman" w:cs="Times New Roman"/>
                <w:noProof/>
                <w:webHidden/>
                <w:sz w:val="24"/>
                <w:szCs w:val="24"/>
              </w:rPr>
              <w:fldChar w:fldCharType="end"/>
            </w:r>
          </w:hyperlink>
        </w:p>
        <w:p w14:paraId="7C3DD23F" w14:textId="03DB5B1E" w:rsidR="00FF69E6" w:rsidRPr="00FF69E6" w:rsidRDefault="005533DF">
          <w:pPr>
            <w:pStyle w:val="TOC2"/>
            <w:rPr>
              <w:rFonts w:ascii="Times New Roman" w:eastAsiaTheme="minorEastAsia" w:hAnsi="Times New Roman" w:cs="Times New Roman"/>
              <w:noProof/>
              <w:sz w:val="24"/>
              <w:szCs w:val="24"/>
            </w:rPr>
          </w:pPr>
          <w:hyperlink w:anchor="_Toc162873169" w:history="1">
            <w:r w:rsidR="00FF69E6" w:rsidRPr="00FF69E6">
              <w:rPr>
                <w:rStyle w:val="Hyperlink"/>
                <w:rFonts w:ascii="Times New Roman" w:hAnsi="Times New Roman" w:cs="Times New Roman"/>
                <w:noProof/>
                <w:sz w:val="24"/>
                <w:szCs w:val="24"/>
                <w:lang w:val="da-DK"/>
              </w:rPr>
              <w:t>5.2</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Keterbatasan Penelitian</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_Toc162873169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49</w:t>
            </w:r>
            <w:r w:rsidR="00FF69E6" w:rsidRPr="00FF69E6">
              <w:rPr>
                <w:rFonts w:ascii="Times New Roman" w:hAnsi="Times New Roman" w:cs="Times New Roman"/>
                <w:noProof/>
                <w:webHidden/>
                <w:sz w:val="24"/>
                <w:szCs w:val="24"/>
              </w:rPr>
              <w:fldChar w:fldCharType="end"/>
            </w:r>
          </w:hyperlink>
        </w:p>
        <w:p w14:paraId="6AB7AF9F" w14:textId="594D12C8" w:rsidR="00FF69E6" w:rsidRPr="00FF69E6" w:rsidRDefault="005533DF">
          <w:pPr>
            <w:pStyle w:val="TOC2"/>
            <w:rPr>
              <w:rFonts w:ascii="Times New Roman" w:eastAsiaTheme="minorEastAsia" w:hAnsi="Times New Roman" w:cs="Times New Roman"/>
              <w:noProof/>
              <w:sz w:val="24"/>
              <w:szCs w:val="24"/>
            </w:rPr>
          </w:pPr>
          <w:hyperlink w:anchor="_Toc162873170" w:history="1">
            <w:r w:rsidR="00FF69E6" w:rsidRPr="00FF69E6">
              <w:rPr>
                <w:rStyle w:val="Hyperlink"/>
                <w:rFonts w:ascii="Times New Roman" w:hAnsi="Times New Roman" w:cs="Times New Roman"/>
                <w:noProof/>
                <w:sz w:val="24"/>
                <w:szCs w:val="24"/>
                <w:lang w:val="da-DK"/>
              </w:rPr>
              <w:t>5.3</w:t>
            </w:r>
            <w:r w:rsidR="00FF69E6" w:rsidRPr="00FF69E6">
              <w:rPr>
                <w:rFonts w:ascii="Times New Roman" w:eastAsiaTheme="minorEastAsia" w:hAnsi="Times New Roman" w:cs="Times New Roman"/>
                <w:noProof/>
                <w:sz w:val="24"/>
                <w:szCs w:val="24"/>
              </w:rPr>
              <w:tab/>
            </w:r>
            <w:r w:rsidR="00FF69E6" w:rsidRPr="00FF69E6">
              <w:rPr>
                <w:rStyle w:val="Hyperlink"/>
                <w:rFonts w:ascii="Times New Roman" w:hAnsi="Times New Roman" w:cs="Times New Roman"/>
                <w:noProof/>
                <w:sz w:val="24"/>
                <w:szCs w:val="24"/>
                <w:lang w:val="da-DK"/>
              </w:rPr>
              <w:t>Saran</w:t>
            </w:r>
            <w:r w:rsidR="00FF69E6">
              <w:rPr>
                <w:rStyle w:val="Hyperlink"/>
                <w:rFonts w:ascii="Times New Roman" w:hAnsi="Times New Roman" w:cs="Times New Roman"/>
                <w:noProof/>
                <w:sz w:val="24"/>
                <w:szCs w:val="24"/>
                <w:lang w:val="da-DK"/>
              </w:rPr>
              <w:t xml:space="preserve"> ....</w:t>
            </w:r>
            <w:r w:rsidR="00FF69E6" w:rsidRPr="00FF69E6">
              <w:rPr>
                <w:rFonts w:ascii="Times New Roman" w:hAnsi="Times New Roman" w:cs="Times New Roman"/>
                <w:noProof/>
                <w:webHidden/>
                <w:sz w:val="24"/>
                <w:szCs w:val="24"/>
              </w:rPr>
              <w:tab/>
            </w:r>
            <w:r w:rsidR="00FF69E6" w:rsidRPr="00FF69E6">
              <w:rPr>
                <w:rFonts w:ascii="Times New Roman" w:hAnsi="Times New Roman" w:cs="Times New Roman"/>
                <w:noProof/>
                <w:webHidden/>
                <w:sz w:val="24"/>
                <w:szCs w:val="24"/>
              </w:rPr>
              <w:fldChar w:fldCharType="begin"/>
            </w:r>
            <w:r w:rsidR="00FF69E6" w:rsidRPr="00FF69E6">
              <w:rPr>
                <w:rFonts w:ascii="Times New Roman" w:hAnsi="Times New Roman" w:cs="Times New Roman"/>
                <w:noProof/>
                <w:webHidden/>
                <w:sz w:val="24"/>
                <w:szCs w:val="24"/>
              </w:rPr>
              <w:instrText xml:space="preserve"> PAGEREF _Toc162873170 \h </w:instrText>
            </w:r>
            <w:r w:rsidR="00FF69E6" w:rsidRPr="00FF69E6">
              <w:rPr>
                <w:rFonts w:ascii="Times New Roman" w:hAnsi="Times New Roman" w:cs="Times New Roman"/>
                <w:noProof/>
                <w:webHidden/>
                <w:sz w:val="24"/>
                <w:szCs w:val="24"/>
              </w:rPr>
            </w:r>
            <w:r w:rsidR="00FF69E6" w:rsidRPr="00FF69E6">
              <w:rPr>
                <w:rFonts w:ascii="Times New Roman" w:hAnsi="Times New Roman" w:cs="Times New Roman"/>
                <w:noProof/>
                <w:webHidden/>
                <w:sz w:val="24"/>
                <w:szCs w:val="24"/>
              </w:rPr>
              <w:fldChar w:fldCharType="separate"/>
            </w:r>
            <w:r w:rsidR="00B958C6">
              <w:rPr>
                <w:rFonts w:ascii="Times New Roman" w:hAnsi="Times New Roman" w:cs="Times New Roman"/>
                <w:noProof/>
                <w:webHidden/>
                <w:sz w:val="24"/>
                <w:szCs w:val="24"/>
              </w:rPr>
              <w:t>49</w:t>
            </w:r>
            <w:r w:rsidR="00FF69E6" w:rsidRPr="00FF69E6">
              <w:rPr>
                <w:rFonts w:ascii="Times New Roman" w:hAnsi="Times New Roman" w:cs="Times New Roman"/>
                <w:noProof/>
                <w:webHidden/>
                <w:sz w:val="24"/>
                <w:szCs w:val="24"/>
              </w:rPr>
              <w:fldChar w:fldCharType="end"/>
            </w:r>
          </w:hyperlink>
        </w:p>
        <w:p w14:paraId="23D966F7" w14:textId="4A13FE5D" w:rsidR="00FF69E6" w:rsidRPr="00FF69E6" w:rsidRDefault="005533DF">
          <w:pPr>
            <w:pStyle w:val="TOC1"/>
            <w:rPr>
              <w:rFonts w:eastAsiaTheme="minorEastAsia"/>
              <w:b w:val="0"/>
              <w:bCs w:val="0"/>
            </w:rPr>
          </w:pPr>
          <w:hyperlink w:anchor="_Toc162873171" w:history="1">
            <w:r w:rsidR="00FF69E6" w:rsidRPr="00FF69E6">
              <w:rPr>
                <w:rStyle w:val="Hyperlink"/>
                <w:lang w:val="da-DK"/>
              </w:rPr>
              <w:t>DAFTAR PUSTAKA</w:t>
            </w:r>
            <w:r w:rsidR="00FF69E6" w:rsidRPr="00FF69E6">
              <w:rPr>
                <w:webHidden/>
              </w:rPr>
              <w:tab/>
            </w:r>
            <w:r w:rsidR="00FF69E6" w:rsidRPr="00FF69E6">
              <w:rPr>
                <w:webHidden/>
              </w:rPr>
              <w:fldChar w:fldCharType="begin"/>
            </w:r>
            <w:r w:rsidR="00FF69E6" w:rsidRPr="00FF69E6">
              <w:rPr>
                <w:webHidden/>
              </w:rPr>
              <w:instrText xml:space="preserve"> PAGEREF _Toc162873171 \h </w:instrText>
            </w:r>
            <w:r w:rsidR="00FF69E6" w:rsidRPr="00FF69E6">
              <w:rPr>
                <w:webHidden/>
              </w:rPr>
            </w:r>
            <w:r w:rsidR="00FF69E6" w:rsidRPr="00FF69E6">
              <w:rPr>
                <w:webHidden/>
              </w:rPr>
              <w:fldChar w:fldCharType="separate"/>
            </w:r>
            <w:r w:rsidR="00B958C6">
              <w:rPr>
                <w:webHidden/>
              </w:rPr>
              <w:t>51</w:t>
            </w:r>
            <w:r w:rsidR="00FF69E6" w:rsidRPr="00FF69E6">
              <w:rPr>
                <w:webHidden/>
              </w:rPr>
              <w:fldChar w:fldCharType="end"/>
            </w:r>
          </w:hyperlink>
        </w:p>
        <w:p w14:paraId="664FE366" w14:textId="5D3BAFCB" w:rsidR="00FF69E6" w:rsidRPr="00FF69E6" w:rsidRDefault="005533DF">
          <w:pPr>
            <w:pStyle w:val="TOC1"/>
            <w:rPr>
              <w:rFonts w:eastAsiaTheme="minorEastAsia"/>
              <w:b w:val="0"/>
              <w:bCs w:val="0"/>
            </w:rPr>
          </w:pPr>
          <w:hyperlink w:anchor="_Toc162873172" w:history="1">
            <w:r w:rsidR="00FF69E6" w:rsidRPr="00FF69E6">
              <w:rPr>
                <w:rStyle w:val="Hyperlink"/>
              </w:rPr>
              <w:t>LAMPIRAN I</w:t>
            </w:r>
            <w:r w:rsidR="00FF69E6" w:rsidRPr="00FF69E6">
              <w:rPr>
                <w:webHidden/>
              </w:rPr>
              <w:tab/>
            </w:r>
            <w:r w:rsidR="00FF69E6" w:rsidRPr="00FF69E6">
              <w:rPr>
                <w:webHidden/>
              </w:rPr>
              <w:fldChar w:fldCharType="begin"/>
            </w:r>
            <w:r w:rsidR="00FF69E6" w:rsidRPr="00FF69E6">
              <w:rPr>
                <w:webHidden/>
              </w:rPr>
              <w:instrText xml:space="preserve"> PAGEREF _Toc162873172 \h </w:instrText>
            </w:r>
            <w:r w:rsidR="00FF69E6" w:rsidRPr="00FF69E6">
              <w:rPr>
                <w:webHidden/>
              </w:rPr>
            </w:r>
            <w:r w:rsidR="00FF69E6" w:rsidRPr="00FF69E6">
              <w:rPr>
                <w:webHidden/>
              </w:rPr>
              <w:fldChar w:fldCharType="separate"/>
            </w:r>
            <w:r w:rsidR="00B958C6">
              <w:rPr>
                <w:webHidden/>
              </w:rPr>
              <w:t>58</w:t>
            </w:r>
            <w:r w:rsidR="00FF69E6" w:rsidRPr="00FF69E6">
              <w:rPr>
                <w:webHidden/>
              </w:rPr>
              <w:fldChar w:fldCharType="end"/>
            </w:r>
          </w:hyperlink>
        </w:p>
        <w:p w14:paraId="21D3BFCF" w14:textId="3E36A0FD" w:rsidR="00FF69E6" w:rsidRPr="00FF69E6" w:rsidRDefault="005533DF">
          <w:pPr>
            <w:pStyle w:val="TOC1"/>
            <w:rPr>
              <w:rFonts w:eastAsiaTheme="minorEastAsia"/>
              <w:b w:val="0"/>
              <w:bCs w:val="0"/>
            </w:rPr>
          </w:pPr>
          <w:hyperlink w:anchor="_Toc162873173" w:history="1">
            <w:r w:rsidR="00FF69E6" w:rsidRPr="00FF69E6">
              <w:rPr>
                <w:rStyle w:val="Hyperlink"/>
              </w:rPr>
              <w:t>KUISIONER PENELITIAN</w:t>
            </w:r>
            <w:r w:rsidR="00FF69E6" w:rsidRPr="00FF69E6">
              <w:rPr>
                <w:webHidden/>
              </w:rPr>
              <w:tab/>
            </w:r>
            <w:r w:rsidR="00FF69E6" w:rsidRPr="00FF69E6">
              <w:rPr>
                <w:webHidden/>
              </w:rPr>
              <w:fldChar w:fldCharType="begin"/>
            </w:r>
            <w:r w:rsidR="00FF69E6" w:rsidRPr="00FF69E6">
              <w:rPr>
                <w:webHidden/>
              </w:rPr>
              <w:instrText xml:space="preserve"> PAGEREF _Toc162873173 \h </w:instrText>
            </w:r>
            <w:r w:rsidR="00FF69E6" w:rsidRPr="00FF69E6">
              <w:rPr>
                <w:webHidden/>
              </w:rPr>
            </w:r>
            <w:r w:rsidR="00FF69E6" w:rsidRPr="00FF69E6">
              <w:rPr>
                <w:webHidden/>
              </w:rPr>
              <w:fldChar w:fldCharType="separate"/>
            </w:r>
            <w:r w:rsidR="00B958C6">
              <w:rPr>
                <w:webHidden/>
              </w:rPr>
              <w:t>58</w:t>
            </w:r>
            <w:r w:rsidR="00FF69E6" w:rsidRPr="00FF69E6">
              <w:rPr>
                <w:webHidden/>
              </w:rPr>
              <w:fldChar w:fldCharType="end"/>
            </w:r>
          </w:hyperlink>
        </w:p>
        <w:p w14:paraId="5372366C" w14:textId="113CDDAF" w:rsidR="00FF69E6" w:rsidRPr="00FF69E6" w:rsidRDefault="005533DF">
          <w:pPr>
            <w:pStyle w:val="TOC1"/>
            <w:rPr>
              <w:rFonts w:eastAsiaTheme="minorEastAsia"/>
              <w:b w:val="0"/>
              <w:bCs w:val="0"/>
            </w:rPr>
          </w:pPr>
          <w:hyperlink w:anchor="_Toc162873174" w:history="1">
            <w:r w:rsidR="00FF69E6" w:rsidRPr="00FF69E6">
              <w:rPr>
                <w:rStyle w:val="Hyperlink"/>
              </w:rPr>
              <w:t>LAMPIRAN II</w:t>
            </w:r>
            <w:r w:rsidR="00FF69E6" w:rsidRPr="00FF69E6">
              <w:rPr>
                <w:webHidden/>
              </w:rPr>
              <w:tab/>
            </w:r>
            <w:r w:rsidR="00FF69E6" w:rsidRPr="00FF69E6">
              <w:rPr>
                <w:webHidden/>
              </w:rPr>
              <w:fldChar w:fldCharType="begin"/>
            </w:r>
            <w:r w:rsidR="00FF69E6" w:rsidRPr="00FF69E6">
              <w:rPr>
                <w:webHidden/>
              </w:rPr>
              <w:instrText xml:space="preserve"> PAGEREF _Toc162873174 \h </w:instrText>
            </w:r>
            <w:r w:rsidR="00FF69E6" w:rsidRPr="00FF69E6">
              <w:rPr>
                <w:webHidden/>
              </w:rPr>
            </w:r>
            <w:r w:rsidR="00FF69E6" w:rsidRPr="00FF69E6">
              <w:rPr>
                <w:webHidden/>
              </w:rPr>
              <w:fldChar w:fldCharType="separate"/>
            </w:r>
            <w:r w:rsidR="00B958C6">
              <w:rPr>
                <w:webHidden/>
              </w:rPr>
              <w:t>64</w:t>
            </w:r>
            <w:r w:rsidR="00FF69E6" w:rsidRPr="00FF69E6">
              <w:rPr>
                <w:webHidden/>
              </w:rPr>
              <w:fldChar w:fldCharType="end"/>
            </w:r>
          </w:hyperlink>
        </w:p>
        <w:p w14:paraId="5F9EBF59" w14:textId="1E24B66D" w:rsidR="00FF69E6" w:rsidRPr="00FF69E6" w:rsidRDefault="005533DF">
          <w:pPr>
            <w:pStyle w:val="TOC1"/>
            <w:rPr>
              <w:rFonts w:eastAsiaTheme="minorEastAsia"/>
              <w:b w:val="0"/>
              <w:bCs w:val="0"/>
            </w:rPr>
          </w:pPr>
          <w:hyperlink w:anchor="_Toc162873175" w:history="1">
            <w:r w:rsidR="00FF69E6" w:rsidRPr="00FF69E6">
              <w:rPr>
                <w:rStyle w:val="Hyperlink"/>
              </w:rPr>
              <w:t>DATA EXCEL KUISIONER PENELITIAN</w:t>
            </w:r>
            <w:r w:rsidR="00FF69E6" w:rsidRPr="00FF69E6">
              <w:rPr>
                <w:webHidden/>
              </w:rPr>
              <w:tab/>
            </w:r>
            <w:r w:rsidR="00FF69E6" w:rsidRPr="00FF69E6">
              <w:rPr>
                <w:webHidden/>
              </w:rPr>
              <w:fldChar w:fldCharType="begin"/>
            </w:r>
            <w:r w:rsidR="00FF69E6" w:rsidRPr="00FF69E6">
              <w:rPr>
                <w:webHidden/>
              </w:rPr>
              <w:instrText xml:space="preserve"> PAGEREF _Toc162873175 \h </w:instrText>
            </w:r>
            <w:r w:rsidR="00FF69E6" w:rsidRPr="00FF69E6">
              <w:rPr>
                <w:webHidden/>
              </w:rPr>
            </w:r>
            <w:r w:rsidR="00FF69E6" w:rsidRPr="00FF69E6">
              <w:rPr>
                <w:webHidden/>
              </w:rPr>
              <w:fldChar w:fldCharType="separate"/>
            </w:r>
            <w:r w:rsidR="00B958C6">
              <w:rPr>
                <w:webHidden/>
              </w:rPr>
              <w:t>64</w:t>
            </w:r>
            <w:r w:rsidR="00FF69E6" w:rsidRPr="00FF69E6">
              <w:rPr>
                <w:webHidden/>
              </w:rPr>
              <w:fldChar w:fldCharType="end"/>
            </w:r>
          </w:hyperlink>
        </w:p>
        <w:p w14:paraId="681FABAC" w14:textId="55CEF6CB" w:rsidR="00FF69E6" w:rsidRPr="00FF69E6" w:rsidRDefault="005533DF">
          <w:pPr>
            <w:pStyle w:val="TOC1"/>
            <w:rPr>
              <w:rFonts w:eastAsiaTheme="minorEastAsia"/>
              <w:b w:val="0"/>
              <w:bCs w:val="0"/>
            </w:rPr>
          </w:pPr>
          <w:hyperlink w:anchor="_Toc162873176" w:history="1">
            <w:r w:rsidR="00FF69E6" w:rsidRPr="00FF69E6">
              <w:rPr>
                <w:rStyle w:val="Hyperlink"/>
              </w:rPr>
              <w:t>LAMPIRAN III</w:t>
            </w:r>
            <w:r w:rsidR="00FF69E6" w:rsidRPr="00FF69E6">
              <w:rPr>
                <w:webHidden/>
              </w:rPr>
              <w:tab/>
            </w:r>
            <w:r w:rsidR="00FF69E6" w:rsidRPr="00FF69E6">
              <w:rPr>
                <w:webHidden/>
              </w:rPr>
              <w:fldChar w:fldCharType="begin"/>
            </w:r>
            <w:r w:rsidR="00FF69E6" w:rsidRPr="00FF69E6">
              <w:rPr>
                <w:webHidden/>
              </w:rPr>
              <w:instrText xml:space="preserve"> PAGEREF _Toc162873176 \h </w:instrText>
            </w:r>
            <w:r w:rsidR="00FF69E6" w:rsidRPr="00FF69E6">
              <w:rPr>
                <w:webHidden/>
              </w:rPr>
            </w:r>
            <w:r w:rsidR="00FF69E6" w:rsidRPr="00FF69E6">
              <w:rPr>
                <w:webHidden/>
              </w:rPr>
              <w:fldChar w:fldCharType="separate"/>
            </w:r>
            <w:r w:rsidR="00B958C6">
              <w:rPr>
                <w:webHidden/>
              </w:rPr>
              <w:t>65</w:t>
            </w:r>
            <w:r w:rsidR="00FF69E6" w:rsidRPr="00FF69E6">
              <w:rPr>
                <w:webHidden/>
              </w:rPr>
              <w:fldChar w:fldCharType="end"/>
            </w:r>
          </w:hyperlink>
        </w:p>
        <w:p w14:paraId="2209C65E" w14:textId="1DA372B2" w:rsidR="00FF69E6" w:rsidRPr="00FF69E6" w:rsidRDefault="005533DF">
          <w:pPr>
            <w:pStyle w:val="TOC1"/>
            <w:rPr>
              <w:rFonts w:eastAsiaTheme="minorEastAsia"/>
              <w:b w:val="0"/>
              <w:bCs w:val="0"/>
            </w:rPr>
          </w:pPr>
          <w:hyperlink w:anchor="_Toc162873177" w:history="1">
            <w:r w:rsidR="00FF69E6" w:rsidRPr="00FF69E6">
              <w:rPr>
                <w:rStyle w:val="Hyperlink"/>
              </w:rPr>
              <w:t>HASIL OLAH DATA DI SPSS</w:t>
            </w:r>
            <w:r w:rsidR="00FF69E6" w:rsidRPr="00FF69E6">
              <w:rPr>
                <w:webHidden/>
              </w:rPr>
              <w:tab/>
            </w:r>
            <w:r w:rsidR="00FF69E6" w:rsidRPr="00FF69E6">
              <w:rPr>
                <w:webHidden/>
              </w:rPr>
              <w:fldChar w:fldCharType="begin"/>
            </w:r>
            <w:r w:rsidR="00FF69E6" w:rsidRPr="00FF69E6">
              <w:rPr>
                <w:webHidden/>
              </w:rPr>
              <w:instrText xml:space="preserve"> PAGEREF _Toc162873177 \h </w:instrText>
            </w:r>
            <w:r w:rsidR="00FF69E6" w:rsidRPr="00FF69E6">
              <w:rPr>
                <w:webHidden/>
              </w:rPr>
            </w:r>
            <w:r w:rsidR="00FF69E6" w:rsidRPr="00FF69E6">
              <w:rPr>
                <w:webHidden/>
              </w:rPr>
              <w:fldChar w:fldCharType="separate"/>
            </w:r>
            <w:r w:rsidR="00B958C6">
              <w:rPr>
                <w:webHidden/>
              </w:rPr>
              <w:t>65</w:t>
            </w:r>
            <w:r w:rsidR="00FF69E6" w:rsidRPr="00FF69E6">
              <w:rPr>
                <w:webHidden/>
              </w:rPr>
              <w:fldChar w:fldCharType="end"/>
            </w:r>
          </w:hyperlink>
        </w:p>
        <w:p w14:paraId="7797343D" w14:textId="6C0BD8AA" w:rsidR="005954F7" w:rsidRPr="00FF69E6" w:rsidRDefault="005954F7">
          <w:pPr>
            <w:rPr>
              <w:rFonts w:ascii="Times New Roman" w:hAnsi="Times New Roman" w:cs="Times New Roman"/>
              <w:sz w:val="24"/>
              <w:szCs w:val="24"/>
            </w:rPr>
          </w:pPr>
          <w:r w:rsidRPr="00FF69E6">
            <w:rPr>
              <w:rFonts w:ascii="Times New Roman" w:hAnsi="Times New Roman" w:cs="Times New Roman"/>
              <w:b/>
              <w:bCs/>
              <w:noProof/>
              <w:sz w:val="24"/>
              <w:szCs w:val="24"/>
            </w:rPr>
            <w:fldChar w:fldCharType="end"/>
          </w:r>
        </w:p>
      </w:sdtContent>
    </w:sdt>
    <w:p w14:paraId="7EBC0DFB" w14:textId="77777777" w:rsidR="004F7EB5" w:rsidRPr="00D62E1F" w:rsidRDefault="004F7EB5" w:rsidP="004F7EB5">
      <w:pPr>
        <w:spacing w:line="360" w:lineRule="auto"/>
        <w:jc w:val="both"/>
        <w:rPr>
          <w:rFonts w:ascii="Times New Roman" w:hAnsi="Times New Roman" w:cs="Times New Roman"/>
          <w:sz w:val="24"/>
          <w:szCs w:val="24"/>
        </w:rPr>
      </w:pPr>
    </w:p>
    <w:p w14:paraId="3366CA10" w14:textId="77777777" w:rsidR="00A966B4" w:rsidRDefault="00A966B4" w:rsidP="0041195C">
      <w:pPr>
        <w:spacing w:line="360" w:lineRule="auto"/>
        <w:rPr>
          <w:rFonts w:ascii="Times New Roman" w:hAnsi="Times New Roman" w:cs="Times New Roman"/>
          <w:b/>
          <w:bCs/>
          <w:sz w:val="24"/>
          <w:szCs w:val="24"/>
        </w:rPr>
      </w:pPr>
    </w:p>
    <w:p w14:paraId="03FD2B82" w14:textId="77777777" w:rsidR="000D31A5" w:rsidRDefault="000D31A5" w:rsidP="0041195C">
      <w:pPr>
        <w:spacing w:line="360" w:lineRule="auto"/>
        <w:rPr>
          <w:rFonts w:ascii="Times New Roman" w:hAnsi="Times New Roman" w:cs="Times New Roman"/>
          <w:b/>
          <w:bCs/>
          <w:sz w:val="24"/>
          <w:szCs w:val="24"/>
        </w:rPr>
      </w:pPr>
    </w:p>
    <w:p w14:paraId="2F06D9AC" w14:textId="77777777" w:rsidR="00FF4248" w:rsidRPr="00E90BE9" w:rsidRDefault="00FF4248" w:rsidP="00496062">
      <w:pPr>
        <w:pStyle w:val="Heading1"/>
        <w:rPr>
          <w:lang w:val="da-DK"/>
        </w:rPr>
      </w:pPr>
      <w:bookmarkStart w:id="4" w:name="_Toc162873094"/>
      <w:r w:rsidRPr="00E90BE9">
        <w:rPr>
          <w:lang w:val="da-DK"/>
        </w:rPr>
        <w:lastRenderedPageBreak/>
        <w:t>DAFTAR TABEL</w:t>
      </w:r>
      <w:bookmarkEnd w:id="4"/>
    </w:p>
    <w:p w14:paraId="7DC5D073" w14:textId="76D4426E" w:rsidR="00EA21A9" w:rsidRPr="00C758AB" w:rsidRDefault="00EA21A9" w:rsidP="000B160F">
      <w:pPr>
        <w:spacing w:line="360" w:lineRule="auto"/>
        <w:jc w:val="both"/>
        <w:rPr>
          <w:rFonts w:ascii="Times New Roman" w:hAnsi="Times New Roman" w:cs="Times New Roman"/>
          <w:sz w:val="24"/>
          <w:szCs w:val="24"/>
        </w:rPr>
      </w:pPr>
    </w:p>
    <w:p w14:paraId="28DABD85" w14:textId="77777777" w:rsidR="00EA21A9" w:rsidRPr="00C758AB" w:rsidRDefault="00EA21A9">
      <w:pPr>
        <w:rPr>
          <w:rFonts w:ascii="Times New Roman" w:hAnsi="Times New Roman" w:cs="Times New Roman"/>
          <w:sz w:val="24"/>
          <w:szCs w:val="24"/>
        </w:rPr>
      </w:pPr>
      <w:r w:rsidRPr="00C758AB">
        <w:rPr>
          <w:rFonts w:ascii="Times New Roman" w:hAnsi="Times New Roman" w:cs="Times New Roman"/>
          <w:sz w:val="24"/>
          <w:szCs w:val="24"/>
        </w:rPr>
        <w:br w:type="page"/>
      </w:r>
    </w:p>
    <w:p w14:paraId="6AA566F7" w14:textId="77777777" w:rsidR="008758A2" w:rsidRPr="00E90BE9" w:rsidRDefault="00EA21A9" w:rsidP="00EA21A9">
      <w:pPr>
        <w:pStyle w:val="Heading1"/>
        <w:rPr>
          <w:lang w:val="da-DK"/>
        </w:rPr>
      </w:pPr>
      <w:bookmarkStart w:id="5" w:name="_Toc162873095"/>
      <w:r w:rsidRPr="00E90BE9">
        <w:rPr>
          <w:lang w:val="da-DK"/>
        </w:rPr>
        <w:lastRenderedPageBreak/>
        <w:t>DAFTAR GAMBAR</w:t>
      </w:r>
      <w:bookmarkEnd w:id="5"/>
    </w:p>
    <w:p w14:paraId="666BEECA" w14:textId="77777777" w:rsidR="00C20CE3" w:rsidRPr="00E90BE9" w:rsidRDefault="00C20CE3">
      <w:pPr>
        <w:pStyle w:val="TableofFigures"/>
        <w:tabs>
          <w:tab w:val="right" w:leader="dot" w:pos="7864"/>
        </w:tabs>
        <w:rPr>
          <w:rFonts w:cs="Times New Roman"/>
          <w:szCs w:val="24"/>
          <w:lang w:val="da-DK"/>
        </w:rPr>
      </w:pPr>
    </w:p>
    <w:p w14:paraId="31F012B1" w14:textId="235A75E1" w:rsidR="003408B4" w:rsidRDefault="00C20CE3">
      <w:pPr>
        <w:pStyle w:val="TableofFigures"/>
        <w:tabs>
          <w:tab w:val="right" w:leader="dot" w:pos="7864"/>
        </w:tabs>
        <w:rPr>
          <w:rStyle w:val="Hyperlink"/>
          <w:noProof/>
        </w:rPr>
      </w:pPr>
      <w:r w:rsidRPr="003408B4">
        <w:rPr>
          <w:rFonts w:cs="Times New Roman"/>
          <w:szCs w:val="24"/>
        </w:rPr>
        <w:fldChar w:fldCharType="begin"/>
      </w:r>
      <w:r w:rsidRPr="00C20CE3">
        <w:rPr>
          <w:rFonts w:cs="Times New Roman"/>
          <w:szCs w:val="24"/>
        </w:rPr>
        <w:instrText xml:space="preserve"> TOC \h \z \c "Gambar 2." </w:instrText>
      </w:r>
      <w:r w:rsidRPr="003408B4">
        <w:rPr>
          <w:rFonts w:cs="Times New Roman"/>
          <w:szCs w:val="24"/>
        </w:rPr>
        <w:fldChar w:fldCharType="separate"/>
      </w:r>
      <w:hyperlink w:anchor="_Toc155775797" w:history="1">
        <w:r w:rsidR="003408B4" w:rsidRPr="003408B4">
          <w:rPr>
            <w:rStyle w:val="Hyperlink"/>
            <w:rFonts w:cs="Times New Roman"/>
            <w:noProof/>
            <w:lang w:val="da-DK"/>
          </w:rPr>
          <w:t>Gambar 2. 1 Piramida Luxury Brand</w:t>
        </w:r>
        <w:r w:rsidR="003408B4" w:rsidRPr="003408B4">
          <w:rPr>
            <w:noProof/>
            <w:webHidden/>
          </w:rPr>
          <w:tab/>
        </w:r>
        <w:r w:rsidR="00BE06C4">
          <w:rPr>
            <w:noProof/>
            <w:webHidden/>
          </w:rPr>
          <w:t>4</w:t>
        </w:r>
      </w:hyperlink>
    </w:p>
    <w:p w14:paraId="2C51E0FD" w14:textId="55D9488D" w:rsidR="00497199" w:rsidRPr="00663356" w:rsidRDefault="00497199" w:rsidP="00497199">
      <w:pPr>
        <w:pStyle w:val="TableofFigures"/>
        <w:tabs>
          <w:tab w:val="right" w:leader="dot" w:pos="7864"/>
        </w:tabs>
        <w:rPr>
          <w:rStyle w:val="Hyperlink"/>
          <w:noProof/>
          <w:lang w:val="da-DK"/>
        </w:rPr>
      </w:pPr>
      <w:r w:rsidRPr="008617F6">
        <w:rPr>
          <w:rFonts w:cs="Times New Roman"/>
          <w:noProof/>
          <w:lang w:val="da-DK"/>
        </w:rPr>
        <w:t>Gambar 2. 2 Kerangka Konseptual</w:t>
      </w:r>
      <w:r w:rsidRPr="00663356">
        <w:rPr>
          <w:noProof/>
          <w:webHidden/>
          <w:lang w:val="da-DK"/>
        </w:rPr>
        <w:tab/>
      </w:r>
      <w:r w:rsidR="00BE06C4">
        <w:rPr>
          <w:noProof/>
          <w:webHidden/>
          <w:lang w:val="da-DK"/>
        </w:rPr>
        <w:t>22</w:t>
      </w:r>
    </w:p>
    <w:p w14:paraId="1F558819" w14:textId="77777777" w:rsidR="00497199" w:rsidRPr="00663356" w:rsidRDefault="00497199" w:rsidP="00497199">
      <w:pPr>
        <w:rPr>
          <w:noProof/>
          <w:lang w:val="da-DK"/>
        </w:rPr>
      </w:pPr>
    </w:p>
    <w:p w14:paraId="0F3D15CF" w14:textId="6209E75E" w:rsidR="006676F4" w:rsidRPr="00663356" w:rsidRDefault="00C20CE3" w:rsidP="00C20CE3">
      <w:pPr>
        <w:spacing w:line="360" w:lineRule="auto"/>
        <w:jc w:val="both"/>
        <w:rPr>
          <w:rFonts w:ascii="Times New Roman" w:hAnsi="Times New Roman" w:cs="Times New Roman"/>
          <w:sz w:val="24"/>
          <w:szCs w:val="24"/>
          <w:lang w:val="da-DK"/>
        </w:rPr>
      </w:pPr>
      <w:r w:rsidRPr="003408B4">
        <w:rPr>
          <w:rFonts w:ascii="Times New Roman" w:hAnsi="Times New Roman" w:cs="Times New Roman"/>
          <w:sz w:val="24"/>
          <w:szCs w:val="24"/>
        </w:rPr>
        <w:fldChar w:fldCharType="end"/>
      </w:r>
    </w:p>
    <w:p w14:paraId="357A5E2C"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327B8BC3"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48AD8025"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4319F025"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551E9A13"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1209B48E"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19606369"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21D272FC"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2191FE19"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78CDC2AC"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08B2262A"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356EDF77"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797FB9A2"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34018126"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38C46E0A"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62BE4A4D" w14:textId="77777777" w:rsidR="006676F4" w:rsidRPr="00663356" w:rsidRDefault="006676F4" w:rsidP="007B65F0">
      <w:pPr>
        <w:spacing w:line="360" w:lineRule="auto"/>
        <w:rPr>
          <w:rFonts w:ascii="Times New Roman" w:hAnsi="Times New Roman" w:cs="Times New Roman"/>
          <w:sz w:val="24"/>
          <w:szCs w:val="24"/>
          <w:lang w:val="da-DK"/>
        </w:rPr>
      </w:pPr>
    </w:p>
    <w:p w14:paraId="78C9E777" w14:textId="77777777" w:rsidR="000B5F26" w:rsidRPr="00663356" w:rsidRDefault="000B5F26" w:rsidP="005B3CCE">
      <w:pPr>
        <w:spacing w:line="360" w:lineRule="auto"/>
        <w:rPr>
          <w:rFonts w:ascii="Times New Roman" w:hAnsi="Times New Roman" w:cs="Times New Roman"/>
          <w:sz w:val="24"/>
          <w:szCs w:val="24"/>
          <w:lang w:val="da-DK"/>
        </w:rPr>
      </w:pPr>
    </w:p>
    <w:p w14:paraId="39354F8E" w14:textId="4EEA1899" w:rsidR="005B3CCE" w:rsidRPr="00663356" w:rsidRDefault="005B3CCE" w:rsidP="005B3CCE">
      <w:pPr>
        <w:spacing w:line="360" w:lineRule="auto"/>
        <w:jc w:val="both"/>
        <w:rPr>
          <w:rFonts w:ascii="Times New Roman" w:hAnsi="Times New Roman" w:cs="Times New Roman"/>
          <w:sz w:val="24"/>
          <w:szCs w:val="24"/>
          <w:lang w:val="da-DK"/>
        </w:rPr>
        <w:sectPr w:rsidR="005B3CCE" w:rsidRPr="00663356" w:rsidSect="00C846F6">
          <w:headerReference w:type="default" r:id="rId11"/>
          <w:footerReference w:type="even" r:id="rId12"/>
          <w:footerReference w:type="default" r:id="rId13"/>
          <w:pgSz w:w="11906" w:h="16838" w:code="9"/>
          <w:pgMar w:top="2304" w:right="1728" w:bottom="1728" w:left="2304" w:header="720" w:footer="720" w:gutter="0"/>
          <w:pgNumType w:fmt="lowerRoman"/>
          <w:cols w:space="720"/>
          <w:docGrid w:linePitch="360"/>
        </w:sectPr>
      </w:pPr>
    </w:p>
    <w:p w14:paraId="4D39BD6C" w14:textId="77777777" w:rsidR="006676F4" w:rsidRPr="00663356" w:rsidRDefault="006676F4" w:rsidP="00496062">
      <w:pPr>
        <w:pStyle w:val="Heading1"/>
        <w:rPr>
          <w:lang w:val="da-DK"/>
        </w:rPr>
      </w:pPr>
      <w:bookmarkStart w:id="6" w:name="_Toc162873096"/>
      <w:r w:rsidRPr="00663356">
        <w:rPr>
          <w:lang w:val="da-DK"/>
        </w:rPr>
        <w:lastRenderedPageBreak/>
        <w:t>BAB I</w:t>
      </w:r>
      <w:bookmarkEnd w:id="6"/>
    </w:p>
    <w:p w14:paraId="3B24B2F9" w14:textId="77777777" w:rsidR="006676F4" w:rsidRPr="00663356" w:rsidRDefault="006676F4" w:rsidP="00496062">
      <w:pPr>
        <w:pStyle w:val="Heading1"/>
        <w:rPr>
          <w:lang w:val="da-DK"/>
        </w:rPr>
      </w:pPr>
      <w:bookmarkStart w:id="7" w:name="_Toc162873097"/>
      <w:r w:rsidRPr="00663356">
        <w:rPr>
          <w:lang w:val="da-DK"/>
        </w:rPr>
        <w:t>PENDAHULUAN</w:t>
      </w:r>
      <w:bookmarkEnd w:id="7"/>
    </w:p>
    <w:p w14:paraId="09F2D307" w14:textId="77777777" w:rsidR="006676F4" w:rsidRPr="00663356" w:rsidRDefault="006676F4" w:rsidP="00FF4248">
      <w:pPr>
        <w:spacing w:line="360" w:lineRule="auto"/>
        <w:jc w:val="center"/>
        <w:rPr>
          <w:rFonts w:ascii="Times New Roman" w:hAnsi="Times New Roman" w:cs="Times New Roman"/>
          <w:sz w:val="24"/>
          <w:szCs w:val="24"/>
          <w:lang w:val="da-DK"/>
        </w:rPr>
      </w:pPr>
    </w:p>
    <w:p w14:paraId="43965B7B" w14:textId="77777777" w:rsidR="00B94D1B" w:rsidRPr="00496062" w:rsidRDefault="00B94D1B">
      <w:pPr>
        <w:pStyle w:val="Heading2"/>
        <w:numPr>
          <w:ilvl w:val="1"/>
          <w:numId w:val="23"/>
        </w:numPr>
      </w:pPr>
      <w:bookmarkStart w:id="8" w:name="_Toc162873098"/>
      <w:r w:rsidRPr="00496062">
        <w:t xml:space="preserve">Latar </w:t>
      </w:r>
      <w:r w:rsidRPr="006D6CC7">
        <w:t>Belakang</w:t>
      </w:r>
      <w:bookmarkEnd w:id="8"/>
    </w:p>
    <w:p w14:paraId="7A405067" w14:textId="5341BD9E" w:rsidR="008C649A" w:rsidRPr="00B10107" w:rsidRDefault="00A134F4" w:rsidP="00B94D1B">
      <w:pPr>
        <w:pStyle w:val="ListParagraph"/>
        <w:spacing w:line="360" w:lineRule="auto"/>
        <w:ind w:left="360" w:firstLine="360"/>
        <w:jc w:val="both"/>
        <w:rPr>
          <w:rFonts w:ascii="Times New Roman" w:hAnsi="Times New Roman" w:cs="Times New Roman"/>
          <w:sz w:val="24"/>
          <w:szCs w:val="24"/>
          <w:lang w:val="da-DK"/>
        </w:rPr>
      </w:pPr>
      <w:bookmarkStart w:id="9" w:name="_Hlk159606594"/>
      <w:proofErr w:type="gramStart"/>
      <w:r>
        <w:rPr>
          <w:rFonts w:ascii="Times New Roman" w:hAnsi="Times New Roman" w:cs="Times New Roman"/>
          <w:sz w:val="24"/>
          <w:szCs w:val="24"/>
        </w:rPr>
        <w:t>B</w:t>
      </w:r>
      <w:r w:rsidR="00B255D9" w:rsidRPr="00B255D9">
        <w:rPr>
          <w:rFonts w:ascii="Times New Roman" w:hAnsi="Times New Roman" w:cs="Times New Roman"/>
          <w:sz w:val="24"/>
          <w:szCs w:val="24"/>
        </w:rPr>
        <w:t>eberapa tahun terakhir, penggunaan media sosial telah mengalami peningkatan yang signifikan di seluruh dunia</w:t>
      </w:r>
      <w:r w:rsidR="005111D8">
        <w:rPr>
          <w:rFonts w:ascii="Times New Roman" w:hAnsi="Times New Roman" w:cs="Times New Roman"/>
          <w:sz w:val="24"/>
          <w:szCs w:val="24"/>
        </w:rPr>
        <w:t xml:space="preserve"> termasuk juga di Indonesia</w:t>
      </w:r>
      <w:r w:rsidR="00B255D9" w:rsidRPr="00B255D9">
        <w:rPr>
          <w:rFonts w:ascii="Times New Roman" w:hAnsi="Times New Roman" w:cs="Times New Roman"/>
          <w:sz w:val="24"/>
          <w:szCs w:val="24"/>
        </w:rPr>
        <w:t>.</w:t>
      </w:r>
      <w:proofErr w:type="gramEnd"/>
      <w:r w:rsidR="00B255D9" w:rsidRPr="00B255D9">
        <w:rPr>
          <w:rFonts w:ascii="Times New Roman" w:hAnsi="Times New Roman" w:cs="Times New Roman"/>
          <w:sz w:val="24"/>
          <w:szCs w:val="24"/>
        </w:rPr>
        <w:t xml:space="preserve"> </w:t>
      </w:r>
      <w:bookmarkEnd w:id="9"/>
      <w:r w:rsidR="00D122DB" w:rsidRPr="00D122DB">
        <w:rPr>
          <w:rFonts w:ascii="Times New Roman" w:hAnsi="Times New Roman" w:cs="Times New Roman"/>
          <w:sz w:val="24"/>
          <w:szCs w:val="24"/>
          <w:lang w:val="da-DK"/>
        </w:rPr>
        <w:t xml:space="preserve">Konsumen semakin banyak menggunakan media sosial, khususnya untuk mengumpulkan informasi sebagai dasar pengambilan Keputusan </w:t>
      </w:r>
      <w:r w:rsidR="00D122DB">
        <w:rPr>
          <w:rFonts w:ascii="Times New Roman" w:hAnsi="Times New Roman" w:cs="Times New Roman"/>
          <w:sz w:val="24"/>
          <w:szCs w:val="24"/>
        </w:rPr>
        <w:fldChar w:fldCharType="begin" w:fldLock="1"/>
      </w:r>
      <w:r w:rsidR="0004094B">
        <w:rPr>
          <w:rFonts w:ascii="Times New Roman" w:hAnsi="Times New Roman" w:cs="Times New Roman"/>
          <w:sz w:val="24"/>
          <w:szCs w:val="24"/>
          <w:lang w:val="da-DK"/>
        </w:rPr>
        <w:instrText>ADDIN CSL_CITATION {"citationItems":[{"id":"ITEM-1","itemData":{"DOI":"10.1016/j.jretconser.2022.103149","ISSN":"09696989","abstract":"This work examines the determinants of the success of influencer marketing on the youth-focused TikTok, the fastest growing social network. It analyses the effects of influencers' account characteristics (originality, quality, quantity and humor) on their followers' hedonic experience and perceived opinion leadership, and how these impact on their intentions to follow influencers’ accounts and advice. A survey of followers of a popular Spanish TikTok influencer showed that originality and opinion leadership play important roles and that, because TikTok is distinctive, humor increased the effectiveness of messages (through hedonic experience). Suggestions are made to advance the understanding of this novel phenomenon.","author":[{"dropping-particle":"","family":"Barta","given":"Sergio","non-dropping-particle":"","parse-names":false,"suffix":""},{"dropping-particle":"","family":"Belanche","given":"Daniel","non-dropping-particle":"","parse-names":false,"suffix":""},{"dropping-particle":"","family":"Fernández","given":"Ana","non-dropping-particle":"","parse-names":false,"suffix":""},{"dropping-particle":"","family":"Flavián","given":"Marta","non-dropping-particle":"","parse-names":false,"suffix":""}],"container-title":"Journal of Retailing and Consumer Services","id":"ITEM-1","issue":"September 2022","issued":{"date-parts":[["2023"]]},"title":"Influencer marketing on TikTok: The effectiveness of humor and followers’ hedonic experience","type":"article-journal","volume":"70"},"uris":["http://www.mendeley.com/documents/?uuid=4a8ed700-4edd-4c1d-8f51-7f32da1f3488"]}],"mendeley":{"formattedCitation":"(Barta et al., 2023)","plainTextFormattedCitation":"(Barta et al., 2023)","previouslyFormattedCitation":"(Barta et al., 2023)"},"properties":{"noteIndex":0},"schema":"https://github.com/citation-style-language/schema/raw/master/csl-citation.json"}</w:instrText>
      </w:r>
      <w:r w:rsidR="00D122DB">
        <w:rPr>
          <w:rFonts w:ascii="Times New Roman" w:hAnsi="Times New Roman" w:cs="Times New Roman"/>
          <w:sz w:val="24"/>
          <w:szCs w:val="24"/>
        </w:rPr>
        <w:fldChar w:fldCharType="separate"/>
      </w:r>
      <w:r w:rsidR="00D122DB" w:rsidRPr="00D122DB">
        <w:rPr>
          <w:rFonts w:ascii="Times New Roman" w:hAnsi="Times New Roman" w:cs="Times New Roman"/>
          <w:noProof/>
          <w:sz w:val="24"/>
          <w:szCs w:val="24"/>
          <w:lang w:val="da-DK"/>
        </w:rPr>
        <w:t>(Barta et al., 2023)</w:t>
      </w:r>
      <w:r w:rsidR="00D122DB">
        <w:rPr>
          <w:rFonts w:ascii="Times New Roman" w:hAnsi="Times New Roman" w:cs="Times New Roman"/>
          <w:sz w:val="24"/>
          <w:szCs w:val="24"/>
        </w:rPr>
        <w:fldChar w:fldCharType="end"/>
      </w:r>
      <w:r w:rsidR="00D122DB" w:rsidRPr="00D122DB">
        <w:rPr>
          <w:rFonts w:ascii="Times New Roman" w:hAnsi="Times New Roman" w:cs="Times New Roman"/>
          <w:sz w:val="24"/>
          <w:szCs w:val="24"/>
          <w:lang w:val="da-DK"/>
        </w:rPr>
        <w:t>.</w:t>
      </w:r>
      <w:r w:rsidR="00D122DB">
        <w:rPr>
          <w:rFonts w:ascii="Times New Roman" w:hAnsi="Times New Roman" w:cs="Times New Roman"/>
          <w:sz w:val="24"/>
          <w:szCs w:val="24"/>
          <w:lang w:val="da-DK"/>
        </w:rPr>
        <w:t xml:space="preserve"> </w:t>
      </w:r>
      <w:r w:rsidR="00D122DB" w:rsidRPr="00D122DB">
        <w:rPr>
          <w:rFonts w:ascii="Times New Roman" w:hAnsi="Times New Roman" w:cs="Times New Roman"/>
          <w:sz w:val="24"/>
          <w:szCs w:val="24"/>
          <w:lang w:val="da-DK"/>
        </w:rPr>
        <w:t xml:space="preserve">TikTok adalah jejaring sosial dengan pertumbuhan tercepat di era pascapandemi. </w:t>
      </w:r>
      <w:r w:rsidR="00D122DB">
        <w:rPr>
          <w:rFonts w:ascii="Times New Roman" w:hAnsi="Times New Roman" w:cs="Times New Roman"/>
          <w:sz w:val="24"/>
          <w:szCs w:val="24"/>
          <w:lang w:val="da-DK"/>
        </w:rPr>
        <w:t>TikTok adalah</w:t>
      </w:r>
      <w:r w:rsidR="00D122DB" w:rsidRPr="00D122DB">
        <w:rPr>
          <w:rFonts w:ascii="Times New Roman" w:hAnsi="Times New Roman" w:cs="Times New Roman"/>
          <w:sz w:val="24"/>
          <w:szCs w:val="24"/>
          <w:lang w:val="da-DK"/>
        </w:rPr>
        <w:t xml:space="preserve"> aplikasi yang paling banyak diunduh secara global pada tahun 2020 dan 2021, </w:t>
      </w:r>
      <w:r w:rsidR="00D122DB">
        <w:rPr>
          <w:rFonts w:ascii="Times New Roman" w:hAnsi="Times New Roman" w:cs="Times New Roman"/>
          <w:sz w:val="24"/>
          <w:szCs w:val="24"/>
          <w:lang w:val="da-DK"/>
        </w:rPr>
        <w:t xml:space="preserve">yang </w:t>
      </w:r>
      <w:r w:rsidR="00D122DB" w:rsidRPr="00D122DB">
        <w:rPr>
          <w:rFonts w:ascii="Times New Roman" w:hAnsi="Times New Roman" w:cs="Times New Roman"/>
          <w:sz w:val="24"/>
          <w:szCs w:val="24"/>
          <w:lang w:val="da-DK"/>
        </w:rPr>
        <w:t>mencapai</w:t>
      </w:r>
      <w:r w:rsidR="00D122DB">
        <w:rPr>
          <w:rFonts w:ascii="Times New Roman" w:hAnsi="Times New Roman" w:cs="Times New Roman"/>
          <w:sz w:val="24"/>
          <w:szCs w:val="24"/>
          <w:lang w:val="da-DK"/>
        </w:rPr>
        <w:t xml:space="preserve"> hingga</w:t>
      </w:r>
      <w:r w:rsidR="00D122DB" w:rsidRPr="00D122DB">
        <w:rPr>
          <w:rFonts w:ascii="Times New Roman" w:hAnsi="Times New Roman" w:cs="Times New Roman"/>
          <w:sz w:val="24"/>
          <w:szCs w:val="24"/>
          <w:lang w:val="da-DK"/>
        </w:rPr>
        <w:t xml:space="preserve"> 1</w:t>
      </w:r>
      <w:r w:rsidR="00D122DB">
        <w:rPr>
          <w:rFonts w:ascii="Times New Roman" w:hAnsi="Times New Roman" w:cs="Times New Roman"/>
          <w:sz w:val="24"/>
          <w:szCs w:val="24"/>
          <w:lang w:val="da-DK"/>
        </w:rPr>
        <w:t>,</w:t>
      </w:r>
      <w:r w:rsidR="00D122DB" w:rsidRPr="00D122DB">
        <w:rPr>
          <w:rFonts w:ascii="Times New Roman" w:hAnsi="Times New Roman" w:cs="Times New Roman"/>
          <w:sz w:val="24"/>
          <w:szCs w:val="24"/>
          <w:lang w:val="da-DK"/>
        </w:rPr>
        <w:t>506 juta unduhan pada tahun-tahun tersebut, lebih banyak dari Instagram, dengan 1</w:t>
      </w:r>
      <w:r w:rsidR="00D122DB">
        <w:rPr>
          <w:rFonts w:ascii="Times New Roman" w:hAnsi="Times New Roman" w:cs="Times New Roman"/>
          <w:sz w:val="24"/>
          <w:szCs w:val="24"/>
          <w:lang w:val="da-DK"/>
        </w:rPr>
        <w:t>,</w:t>
      </w:r>
      <w:r w:rsidR="00D122DB" w:rsidRPr="00D122DB">
        <w:rPr>
          <w:rFonts w:ascii="Times New Roman" w:hAnsi="Times New Roman" w:cs="Times New Roman"/>
          <w:sz w:val="24"/>
          <w:szCs w:val="24"/>
          <w:lang w:val="da-DK"/>
        </w:rPr>
        <w:t>048 juta unduhan</w:t>
      </w:r>
      <w:r w:rsidR="00D122DB">
        <w:rPr>
          <w:rFonts w:ascii="Times New Roman" w:hAnsi="Times New Roman" w:cs="Times New Roman"/>
          <w:sz w:val="24"/>
          <w:szCs w:val="24"/>
          <w:lang w:val="da-DK"/>
        </w:rPr>
        <w:t xml:space="preserve"> </w:t>
      </w:r>
      <w:r w:rsidR="00855365">
        <w:rPr>
          <w:rFonts w:ascii="Times New Roman" w:hAnsi="Times New Roman" w:cs="Times New Roman"/>
          <w:sz w:val="24"/>
          <w:szCs w:val="24"/>
          <w:lang w:val="da-DK"/>
        </w:rPr>
        <w:t xml:space="preserve">berdasarkan </w:t>
      </w:r>
      <w:r w:rsidR="00D122DB" w:rsidRPr="00D122DB">
        <w:rPr>
          <w:rFonts w:ascii="Times New Roman" w:hAnsi="Times New Roman" w:cs="Times New Roman"/>
          <w:sz w:val="24"/>
          <w:szCs w:val="24"/>
          <w:lang w:val="da-DK"/>
        </w:rPr>
        <w:t>Forbes</w:t>
      </w:r>
      <w:r w:rsidR="00855365">
        <w:rPr>
          <w:rFonts w:ascii="Times New Roman" w:hAnsi="Times New Roman" w:cs="Times New Roman"/>
          <w:sz w:val="24"/>
          <w:szCs w:val="24"/>
          <w:lang w:val="da-DK"/>
        </w:rPr>
        <w:t xml:space="preserve"> tahun </w:t>
      </w:r>
      <w:r w:rsidR="00D122DB" w:rsidRPr="00D122DB">
        <w:rPr>
          <w:rFonts w:ascii="Times New Roman" w:hAnsi="Times New Roman" w:cs="Times New Roman"/>
          <w:sz w:val="24"/>
          <w:szCs w:val="24"/>
          <w:lang w:val="da-DK"/>
        </w:rPr>
        <w:t>2020</w:t>
      </w:r>
      <w:r w:rsidR="00855365">
        <w:rPr>
          <w:rFonts w:ascii="Times New Roman" w:hAnsi="Times New Roman" w:cs="Times New Roman"/>
          <w:sz w:val="24"/>
          <w:szCs w:val="24"/>
          <w:lang w:val="da-DK"/>
        </w:rPr>
        <w:t xml:space="preserve"> sampai </w:t>
      </w:r>
      <w:r w:rsidR="00D122DB" w:rsidRPr="00D122DB">
        <w:rPr>
          <w:rFonts w:ascii="Times New Roman" w:hAnsi="Times New Roman" w:cs="Times New Roman"/>
          <w:sz w:val="24"/>
          <w:szCs w:val="24"/>
          <w:lang w:val="da-DK"/>
        </w:rPr>
        <w:t xml:space="preserve">2021. </w:t>
      </w:r>
      <w:r w:rsidR="00B255D9" w:rsidRPr="00D122DB">
        <w:rPr>
          <w:rFonts w:ascii="Times New Roman" w:hAnsi="Times New Roman" w:cs="Times New Roman"/>
          <w:sz w:val="24"/>
          <w:szCs w:val="24"/>
          <w:lang w:val="da-DK"/>
        </w:rPr>
        <w:t xml:space="preserve">Jutaan orang menggunakan </w:t>
      </w:r>
      <w:r w:rsidR="00B255D9" w:rsidRPr="00D122DB">
        <w:rPr>
          <w:rFonts w:ascii="Times New Roman" w:hAnsi="Times New Roman" w:cs="Times New Roman"/>
          <w:i/>
          <w:iCs/>
          <w:sz w:val="24"/>
          <w:szCs w:val="24"/>
          <w:lang w:val="da-DK"/>
        </w:rPr>
        <w:t>platform</w:t>
      </w:r>
      <w:r w:rsidR="00B255D9" w:rsidRPr="00D122DB">
        <w:rPr>
          <w:rFonts w:ascii="Times New Roman" w:hAnsi="Times New Roman" w:cs="Times New Roman"/>
          <w:sz w:val="24"/>
          <w:szCs w:val="24"/>
          <w:lang w:val="da-DK"/>
        </w:rPr>
        <w:t xml:space="preserve"> seperti</w:t>
      </w:r>
      <w:r w:rsidR="00B255D9" w:rsidRPr="00D122DB">
        <w:rPr>
          <w:rFonts w:ascii="Times New Roman" w:hAnsi="Times New Roman" w:cs="Times New Roman"/>
          <w:i/>
          <w:iCs/>
          <w:sz w:val="24"/>
          <w:szCs w:val="24"/>
          <w:lang w:val="da-DK"/>
        </w:rPr>
        <w:t xml:space="preserve"> </w:t>
      </w:r>
      <w:r w:rsidR="00CF486D" w:rsidRPr="0099184D">
        <w:rPr>
          <w:rFonts w:ascii="Times New Roman" w:hAnsi="Times New Roman" w:cs="Times New Roman"/>
          <w:sz w:val="24"/>
          <w:szCs w:val="24"/>
          <w:lang w:val="da-DK"/>
        </w:rPr>
        <w:t>TikTok</w:t>
      </w:r>
      <w:r w:rsidR="00B255D9" w:rsidRPr="00D122DB">
        <w:rPr>
          <w:rFonts w:ascii="Times New Roman" w:hAnsi="Times New Roman" w:cs="Times New Roman"/>
          <w:sz w:val="24"/>
          <w:szCs w:val="24"/>
          <w:lang w:val="da-DK"/>
        </w:rPr>
        <w:t>, dan lainnya setiap hari, menciptakan lingkungan di mana informasi dan pengaruh</w:t>
      </w:r>
      <w:r w:rsidR="00855365">
        <w:rPr>
          <w:rFonts w:ascii="Times New Roman" w:hAnsi="Times New Roman" w:cs="Times New Roman"/>
          <w:sz w:val="24"/>
          <w:szCs w:val="24"/>
          <w:lang w:val="da-DK"/>
        </w:rPr>
        <w:t xml:space="preserve"> terkait keputusan pembelian</w:t>
      </w:r>
      <w:r w:rsidR="00B255D9" w:rsidRPr="00D122DB">
        <w:rPr>
          <w:rFonts w:ascii="Times New Roman" w:hAnsi="Times New Roman" w:cs="Times New Roman"/>
          <w:sz w:val="24"/>
          <w:szCs w:val="24"/>
          <w:lang w:val="da-DK"/>
        </w:rPr>
        <w:t xml:space="preserve"> dengan cepat menyebar</w:t>
      </w:r>
      <w:r w:rsidR="00274599" w:rsidRPr="00D122DB">
        <w:rPr>
          <w:rFonts w:ascii="Times New Roman" w:hAnsi="Times New Roman" w:cs="Times New Roman"/>
          <w:sz w:val="24"/>
          <w:szCs w:val="24"/>
          <w:lang w:val="da-DK"/>
        </w:rPr>
        <w:t>.</w:t>
      </w:r>
      <w:r w:rsidR="005111D8" w:rsidRPr="00D122DB">
        <w:rPr>
          <w:rFonts w:ascii="Times New Roman" w:hAnsi="Times New Roman" w:cs="Times New Roman"/>
          <w:sz w:val="24"/>
          <w:szCs w:val="24"/>
          <w:lang w:val="da-DK"/>
        </w:rPr>
        <w:t xml:space="preserve"> </w:t>
      </w:r>
    </w:p>
    <w:p w14:paraId="392E3AEA" w14:textId="575E1ADA" w:rsidR="00E60F74" w:rsidRDefault="0004094B" w:rsidP="00EC09D5">
      <w:pPr>
        <w:pStyle w:val="ListParagraph"/>
        <w:spacing w:line="360" w:lineRule="auto"/>
        <w:ind w:left="360" w:firstLine="360"/>
        <w:jc w:val="both"/>
        <w:rPr>
          <w:rFonts w:ascii="Times New Roman" w:hAnsi="Times New Roman" w:cs="Times New Roman"/>
          <w:sz w:val="24"/>
          <w:szCs w:val="24"/>
          <w:lang w:val="da-DK"/>
        </w:rPr>
      </w:pPr>
      <w:bookmarkStart w:id="10" w:name="_Hlk159606757"/>
      <w:r w:rsidRPr="0004094B">
        <w:rPr>
          <w:rFonts w:ascii="Times New Roman" w:hAnsi="Times New Roman" w:cs="Times New Roman"/>
          <w:sz w:val="24"/>
          <w:szCs w:val="24"/>
          <w:lang w:val="da-DK"/>
        </w:rPr>
        <w:t xml:space="preserve">TikTok muncul dari akuisisi perusahaan </w:t>
      </w:r>
      <w:r w:rsidRPr="0099184D">
        <w:rPr>
          <w:rFonts w:ascii="Times New Roman" w:hAnsi="Times New Roman" w:cs="Times New Roman"/>
          <w:i/>
          <w:iCs/>
          <w:sz w:val="24"/>
          <w:szCs w:val="24"/>
          <w:lang w:val="da-DK"/>
        </w:rPr>
        <w:t>ByteDance</w:t>
      </w:r>
      <w:r w:rsidRPr="0004094B">
        <w:rPr>
          <w:rFonts w:ascii="Times New Roman" w:hAnsi="Times New Roman" w:cs="Times New Roman"/>
          <w:sz w:val="24"/>
          <w:szCs w:val="24"/>
          <w:lang w:val="da-DK"/>
        </w:rPr>
        <w:t xml:space="preserve"> terhadap </w:t>
      </w:r>
      <w:r w:rsidRPr="0099184D">
        <w:rPr>
          <w:rFonts w:ascii="Times New Roman" w:hAnsi="Times New Roman" w:cs="Times New Roman"/>
          <w:i/>
          <w:iCs/>
          <w:sz w:val="24"/>
          <w:szCs w:val="24"/>
          <w:lang w:val="da-DK"/>
        </w:rPr>
        <w:t>Musical.ly</w:t>
      </w:r>
      <w:r w:rsidRPr="0004094B">
        <w:rPr>
          <w:rFonts w:ascii="Times New Roman" w:hAnsi="Times New Roman" w:cs="Times New Roman"/>
          <w:sz w:val="24"/>
          <w:szCs w:val="24"/>
          <w:lang w:val="da-DK"/>
        </w:rPr>
        <w:t xml:space="preserve"> pada tahun 2017. </w:t>
      </w:r>
      <w:r w:rsidRPr="0099184D">
        <w:rPr>
          <w:rFonts w:ascii="Times New Roman" w:hAnsi="Times New Roman" w:cs="Times New Roman"/>
          <w:i/>
          <w:iCs/>
          <w:sz w:val="24"/>
          <w:szCs w:val="24"/>
          <w:lang w:val="da-DK"/>
        </w:rPr>
        <w:t>Musical.ly</w:t>
      </w:r>
      <w:r w:rsidRPr="0004094B">
        <w:rPr>
          <w:rFonts w:ascii="Times New Roman" w:hAnsi="Times New Roman" w:cs="Times New Roman"/>
          <w:sz w:val="24"/>
          <w:szCs w:val="24"/>
          <w:lang w:val="da-DK"/>
        </w:rPr>
        <w:t xml:space="preserve"> sendiri adalah platform populer yang memungkinkan pengguna untuk membuat dan membagikan video musik pendek. </w:t>
      </w:r>
      <w:r w:rsidR="00855365" w:rsidRPr="00855365">
        <w:rPr>
          <w:rFonts w:ascii="Times New Roman" w:hAnsi="Times New Roman" w:cs="Times New Roman"/>
          <w:sz w:val="24"/>
          <w:szCs w:val="24"/>
          <w:lang w:val="da-DK"/>
        </w:rPr>
        <w:t>TikTok tumbuh pesat menjadi salah satu platform media sosial paling populer di dunia dengan menggabungkan ide-ide ini dengan teknologi dan fitur tambahan</w:t>
      </w:r>
      <w:r w:rsidR="00855365">
        <w:rPr>
          <w:rFonts w:ascii="Times New Roman" w:hAnsi="Times New Roman" w:cs="Times New Roman"/>
          <w:sz w:val="24"/>
          <w:szCs w:val="24"/>
          <w:lang w:val="da-DK"/>
        </w:rPr>
        <w:t xml:space="preserve"> </w:t>
      </w:r>
      <w:r>
        <w:rPr>
          <w:rFonts w:ascii="Times New Roman" w:hAnsi="Times New Roman" w:cs="Times New Roman"/>
          <w:sz w:val="24"/>
          <w:szCs w:val="24"/>
          <w:lang w:val="da-DK"/>
        </w:rPr>
        <w:fldChar w:fldCharType="begin" w:fldLock="1"/>
      </w:r>
      <w:r w:rsidR="00CE04FE">
        <w:rPr>
          <w:rFonts w:ascii="Times New Roman" w:hAnsi="Times New Roman" w:cs="Times New Roman"/>
          <w:sz w:val="24"/>
          <w:szCs w:val="24"/>
          <w:lang w:val="da-DK"/>
        </w:rPr>
        <w:instrText>ADDIN CSL_CITATION {"citationItems":[{"id":"ITEM-1","itemData":{"DOI":"10.3390/joitmc8030125","ISSN":"21998531","abstract":"People use social media not only for social purposes but also for business purposes. It is used in management and marketing as a tool to manage organizations and market products and services, especially to influence customers’ intention and satisfaction. Therefore, the research purpose is to define factors that influence continuous intention to use TikTok in Jordan and to what extent satisfaction with TikTok influences continuous intention to use TikTok. The current research uses a quantitative cross-sectional approach. Data was collected by online surveys and shared on several social media sites such as WhatsApp, Instagram, and Facebook. A total of 402 responses were valid for further analysis. Then, Structural Equation Modeling (SEM) was performed. The results indicate that the following factors significantly affect satisfaction: self-expression, informativeness, a sense of belonging, and trendiness in TikTok. However, the following factors do not significantly affect satisfaction: sociability, affection in TikTok, and past time in TikTok. The factors can explain 48.5% of satisfaction. Finally, satisfaction has a positive significant influence on users’ continuous intention to use TikTok and can explain 30.6% of the user’s continuous intention to use TikTok. In conclusion, the organizations have to heavily use the factors that influence the users’ satisfaction to increase users’ continuous intention.","author":[{"dropping-particle":"","family":"Sharabati","given":"Abdel Aziz Ahmad","non-dropping-particle":"","parse-names":false,"suffix":""},{"dropping-particle":"","family":"Al-Haddad","given":"Shafig","non-dropping-particle":"","parse-names":false,"suffix":""},{"dropping-particle":"","family":"Al-Khasawneh","given":"Mohammad","non-dropping-particle":"","parse-names":false,"suffix":""},{"dropping-particle":"","family":"Nababteh","given":"Natalie","non-dropping-particle":"","parse-names":false,"suffix":""},{"dropping-particle":"","family":"Mohammad","given":"Mai","non-dropping-particle":"","parse-names":false,"suffix":""},{"dropping-particle":"","family":"Abu Ghoush","given":"Qais","non-dropping-particle":"","parse-names":false,"suffix":""}],"container-title":"Journal of Open Innovation: Technology, Market, and Complexity","id":"ITEM-1","issue":"3","issued":{"date-parts":[["2022"]]},"page":"125","publisher":"Elsevier Masson SAS","title":"The Impact of TikTok User Satisfaction on Continuous Intention to Use the Application","type":"article-journal","volume":"8"},"uris":["http://www.mendeley.com/documents/?uuid=562831af-e8f3-4467-acb8-a3c64c16b969"]}],"mendeley":{"formattedCitation":"(Sharabati et al., 2022)","plainTextFormattedCitation":"(Sharabati et al., 2022)","previouslyFormattedCitation":"(Sharabati et al., 2022)"},"properties":{"noteIndex":0},"schema":"https://github.com/citation-style-language/schema/raw/master/csl-citation.json"}</w:instrText>
      </w:r>
      <w:r>
        <w:rPr>
          <w:rFonts w:ascii="Times New Roman" w:hAnsi="Times New Roman" w:cs="Times New Roman"/>
          <w:sz w:val="24"/>
          <w:szCs w:val="24"/>
          <w:lang w:val="da-DK"/>
        </w:rPr>
        <w:fldChar w:fldCharType="separate"/>
      </w:r>
      <w:r w:rsidRPr="0004094B">
        <w:rPr>
          <w:rFonts w:ascii="Times New Roman" w:hAnsi="Times New Roman" w:cs="Times New Roman"/>
          <w:noProof/>
          <w:sz w:val="24"/>
          <w:szCs w:val="24"/>
          <w:lang w:val="da-DK"/>
        </w:rPr>
        <w:t>(Sharabati et al., 2022)</w:t>
      </w:r>
      <w:r>
        <w:rPr>
          <w:rFonts w:ascii="Times New Roman" w:hAnsi="Times New Roman" w:cs="Times New Roman"/>
          <w:sz w:val="24"/>
          <w:szCs w:val="24"/>
          <w:lang w:val="da-DK"/>
        </w:rPr>
        <w:fldChar w:fldCharType="end"/>
      </w:r>
      <w:r w:rsidR="00966B98" w:rsidRPr="00B10107">
        <w:rPr>
          <w:rFonts w:ascii="Times New Roman" w:hAnsi="Times New Roman" w:cs="Times New Roman"/>
          <w:sz w:val="24"/>
          <w:szCs w:val="24"/>
          <w:lang w:val="da-DK"/>
        </w:rPr>
        <w:t>.</w:t>
      </w:r>
      <w:r w:rsidR="00532138" w:rsidRPr="00B10107">
        <w:rPr>
          <w:rFonts w:ascii="Times New Roman" w:hAnsi="Times New Roman" w:cs="Times New Roman"/>
          <w:sz w:val="24"/>
          <w:szCs w:val="24"/>
          <w:lang w:val="da-DK"/>
        </w:rPr>
        <w:t xml:space="preserve"> </w:t>
      </w:r>
      <w:bookmarkEnd w:id="10"/>
      <w:r w:rsidR="0099184D">
        <w:rPr>
          <w:rFonts w:ascii="Times New Roman" w:hAnsi="Times New Roman" w:cs="Times New Roman"/>
          <w:sz w:val="24"/>
          <w:szCs w:val="24"/>
          <w:lang w:val="da-DK"/>
        </w:rPr>
        <w:t xml:space="preserve">Tidak hanya di dunia, </w:t>
      </w:r>
      <w:r w:rsidRPr="0004094B">
        <w:rPr>
          <w:rFonts w:ascii="Times New Roman" w:hAnsi="Times New Roman" w:cs="Times New Roman"/>
          <w:sz w:val="24"/>
          <w:szCs w:val="24"/>
          <w:lang w:val="da-DK"/>
        </w:rPr>
        <w:t>TikTok</w:t>
      </w:r>
      <w:r w:rsidR="0099184D">
        <w:rPr>
          <w:rFonts w:ascii="Times New Roman" w:hAnsi="Times New Roman" w:cs="Times New Roman"/>
          <w:sz w:val="24"/>
          <w:szCs w:val="24"/>
          <w:lang w:val="da-DK"/>
        </w:rPr>
        <w:t xml:space="preserve"> juga</w:t>
      </w:r>
      <w:r w:rsidRPr="0004094B">
        <w:rPr>
          <w:rFonts w:ascii="Times New Roman" w:hAnsi="Times New Roman" w:cs="Times New Roman"/>
          <w:sz w:val="24"/>
          <w:szCs w:val="24"/>
          <w:lang w:val="da-DK"/>
        </w:rPr>
        <w:t xml:space="preserve"> telah menjadi salah satu platform media sosial terbesar </w:t>
      </w:r>
      <w:r>
        <w:rPr>
          <w:rFonts w:ascii="Times New Roman" w:hAnsi="Times New Roman" w:cs="Times New Roman"/>
          <w:sz w:val="24"/>
          <w:szCs w:val="24"/>
          <w:lang w:val="da-DK"/>
        </w:rPr>
        <w:t>di Indonesia</w:t>
      </w:r>
      <w:r w:rsidRPr="0004094B">
        <w:rPr>
          <w:rFonts w:ascii="Times New Roman" w:hAnsi="Times New Roman" w:cs="Times New Roman"/>
          <w:sz w:val="24"/>
          <w:szCs w:val="24"/>
          <w:lang w:val="da-DK"/>
        </w:rPr>
        <w:t xml:space="preserve"> dengan lebih dari miliaran pengguna aktif </w:t>
      </w:r>
      <w:r w:rsidR="0099184D">
        <w:rPr>
          <w:rFonts w:ascii="Times New Roman" w:hAnsi="Times New Roman" w:cs="Times New Roman"/>
          <w:sz w:val="24"/>
          <w:szCs w:val="24"/>
          <w:lang w:val="da-DK"/>
        </w:rPr>
        <w:t xml:space="preserve">setiap </w:t>
      </w:r>
      <w:r w:rsidRPr="0004094B">
        <w:rPr>
          <w:rFonts w:ascii="Times New Roman" w:hAnsi="Times New Roman" w:cs="Times New Roman"/>
          <w:sz w:val="24"/>
          <w:szCs w:val="24"/>
          <w:lang w:val="da-DK"/>
        </w:rPr>
        <w:t>bulan</w:t>
      </w:r>
      <w:r w:rsidR="0099184D">
        <w:rPr>
          <w:rFonts w:ascii="Times New Roman" w:hAnsi="Times New Roman" w:cs="Times New Roman"/>
          <w:sz w:val="24"/>
          <w:szCs w:val="24"/>
          <w:lang w:val="da-DK"/>
        </w:rPr>
        <w:t>nya</w:t>
      </w:r>
      <w:r w:rsidRPr="0004094B">
        <w:rPr>
          <w:rFonts w:ascii="Times New Roman" w:hAnsi="Times New Roman" w:cs="Times New Roman"/>
          <w:sz w:val="24"/>
          <w:szCs w:val="24"/>
          <w:lang w:val="da-DK"/>
        </w:rPr>
        <w:t>.</w:t>
      </w:r>
      <w:r>
        <w:rPr>
          <w:rFonts w:ascii="Times New Roman" w:hAnsi="Times New Roman" w:cs="Times New Roman"/>
          <w:sz w:val="24"/>
          <w:szCs w:val="24"/>
          <w:lang w:val="da-DK"/>
        </w:rPr>
        <w:t xml:space="preserve"> </w:t>
      </w:r>
      <w:r w:rsidRPr="0099184D">
        <w:rPr>
          <w:rFonts w:ascii="Times New Roman" w:hAnsi="Times New Roman" w:cs="Times New Roman"/>
          <w:i/>
          <w:iCs/>
          <w:sz w:val="24"/>
          <w:szCs w:val="24"/>
          <w:lang w:val="da-DK"/>
        </w:rPr>
        <w:t>Platform</w:t>
      </w:r>
      <w:r w:rsidRPr="0004094B">
        <w:rPr>
          <w:rFonts w:ascii="Times New Roman" w:hAnsi="Times New Roman" w:cs="Times New Roman"/>
          <w:sz w:val="24"/>
          <w:szCs w:val="24"/>
          <w:lang w:val="da-DK"/>
        </w:rPr>
        <w:t xml:space="preserve"> ini telah berkembang sebagai saluran untuk pemasaran dan bisnis, dengan merek dan pengiklan memanfaatkan basis pengguna yang besar.</w:t>
      </w:r>
    </w:p>
    <w:p w14:paraId="25183ABF" w14:textId="16ACA25B" w:rsidR="00CE04FE" w:rsidRDefault="00CE04FE" w:rsidP="00EC09D5">
      <w:pPr>
        <w:pStyle w:val="ListParagraph"/>
        <w:spacing w:line="360" w:lineRule="auto"/>
        <w:ind w:left="360" w:firstLine="360"/>
        <w:jc w:val="both"/>
        <w:rPr>
          <w:rFonts w:ascii="Times New Roman" w:hAnsi="Times New Roman" w:cs="Times New Roman"/>
          <w:sz w:val="24"/>
          <w:szCs w:val="24"/>
          <w:lang w:val="da-DK"/>
        </w:rPr>
      </w:pPr>
      <w:r w:rsidRPr="00CE04FE">
        <w:rPr>
          <w:rFonts w:ascii="Times New Roman" w:hAnsi="Times New Roman" w:cs="Times New Roman"/>
          <w:sz w:val="24"/>
          <w:szCs w:val="24"/>
          <w:lang w:val="da-DK"/>
        </w:rPr>
        <w:t xml:space="preserve">Kehadiran TikTok menambah beragam pilihan hiburan online yang berpotensi membantu mempromosikan dan mengembangkan bisnis di Indonesia. Meskipun TikTok pada awalnya menerima tanggapan negatif </w:t>
      </w:r>
      <w:r w:rsidRPr="00CE04FE">
        <w:rPr>
          <w:rFonts w:ascii="Times New Roman" w:hAnsi="Times New Roman" w:cs="Times New Roman"/>
          <w:sz w:val="24"/>
          <w:szCs w:val="24"/>
          <w:lang w:val="da-DK"/>
        </w:rPr>
        <w:lastRenderedPageBreak/>
        <w:t>karena fokusnya pada video tari</w:t>
      </w:r>
      <w:r>
        <w:rPr>
          <w:rFonts w:ascii="Times New Roman" w:hAnsi="Times New Roman" w:cs="Times New Roman"/>
          <w:sz w:val="24"/>
          <w:szCs w:val="24"/>
          <w:lang w:val="da-DK"/>
        </w:rPr>
        <w:t>an</w:t>
      </w:r>
      <w:r w:rsidRPr="00CE04FE">
        <w:rPr>
          <w:rFonts w:ascii="Times New Roman" w:hAnsi="Times New Roman" w:cs="Times New Roman"/>
          <w:sz w:val="24"/>
          <w:szCs w:val="24"/>
          <w:lang w:val="da-DK"/>
        </w:rPr>
        <w:t xml:space="preserve">, yang oleh sebagian orang dianggap tidak mendidik dan berbeda dari budaya Indonesia, TikTok kini menjadi sebuah fenomena seiring dengan bertambahnya jumlah pengguna internet. </w:t>
      </w:r>
      <w:r w:rsidR="00482F92" w:rsidRPr="00482F92">
        <w:rPr>
          <w:rFonts w:ascii="Times New Roman" w:hAnsi="Times New Roman" w:cs="Times New Roman"/>
          <w:sz w:val="24"/>
          <w:szCs w:val="24"/>
          <w:lang w:val="da-DK"/>
        </w:rPr>
        <w:t xml:space="preserve">TikTok menjadi lebih menarik untuk periklanan dan promosi karena basis pengguna yang meningkat dan berbagai konten yang tersedia. </w:t>
      </w:r>
      <w:r w:rsidRPr="00CE04FE">
        <w:rPr>
          <w:rFonts w:ascii="Times New Roman" w:hAnsi="Times New Roman" w:cs="Times New Roman"/>
          <w:sz w:val="24"/>
          <w:szCs w:val="24"/>
          <w:lang w:val="da-DK"/>
        </w:rPr>
        <w:t>Algoritme rekomendasi konten TikTok menganalisis preferensi dan interaksi pengguna, memberi mereka video pilihan khusus berdasarkan suka, berbagi, dan komentar, berkat algoritme kecerdasan buatan (Wang, 2019). Modularitas ini berkontribusi terhadap kesuksesan TikTok</w:t>
      </w:r>
      <w:r>
        <w:rPr>
          <w:rFonts w:ascii="Times New Roman" w:hAnsi="Times New Roman" w:cs="Times New Roman"/>
          <w:sz w:val="24"/>
          <w:szCs w:val="24"/>
          <w:lang w:val="da-DK"/>
        </w:rPr>
        <w:t xml:space="preserve"> </w:t>
      </w:r>
      <w:r>
        <w:rPr>
          <w:rFonts w:ascii="Times New Roman" w:hAnsi="Times New Roman" w:cs="Times New Roman"/>
          <w:sz w:val="24"/>
          <w:szCs w:val="24"/>
          <w:lang w:val="da-DK"/>
        </w:rPr>
        <w:fldChar w:fldCharType="begin" w:fldLock="1"/>
      </w:r>
      <w:r w:rsidR="007A0DCB">
        <w:rPr>
          <w:rFonts w:ascii="Times New Roman" w:hAnsi="Times New Roman" w:cs="Times New Roman"/>
          <w:sz w:val="24"/>
          <w:szCs w:val="24"/>
          <w:lang w:val="da-DK"/>
        </w:rPr>
        <w:instrText>ADDIN CSL_CITATION {"citationItems":[{"id":"ITEM-1","itemData":{"DOI":"10.24857/rgsa.v17n4-025","ISSN":"1981982X","abstract":"Purpose: The purpose of this research is to assess the influence of Affiliate Marketing Content at Shopee through TikTok media on purchase decisions. Method: This research employs a survey-based quantitative approach, involving 110 TikTok users as participants. Online questionnaires using Google Forms were utilized to collect data. Results and conclusion: The findings of this study indicate that affiliate marketing content on Shopee has a significant impact on purchase decisions, as Ha is accepted and H0 is rejected. The results obtained from the test indicate that this influence falls within the high category, with a percentage of 86.2%. Overall, the Shopee affiliate program and TikTok content marketing have a significant influence on consumer purchasing decisions, emphasizing the importance of engaging digital content for increased sales and brand visibility. Research implications The research demonstrates that affiliate marketing content on Shopee, specifically through TikTok media, has a significant impact on purchase decisions. This implies that companies can effectively leverage the Shopee affiliate program and TikTok content marketing to increase consumer purchasing decisions and drive sales. Originality/value: The research provides empirical evidence that the Shopee affiliate program and TikTok content marketing play a significant role in influencing consumer purchasing decisions. The findings highlight the importance of incorporating engaging digital content and leveraging social media platforms for increased brand visibility and sales.","author":[{"dropping-particle":"","family":"Hardianawati","given":"","non-dropping-particle":"","parse-names":false,"suffix":""}],"container-title":"Revista de Gestao Social e Ambiental","id":"ITEM-1","issue":"4","issued":{"date-parts":[["2023"]]},"page":"1-12","title":"Affiliated Marketing Content in Shopee Through Tiktok Media on Purchase Decisions","type":"article-journal","volume":"17"},"uris":["http://www.mendeley.com/documents/?uuid=daf37ca5-5016-402f-8a85-a62767705413"]}],"mendeley":{"formattedCitation":"(Hardianawati, 2023)","plainTextFormattedCitation":"(Hardianawati, 2023)","previouslyFormattedCitation":"(Hardianawati, 2023)"},"properties":{"noteIndex":0},"schema":"https://github.com/citation-style-language/schema/raw/master/csl-citation.json"}</w:instrText>
      </w:r>
      <w:r>
        <w:rPr>
          <w:rFonts w:ascii="Times New Roman" w:hAnsi="Times New Roman" w:cs="Times New Roman"/>
          <w:sz w:val="24"/>
          <w:szCs w:val="24"/>
          <w:lang w:val="da-DK"/>
        </w:rPr>
        <w:fldChar w:fldCharType="separate"/>
      </w:r>
      <w:r w:rsidRPr="00CE04FE">
        <w:rPr>
          <w:rFonts w:ascii="Times New Roman" w:hAnsi="Times New Roman" w:cs="Times New Roman"/>
          <w:noProof/>
          <w:sz w:val="24"/>
          <w:szCs w:val="24"/>
          <w:lang w:val="da-DK"/>
        </w:rPr>
        <w:t>(Hardianawati, 2023)</w:t>
      </w:r>
      <w:r>
        <w:rPr>
          <w:rFonts w:ascii="Times New Roman" w:hAnsi="Times New Roman" w:cs="Times New Roman"/>
          <w:sz w:val="24"/>
          <w:szCs w:val="24"/>
          <w:lang w:val="da-DK"/>
        </w:rPr>
        <w:fldChar w:fldCharType="end"/>
      </w:r>
      <w:r>
        <w:rPr>
          <w:rFonts w:ascii="Times New Roman" w:hAnsi="Times New Roman" w:cs="Times New Roman"/>
          <w:sz w:val="24"/>
          <w:szCs w:val="24"/>
          <w:lang w:val="da-DK"/>
        </w:rPr>
        <w:t>.</w:t>
      </w:r>
    </w:p>
    <w:p w14:paraId="10596DA4" w14:textId="184D9C08" w:rsidR="00E35F99" w:rsidRDefault="00CE04FE" w:rsidP="00EC09D5">
      <w:pPr>
        <w:pStyle w:val="ListParagraph"/>
        <w:spacing w:line="360" w:lineRule="auto"/>
        <w:ind w:left="360" w:firstLine="360"/>
        <w:jc w:val="both"/>
        <w:rPr>
          <w:rFonts w:ascii="Times New Roman" w:hAnsi="Times New Roman" w:cs="Times New Roman"/>
          <w:sz w:val="24"/>
          <w:szCs w:val="24"/>
          <w:lang w:val="da-DK"/>
        </w:rPr>
      </w:pPr>
      <w:r w:rsidRPr="00CE04FE">
        <w:rPr>
          <w:rFonts w:ascii="Times New Roman" w:hAnsi="Times New Roman" w:cs="Times New Roman"/>
          <w:sz w:val="24"/>
          <w:szCs w:val="24"/>
          <w:lang w:val="da-DK"/>
        </w:rPr>
        <w:t>Analisis mendalam mengungkapkan bahwa influencer di TikTok dapat mempengaruhi perilaku konsumen secara signifikan, khususnya pada tahap penilaian, pengambilan keputusan, dan evaluasi pasca keputusan dalam Proses Pengambilan Keputusan Konsumen (Tram, 2022).</w:t>
      </w:r>
      <w:r>
        <w:rPr>
          <w:rFonts w:ascii="Times New Roman" w:hAnsi="Times New Roman" w:cs="Times New Roman"/>
          <w:sz w:val="24"/>
          <w:szCs w:val="24"/>
          <w:lang w:val="da-DK"/>
        </w:rPr>
        <w:t xml:space="preserve"> </w:t>
      </w:r>
      <w:r w:rsidRPr="00CE04FE">
        <w:rPr>
          <w:rFonts w:ascii="Times New Roman" w:hAnsi="Times New Roman" w:cs="Times New Roman"/>
          <w:sz w:val="24"/>
          <w:szCs w:val="24"/>
          <w:lang w:val="da-DK"/>
        </w:rPr>
        <w:t>Kemampuan TikTok sebagai platform pemasaran media sosial dalam mempengaruhi keputusan pembelian ditentukan sebesar 73,3% berdasarkan koefisien determinasi, sedangkan sisanya sebesar 26,7% dipengaruhi oleh faktor lain yang tidak diteliti</w:t>
      </w:r>
      <w:r w:rsidR="007A0DCB">
        <w:rPr>
          <w:rFonts w:ascii="Times New Roman" w:hAnsi="Times New Roman" w:cs="Times New Roman"/>
          <w:sz w:val="24"/>
          <w:szCs w:val="24"/>
          <w:lang w:val="da-DK"/>
        </w:rPr>
        <w:t xml:space="preserve"> </w:t>
      </w:r>
      <w:r w:rsidR="007A0DCB">
        <w:rPr>
          <w:rFonts w:ascii="Times New Roman" w:hAnsi="Times New Roman" w:cs="Times New Roman"/>
          <w:sz w:val="24"/>
          <w:szCs w:val="24"/>
          <w:lang w:val="da-DK"/>
        </w:rPr>
        <w:fldChar w:fldCharType="begin" w:fldLock="1"/>
      </w:r>
      <w:r w:rsidR="00EA3443">
        <w:rPr>
          <w:rFonts w:ascii="Times New Roman" w:hAnsi="Times New Roman" w:cs="Times New Roman"/>
          <w:sz w:val="24"/>
          <w:szCs w:val="24"/>
          <w:lang w:val="da-DK"/>
        </w:rPr>
        <w:instrText>ADDIN CSL_CITATION {"citationItems":[{"id":"ITEM-1","itemData":{"DOI":"10.1016/B978-0-323-46294-5.00028-5","ISBN":"9780323462945","abstract":"This study aims to find out the Analysis Use of TikTok as Social Media Marketing, research how Purchasing Decisions, and research how the Use of TikTok as Social Media Marketing On Purchasing Decisions. The object of this study is Happy Go Lucky Bandung. The method used in this study is a descriptive and verification method, with data collection techniques that are the dissemination of questionnaires. Respondents in this study measured 100 customers Happy Go Lucky who used TikTok. The data used are primary and secondary data. The data technique used simple linear regression analysis with SPSS 25 software tools. The results showed that TikTok's ability as social media marketing against Purchasing Decisions was 73,3% as indicated by the coefficient of determination, while the remaining 26,7% was influenced by other factors not studied.","author":[{"dropping-particle":"","family":"Fortuna","given":"Clara Dwi Heska","non-dropping-particle":"","parse-names":false,"suffix":""}],"id":"ITEM-1","issued":{"date-parts":[["2022"]]},"page":"180-190","title":"iktok as social media marketing and the impact on purchase decisions","type":"article"},"uris":["http://www.mendeley.com/documents/?uuid=e87b5628-111d-4836-b8b4-a7a23bae1ab1"]}],"mendeley":{"formattedCitation":"(Fortuna, 2022)","plainTextFormattedCitation":"(Fortuna, 2022)","previouslyFormattedCitation":"(Fortuna, 2022)"},"properties":{"noteIndex":0},"schema":"https://github.com/citation-style-language/schema/raw/master/csl-citation.json"}</w:instrText>
      </w:r>
      <w:r w:rsidR="007A0DCB">
        <w:rPr>
          <w:rFonts w:ascii="Times New Roman" w:hAnsi="Times New Roman" w:cs="Times New Roman"/>
          <w:sz w:val="24"/>
          <w:szCs w:val="24"/>
          <w:lang w:val="da-DK"/>
        </w:rPr>
        <w:fldChar w:fldCharType="separate"/>
      </w:r>
      <w:r w:rsidR="007A0DCB" w:rsidRPr="007A0DCB">
        <w:rPr>
          <w:rFonts w:ascii="Times New Roman" w:hAnsi="Times New Roman" w:cs="Times New Roman"/>
          <w:noProof/>
          <w:sz w:val="24"/>
          <w:szCs w:val="24"/>
          <w:lang w:val="da-DK"/>
        </w:rPr>
        <w:t>(Fortuna, 2022)</w:t>
      </w:r>
      <w:r w:rsidR="007A0DCB">
        <w:rPr>
          <w:rFonts w:ascii="Times New Roman" w:hAnsi="Times New Roman" w:cs="Times New Roman"/>
          <w:sz w:val="24"/>
          <w:szCs w:val="24"/>
          <w:lang w:val="da-DK"/>
        </w:rPr>
        <w:fldChar w:fldCharType="end"/>
      </w:r>
      <w:r w:rsidRPr="00CE04FE">
        <w:rPr>
          <w:rFonts w:ascii="Times New Roman" w:hAnsi="Times New Roman" w:cs="Times New Roman"/>
          <w:sz w:val="24"/>
          <w:szCs w:val="24"/>
          <w:lang w:val="da-DK"/>
        </w:rPr>
        <w:t>.</w:t>
      </w:r>
    </w:p>
    <w:p w14:paraId="59739165" w14:textId="175852BC" w:rsidR="007A0DCB" w:rsidRDefault="007A0DCB" w:rsidP="00EC09D5">
      <w:pPr>
        <w:pStyle w:val="ListParagraph"/>
        <w:spacing w:line="360" w:lineRule="auto"/>
        <w:ind w:left="360" w:firstLine="360"/>
        <w:jc w:val="both"/>
        <w:rPr>
          <w:rFonts w:ascii="Times New Roman" w:hAnsi="Times New Roman" w:cs="Times New Roman"/>
          <w:sz w:val="24"/>
          <w:szCs w:val="24"/>
          <w:lang w:val="da-DK"/>
        </w:rPr>
      </w:pPr>
      <w:r w:rsidRPr="007A0DCB">
        <w:rPr>
          <w:rFonts w:ascii="Times New Roman" w:hAnsi="Times New Roman" w:cs="Times New Roman"/>
          <w:sz w:val="24"/>
          <w:szCs w:val="24"/>
          <w:lang w:val="da-DK"/>
        </w:rPr>
        <w:t>Keputusan Pembelian merupakan suatu proses yang dilakukan untuk menggabungkan seluruh pengetahuan yang diperoleh konsumen menjadi nilai pertimbangan yang berguna dalam memilih dua alternatif atau lebih sehingga dapat memutuskan suatu produk</w:t>
      </w:r>
      <w:r w:rsidR="003672E1">
        <w:rPr>
          <w:rFonts w:ascii="Times New Roman" w:hAnsi="Times New Roman" w:cs="Times New Roman"/>
          <w:sz w:val="24"/>
          <w:szCs w:val="24"/>
          <w:lang w:val="da-DK"/>
        </w:rPr>
        <w:t xml:space="preserve"> </w:t>
      </w:r>
      <w:r w:rsidR="003672E1">
        <w:rPr>
          <w:rFonts w:ascii="Times New Roman" w:hAnsi="Times New Roman" w:cs="Times New Roman"/>
          <w:sz w:val="24"/>
          <w:szCs w:val="24"/>
          <w:lang w:val="da-DK"/>
        </w:rPr>
        <w:fldChar w:fldCharType="begin" w:fldLock="1"/>
      </w:r>
      <w:r w:rsidR="00C36272">
        <w:rPr>
          <w:rFonts w:ascii="Times New Roman" w:hAnsi="Times New Roman" w:cs="Times New Roman"/>
          <w:sz w:val="24"/>
          <w:szCs w:val="24"/>
          <w:lang w:val="da-DK"/>
        </w:rPr>
        <w:instrText>ADDIN CSL_CITATION {"citationItems":[{"id":"ITEM-1","itemData":{"DOI":"LK - https://worldcat.org/title/1015503885","ISBN":"9780071267816; 0071267816","author":[{"dropping-particle":"","family":"Peter","given":"J Paul","non-dropping-particle":"","parse-names":false,"suffix":""},{"dropping-particle":"","family":"Olson","given":"Jerry C","non-dropping-particle":"","parse-names":false,"suffix":""}],"container-title":"TA - TT -","edition":"9th ed. In","id":"ITEM-1","issued":{"date-parts":[["2010"]]},"language":"English","publisher":"McGraw-Hill Higher Education ; McGraw-Hill [distributor]","publisher-place":"New York, London SE - 554 pages","title":"Consumer behavior &amp; marketing strategy","type":"book"},"uris":["http://www.mendeley.com/documents/?uuid=6314da85-2ef2-40d9-ad40-d1289e42d1e3"]}],"mendeley":{"formattedCitation":"(Peter &amp; Olson, 2010)","plainTextFormattedCitation":"(Peter &amp; Olson, 2010)","previouslyFormattedCitation":"(Peter &amp; Olson, 2010)"},"properties":{"noteIndex":0},"schema":"https://github.com/citation-style-language/schema/raw/master/csl-citation.json"}</w:instrText>
      </w:r>
      <w:r w:rsidR="003672E1">
        <w:rPr>
          <w:rFonts w:ascii="Times New Roman" w:hAnsi="Times New Roman" w:cs="Times New Roman"/>
          <w:sz w:val="24"/>
          <w:szCs w:val="24"/>
          <w:lang w:val="da-DK"/>
        </w:rPr>
        <w:fldChar w:fldCharType="separate"/>
      </w:r>
      <w:r w:rsidR="003672E1" w:rsidRPr="003672E1">
        <w:rPr>
          <w:rFonts w:ascii="Times New Roman" w:hAnsi="Times New Roman" w:cs="Times New Roman"/>
          <w:noProof/>
          <w:sz w:val="24"/>
          <w:szCs w:val="24"/>
          <w:lang w:val="da-DK"/>
        </w:rPr>
        <w:t>(Peter &amp; Olson, 2010)</w:t>
      </w:r>
      <w:r w:rsidR="003672E1">
        <w:rPr>
          <w:rFonts w:ascii="Times New Roman" w:hAnsi="Times New Roman" w:cs="Times New Roman"/>
          <w:sz w:val="24"/>
          <w:szCs w:val="24"/>
          <w:lang w:val="da-DK"/>
        </w:rPr>
        <w:fldChar w:fldCharType="end"/>
      </w:r>
      <w:r w:rsidRPr="007A0DCB">
        <w:rPr>
          <w:rFonts w:ascii="Times New Roman" w:hAnsi="Times New Roman" w:cs="Times New Roman"/>
          <w:sz w:val="24"/>
          <w:szCs w:val="24"/>
          <w:lang w:val="da-DK"/>
        </w:rPr>
        <w:t>.</w:t>
      </w:r>
      <w:r w:rsidR="00332ACC">
        <w:rPr>
          <w:rFonts w:ascii="Times New Roman" w:hAnsi="Times New Roman" w:cs="Times New Roman"/>
          <w:sz w:val="24"/>
          <w:szCs w:val="24"/>
          <w:lang w:val="da-DK"/>
        </w:rPr>
        <w:t xml:space="preserve"> </w:t>
      </w:r>
      <w:r w:rsidR="00332ACC" w:rsidRPr="00332ACC">
        <w:rPr>
          <w:rFonts w:ascii="Times New Roman" w:hAnsi="Times New Roman" w:cs="Times New Roman"/>
          <w:sz w:val="24"/>
          <w:szCs w:val="24"/>
          <w:lang w:val="da-DK"/>
        </w:rPr>
        <w:t>Pengambilan keputusan pembelian konsumen dapat didefinisikan sebagai orientasi mental yang menjadi ciri pendekatan konsumen dalam mengambil pilihan. Pendekatan ini berkaitan dengan orientasi kognitif dan afektif dalam proses pengambilan keputusan. Keputusan pembelian yang dilakukan konsumen (</w:t>
      </w:r>
      <w:r w:rsidR="00332ACC" w:rsidRPr="003672E1">
        <w:rPr>
          <w:rFonts w:ascii="Times New Roman" w:hAnsi="Times New Roman" w:cs="Times New Roman"/>
          <w:i/>
          <w:iCs/>
          <w:sz w:val="24"/>
          <w:szCs w:val="24"/>
          <w:lang w:val="da-DK"/>
        </w:rPr>
        <w:t>consumer Decision-making</w:t>
      </w:r>
      <w:r w:rsidR="00332ACC" w:rsidRPr="00332ACC">
        <w:rPr>
          <w:rFonts w:ascii="Times New Roman" w:hAnsi="Times New Roman" w:cs="Times New Roman"/>
          <w:sz w:val="24"/>
          <w:szCs w:val="24"/>
          <w:lang w:val="da-DK"/>
        </w:rPr>
        <w:t>) bersifat mental atau behavioral, dimana unsur kognitifnya berorientasi pada belanja yang berhubungan dengan kepribadiannya.</w:t>
      </w:r>
      <w:r w:rsidR="00EA3443">
        <w:rPr>
          <w:rFonts w:ascii="Times New Roman" w:hAnsi="Times New Roman" w:cs="Times New Roman"/>
          <w:sz w:val="24"/>
          <w:szCs w:val="24"/>
          <w:lang w:val="da-DK"/>
        </w:rPr>
        <w:t xml:space="preserve"> Hal-hal lain yang dapat mempengaruhi keputusan pembelian dalam melakukan pembelian melalui media sosial adalah aktivitas sosial media dan promosi </w:t>
      </w:r>
      <w:r w:rsidR="00EA3443">
        <w:rPr>
          <w:rFonts w:ascii="Times New Roman" w:hAnsi="Times New Roman" w:cs="Times New Roman"/>
          <w:sz w:val="24"/>
          <w:szCs w:val="24"/>
          <w:lang w:val="da-DK"/>
        </w:rPr>
        <w:fldChar w:fldCharType="begin" w:fldLock="1"/>
      </w:r>
      <w:r w:rsidR="00D73F38">
        <w:rPr>
          <w:rFonts w:ascii="Times New Roman" w:hAnsi="Times New Roman" w:cs="Times New Roman"/>
          <w:sz w:val="24"/>
          <w:szCs w:val="24"/>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Table","type":"article-journal","volume":"1"},"uris":["http://www.mendeley.com/documents/?uuid=c4496b31-56f3-419b-baea-fd90d62438a9"]},{"id":"ITEM-2","itemData":{"abstract":"This study is intended to measure the effect of the five promotional elements such as sales promotion, personal selling, direct marketing, advertising, and public relation practiced in the real estate industry on the purchase decision of customers. A combination of descriptive and explanatory research design was used with a quantitative research approach. Primary data were collected using survey questionnaire distributed to 322 sampled respondents. Data were subjected to inferential statistical methods supported with SPSS software. The results of the analysis revealed that all the variables (such as sales promotion, personal selling, direct marketing, advertising, and public relation) have direct correlation with the customer's purchase decision at p&lt;0.05. All the variables jointly explained purchase decision of real estate consumers by 53.2%. The regression's result showed that, except advertisement practice, the other four promotional elements were statistically significant in affecting purchase decision of consumers.","author":[{"dropping-particle":"","family":"Worku","given":"Maiden","non-dropping-particle":"","parse-names":false,"suffix":""}],"container-title":"Journal of Business and Administrative Studies","id":"ITEM-2","issue":"1","issued":{"date-parts":[["2020"]]},"page":"87-104","title":"The Effect of Promotion Practices on Consumer's Purchase Decision: The Case of Some Selected Real Estates in Addis Ababa, Ethiopia","type":"article-journal","volume":"12"},"uris":["http://www.mendeley.com/documents/?uuid=0cc27ba5-e028-4d78-a2d8-f6c7bda823e9"]}],"mendeley":{"formattedCitation":"(Angelyn &amp; Kodrat, 2021; Worku, 2020)","plainTextFormattedCitation":"(Angelyn &amp; Kodrat, 2021; Worku, 2020)","previouslyFormattedCitation":"(Angelyn &amp; Kodrat, 2021; Worku, 2020)"},"properties":{"noteIndex":0},"schema":"https://github.com/citation-style-language/schema/raw/master/csl-citation.json"}</w:instrText>
      </w:r>
      <w:r w:rsidR="00EA3443">
        <w:rPr>
          <w:rFonts w:ascii="Times New Roman" w:hAnsi="Times New Roman" w:cs="Times New Roman"/>
          <w:sz w:val="24"/>
          <w:szCs w:val="24"/>
          <w:lang w:val="da-DK"/>
        </w:rPr>
        <w:fldChar w:fldCharType="separate"/>
      </w:r>
      <w:r w:rsidR="00EA3443" w:rsidRPr="00EA3443">
        <w:rPr>
          <w:rFonts w:ascii="Times New Roman" w:hAnsi="Times New Roman" w:cs="Times New Roman"/>
          <w:noProof/>
          <w:sz w:val="24"/>
          <w:szCs w:val="24"/>
          <w:lang w:val="da-DK"/>
        </w:rPr>
        <w:t>(Angelyn &amp; Kodrat, 2021; Worku, 2020)</w:t>
      </w:r>
      <w:r w:rsidR="00EA3443">
        <w:rPr>
          <w:rFonts w:ascii="Times New Roman" w:hAnsi="Times New Roman" w:cs="Times New Roman"/>
          <w:sz w:val="24"/>
          <w:szCs w:val="24"/>
          <w:lang w:val="da-DK"/>
        </w:rPr>
        <w:fldChar w:fldCharType="end"/>
      </w:r>
      <w:r w:rsidR="00EA3443">
        <w:rPr>
          <w:rFonts w:ascii="Times New Roman" w:hAnsi="Times New Roman" w:cs="Times New Roman"/>
          <w:sz w:val="24"/>
          <w:szCs w:val="24"/>
          <w:lang w:val="da-DK"/>
        </w:rPr>
        <w:t>.</w:t>
      </w:r>
    </w:p>
    <w:p w14:paraId="289A9ED8" w14:textId="784BA6AF" w:rsidR="00540B89" w:rsidRDefault="00D73F38" w:rsidP="00EC09D5">
      <w:pPr>
        <w:pStyle w:val="ListParagraph"/>
        <w:spacing w:line="360" w:lineRule="auto"/>
        <w:ind w:left="360" w:firstLine="360"/>
        <w:jc w:val="both"/>
        <w:rPr>
          <w:rFonts w:ascii="Times New Roman" w:hAnsi="Times New Roman" w:cs="Times New Roman"/>
          <w:sz w:val="24"/>
          <w:szCs w:val="24"/>
          <w:lang w:val="da-DK"/>
        </w:rPr>
      </w:pPr>
      <w:r w:rsidRPr="00D73F38">
        <w:rPr>
          <w:rFonts w:ascii="Times New Roman" w:hAnsi="Times New Roman" w:cs="Times New Roman"/>
          <w:sz w:val="24"/>
          <w:szCs w:val="24"/>
          <w:lang w:val="da-DK"/>
        </w:rPr>
        <w:lastRenderedPageBreak/>
        <w:t>Media sosial merupakan platform digital bagi perusahaan untuk melakukan kegiatan pemasaran di era modern ini dimana konsumen terlibat aktif dalam penawaran, mempunyai akses berkomentar, berbagi dan mendapatkan informasi dengan mudah</w:t>
      </w:r>
      <w:r w:rsidR="00BE1E20">
        <w:rPr>
          <w:rFonts w:ascii="Times New Roman" w:hAnsi="Times New Roman" w:cs="Times New Roman"/>
          <w:sz w:val="24"/>
          <w:szCs w:val="24"/>
          <w:lang w:val="da-DK"/>
        </w:rPr>
        <w:t xml:space="preserve"> terutama dalam memasarkan </w:t>
      </w:r>
      <w:r w:rsidR="00BE1E20" w:rsidRPr="00BE1E20">
        <w:rPr>
          <w:rFonts w:ascii="Times New Roman" w:hAnsi="Times New Roman" w:cs="Times New Roman"/>
          <w:i/>
          <w:iCs/>
          <w:sz w:val="24"/>
          <w:szCs w:val="24"/>
          <w:lang w:val="da-DK"/>
        </w:rPr>
        <w:t>luxury brand</w:t>
      </w:r>
      <w:r w:rsidRPr="00D73F38">
        <w:rPr>
          <w:rFonts w:ascii="Times New Roman" w:hAnsi="Times New Roman" w:cs="Times New Roman"/>
          <w:sz w:val="24"/>
          <w:szCs w:val="24"/>
          <w:lang w:val="da-DK"/>
        </w:rPr>
        <w:t xml:space="preserve"> (Ansari et al., 2019). </w:t>
      </w:r>
      <w:r>
        <w:rPr>
          <w:rFonts w:ascii="Times New Roman" w:hAnsi="Times New Roman" w:cs="Times New Roman"/>
          <w:sz w:val="24"/>
          <w:szCs w:val="24"/>
          <w:lang w:val="da-DK"/>
        </w:rPr>
        <w:t xml:space="preserve">Semua aktivitas sosial media tersebut tersedia </w:t>
      </w:r>
      <w:r w:rsidR="00BE1E20">
        <w:rPr>
          <w:rFonts w:ascii="Times New Roman" w:hAnsi="Times New Roman" w:cs="Times New Roman"/>
          <w:sz w:val="24"/>
          <w:szCs w:val="24"/>
          <w:lang w:val="da-DK"/>
        </w:rPr>
        <w:t>didalam</w:t>
      </w:r>
      <w:r>
        <w:rPr>
          <w:rFonts w:ascii="Times New Roman" w:hAnsi="Times New Roman" w:cs="Times New Roman"/>
          <w:sz w:val="24"/>
          <w:szCs w:val="24"/>
          <w:lang w:val="da-DK"/>
        </w:rPr>
        <w:t xml:space="preserve"> aplikasi TikTok.</w:t>
      </w:r>
      <w:r w:rsidR="00BE1E20">
        <w:rPr>
          <w:rFonts w:ascii="Times New Roman" w:hAnsi="Times New Roman" w:cs="Times New Roman"/>
          <w:sz w:val="24"/>
          <w:szCs w:val="24"/>
          <w:lang w:val="da-DK"/>
        </w:rPr>
        <w:t xml:space="preserve"> </w:t>
      </w:r>
      <w:r>
        <w:rPr>
          <w:rFonts w:ascii="Times New Roman" w:hAnsi="Times New Roman" w:cs="Times New Roman"/>
          <w:sz w:val="24"/>
          <w:szCs w:val="24"/>
          <w:lang w:val="da-DK"/>
        </w:rPr>
        <w:t>Aktivitas</w:t>
      </w:r>
      <w:r w:rsidRPr="00D73F38">
        <w:rPr>
          <w:rFonts w:ascii="Times New Roman" w:hAnsi="Times New Roman" w:cs="Times New Roman"/>
          <w:sz w:val="24"/>
          <w:szCs w:val="24"/>
          <w:lang w:val="da-DK"/>
        </w:rPr>
        <w:t xml:space="preserve"> media sosial adalah program yang dirancang oleh perusahaan untuk melibatkan konsumen secara langsung atau tidak langsung untuk menciptakan kesadaran merek, meningkatkan merek, dan meningkatkan penjualan produk atau layanan. Banyak perusahaan yang mengklaim bahwa </w:t>
      </w:r>
      <w:r>
        <w:rPr>
          <w:rFonts w:ascii="Times New Roman" w:hAnsi="Times New Roman" w:cs="Times New Roman"/>
          <w:sz w:val="24"/>
          <w:szCs w:val="24"/>
          <w:lang w:val="da-DK"/>
        </w:rPr>
        <w:t>aktivitas</w:t>
      </w:r>
      <w:r w:rsidRPr="00D73F38">
        <w:rPr>
          <w:rFonts w:ascii="Times New Roman" w:hAnsi="Times New Roman" w:cs="Times New Roman"/>
          <w:sz w:val="24"/>
          <w:szCs w:val="24"/>
          <w:lang w:val="da-DK"/>
        </w:rPr>
        <w:t xml:space="preserve"> media sosial</w:t>
      </w:r>
      <w:r w:rsidR="0072412F">
        <w:rPr>
          <w:rFonts w:ascii="Times New Roman" w:hAnsi="Times New Roman" w:cs="Times New Roman"/>
          <w:sz w:val="24"/>
          <w:szCs w:val="24"/>
          <w:lang w:val="da-DK"/>
        </w:rPr>
        <w:t xml:space="preserve"> yang memasarkan </w:t>
      </w:r>
      <w:r w:rsidR="0072412F" w:rsidRPr="0072412F">
        <w:rPr>
          <w:rFonts w:ascii="Times New Roman" w:hAnsi="Times New Roman" w:cs="Times New Roman"/>
          <w:i/>
          <w:iCs/>
          <w:sz w:val="24"/>
          <w:szCs w:val="24"/>
          <w:lang w:val="da-DK"/>
        </w:rPr>
        <w:t>luxury brand</w:t>
      </w:r>
      <w:r>
        <w:rPr>
          <w:rFonts w:ascii="Times New Roman" w:hAnsi="Times New Roman" w:cs="Times New Roman"/>
          <w:sz w:val="24"/>
          <w:szCs w:val="24"/>
          <w:lang w:val="da-DK"/>
        </w:rPr>
        <w:t xml:space="preserve"> melalui TikTok</w:t>
      </w:r>
      <w:r w:rsidRPr="00D73F38">
        <w:rPr>
          <w:rFonts w:ascii="Times New Roman" w:hAnsi="Times New Roman" w:cs="Times New Roman"/>
          <w:sz w:val="24"/>
          <w:szCs w:val="24"/>
          <w:lang w:val="da-DK"/>
        </w:rPr>
        <w:t xml:space="preserve"> memberikan nilai tambah, efektif dan efisien untuk memperkenalkan suatu produk atau merek </w:t>
      </w:r>
      <w:r w:rsidR="00322528">
        <w:rPr>
          <w:rFonts w:ascii="Times New Roman" w:hAnsi="Times New Roman" w:cs="Times New Roman"/>
          <w:sz w:val="24"/>
          <w:szCs w:val="24"/>
          <w:lang w:val="da-DK"/>
        </w:rPr>
        <w:t xml:space="preserve">mewah </w:t>
      </w:r>
      <w:r w:rsidRPr="00D73F38">
        <w:rPr>
          <w:rFonts w:ascii="Times New Roman" w:hAnsi="Times New Roman" w:cs="Times New Roman"/>
          <w:sz w:val="24"/>
          <w:szCs w:val="24"/>
          <w:lang w:val="da-DK"/>
        </w:rPr>
        <w:t>hingga menjadi pilihan konsumen untuk membeli produk atau jasa yang ditawarkan</w:t>
      </w:r>
      <w:r>
        <w:rPr>
          <w:rFonts w:ascii="Times New Roman" w:hAnsi="Times New Roman" w:cs="Times New Roman"/>
          <w:sz w:val="24"/>
          <w:szCs w:val="24"/>
          <w:lang w:val="da-DK"/>
        </w:rPr>
        <w:t xml:space="preserve"> </w:t>
      </w:r>
      <w:r>
        <w:rPr>
          <w:rFonts w:ascii="Times New Roman" w:hAnsi="Times New Roman" w:cs="Times New Roman"/>
          <w:sz w:val="24"/>
          <w:szCs w:val="24"/>
          <w:lang w:val="da-DK"/>
        </w:rPr>
        <w:fldChar w:fldCharType="begin" w:fldLock="1"/>
      </w:r>
      <w:r w:rsidR="00C1734A">
        <w:rPr>
          <w:rFonts w:ascii="Times New Roman" w:hAnsi="Times New Roman" w:cs="Times New Roman"/>
          <w:sz w:val="24"/>
          <w:szCs w:val="24"/>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Pr>
          <w:rFonts w:ascii="Times New Roman" w:hAnsi="Times New Roman" w:cs="Times New Roman"/>
          <w:sz w:val="24"/>
          <w:szCs w:val="24"/>
          <w:lang w:val="da-DK"/>
        </w:rPr>
        <w:fldChar w:fldCharType="separate"/>
      </w:r>
      <w:r w:rsidRPr="00D73F38">
        <w:rPr>
          <w:rFonts w:ascii="Times New Roman" w:hAnsi="Times New Roman" w:cs="Times New Roman"/>
          <w:noProof/>
          <w:sz w:val="24"/>
          <w:szCs w:val="24"/>
          <w:lang w:val="da-DK"/>
        </w:rPr>
        <w:t>(Angelyn &amp; Kodrat, 2021)</w:t>
      </w:r>
      <w:r>
        <w:rPr>
          <w:rFonts w:ascii="Times New Roman" w:hAnsi="Times New Roman" w:cs="Times New Roman"/>
          <w:sz w:val="24"/>
          <w:szCs w:val="24"/>
          <w:lang w:val="da-DK"/>
        </w:rPr>
        <w:fldChar w:fldCharType="end"/>
      </w:r>
      <w:r w:rsidRPr="00D73F38">
        <w:rPr>
          <w:rFonts w:ascii="Times New Roman" w:hAnsi="Times New Roman" w:cs="Times New Roman"/>
          <w:sz w:val="24"/>
          <w:szCs w:val="24"/>
          <w:lang w:val="da-DK"/>
        </w:rPr>
        <w:t>.</w:t>
      </w:r>
    </w:p>
    <w:p w14:paraId="0E924996" w14:textId="347427EC" w:rsidR="002F25A3" w:rsidRPr="00CE04FE" w:rsidRDefault="002F25A3" w:rsidP="00EC09D5">
      <w:pPr>
        <w:pStyle w:val="ListParagraph"/>
        <w:spacing w:line="360" w:lineRule="auto"/>
        <w:ind w:left="360" w:firstLine="360"/>
        <w:jc w:val="both"/>
        <w:rPr>
          <w:rFonts w:ascii="Times New Roman" w:hAnsi="Times New Roman" w:cs="Times New Roman"/>
          <w:sz w:val="24"/>
          <w:szCs w:val="24"/>
          <w:lang w:val="da-DK"/>
        </w:rPr>
      </w:pPr>
      <w:r>
        <w:rPr>
          <w:rFonts w:ascii="Times New Roman" w:hAnsi="Times New Roman" w:cs="Times New Roman"/>
          <w:sz w:val="24"/>
          <w:szCs w:val="24"/>
          <w:lang w:val="da-DK"/>
        </w:rPr>
        <w:t>Selain dapat melaksanakan berbagai macam aktivitas sosial media, TikTok juga menjadi platform yang menarik untuk dijadikan tempat promosi</w:t>
      </w:r>
      <w:r w:rsidR="00C1734A">
        <w:rPr>
          <w:rFonts w:ascii="Times New Roman" w:hAnsi="Times New Roman" w:cs="Times New Roman"/>
          <w:sz w:val="24"/>
          <w:szCs w:val="24"/>
          <w:lang w:val="da-DK"/>
        </w:rPr>
        <w:t xml:space="preserve"> </w:t>
      </w:r>
      <w:r w:rsidR="00C1734A">
        <w:rPr>
          <w:rFonts w:ascii="Times New Roman" w:hAnsi="Times New Roman" w:cs="Times New Roman"/>
          <w:sz w:val="24"/>
          <w:szCs w:val="24"/>
          <w:lang w:val="da-DK"/>
        </w:rPr>
        <w:fldChar w:fldCharType="begin" w:fldLock="1"/>
      </w:r>
      <w:r w:rsidR="00023D04">
        <w:rPr>
          <w:rFonts w:ascii="Times New Roman" w:hAnsi="Times New Roman" w:cs="Times New Roman"/>
          <w:sz w:val="24"/>
          <w:szCs w:val="24"/>
          <w:lang w:val="da-DK"/>
        </w:rPr>
        <w:instrText>ADDIN CSL_CITATION {"citationItems":[{"id":"ITEM-1","itemData":{"abstract":"This study is intended to measure the effect of the five promotional elements such as sales promotion, personal selling, direct marketing, advertising, and public relation practiced in the real estate industry on the purchase decision of customers. A combination of descriptive and explanatory research design was used with a quantitative research approach. Primary data were collected using survey questionnaire distributed to 322 sampled respondents. Data were subjected to inferential statistical methods supported with SPSS software. The results of the analysis revealed that all the variables (such as sales promotion, personal selling, direct marketing, advertising, and public relation) have direct correlation with the customer's purchase decision at p&lt;0.05. All the variables jointly explained purchase decision of real estate consumers by 53.2%. The regression's result showed that, except advertisement practice, the other four promotional elements were statistically significant in affecting purchase decision of consumers.","author":[{"dropping-particle":"","family":"Worku","given":"Maiden","non-dropping-particle":"","parse-names":false,"suffix":""}],"container-title":"Journal of Business and Administrative Studies","id":"ITEM-1","issue":"1","issued":{"date-parts":[["2020"]]},"page":"87-104","title":"The Effect of Promotion Practices on Consumer's Purchase Decision: The Case of Some Selected Real Estates in Addis Ababa, Ethiopia","type":"article-journal","volume":"12"},"uris":["http://www.mendeley.com/documents/?uuid=0cc27ba5-e028-4d78-a2d8-f6c7bda823e9"]}],"mendeley":{"formattedCitation":"(Worku, 2020)","plainTextFormattedCitation":"(Worku, 2020)","previouslyFormattedCitation":"(Worku, 2020)"},"properties":{"noteIndex":0},"schema":"https://github.com/citation-style-language/schema/raw/master/csl-citation.json"}</w:instrText>
      </w:r>
      <w:r w:rsidR="00C1734A">
        <w:rPr>
          <w:rFonts w:ascii="Times New Roman" w:hAnsi="Times New Roman" w:cs="Times New Roman"/>
          <w:sz w:val="24"/>
          <w:szCs w:val="24"/>
          <w:lang w:val="da-DK"/>
        </w:rPr>
        <w:fldChar w:fldCharType="separate"/>
      </w:r>
      <w:r w:rsidR="00C1734A" w:rsidRPr="00C1734A">
        <w:rPr>
          <w:rFonts w:ascii="Times New Roman" w:hAnsi="Times New Roman" w:cs="Times New Roman"/>
          <w:noProof/>
          <w:sz w:val="24"/>
          <w:szCs w:val="24"/>
          <w:lang w:val="da-DK"/>
        </w:rPr>
        <w:t>(Worku, 2020)</w:t>
      </w:r>
      <w:r w:rsidR="00C1734A">
        <w:rPr>
          <w:rFonts w:ascii="Times New Roman" w:hAnsi="Times New Roman" w:cs="Times New Roman"/>
          <w:sz w:val="24"/>
          <w:szCs w:val="24"/>
          <w:lang w:val="da-DK"/>
        </w:rPr>
        <w:fldChar w:fldCharType="end"/>
      </w:r>
      <w:r>
        <w:rPr>
          <w:rFonts w:ascii="Times New Roman" w:hAnsi="Times New Roman" w:cs="Times New Roman"/>
          <w:sz w:val="24"/>
          <w:szCs w:val="24"/>
          <w:lang w:val="da-DK"/>
        </w:rPr>
        <w:t>.</w:t>
      </w:r>
      <w:r w:rsidR="00BE1E20">
        <w:rPr>
          <w:rFonts w:ascii="Times New Roman" w:hAnsi="Times New Roman" w:cs="Times New Roman"/>
          <w:sz w:val="24"/>
          <w:szCs w:val="24"/>
          <w:lang w:val="da-DK"/>
        </w:rPr>
        <w:t xml:space="preserve"> </w:t>
      </w:r>
      <w:r w:rsidR="00BE1E20" w:rsidRPr="00BE1E20">
        <w:rPr>
          <w:rFonts w:ascii="Times New Roman" w:hAnsi="Times New Roman" w:cs="Times New Roman"/>
          <w:sz w:val="24"/>
          <w:szCs w:val="24"/>
          <w:lang w:val="da-DK"/>
        </w:rPr>
        <w:t>Promosi</w:t>
      </w:r>
      <w:r w:rsidR="009C0814">
        <w:rPr>
          <w:rFonts w:ascii="Times New Roman" w:hAnsi="Times New Roman" w:cs="Times New Roman"/>
          <w:sz w:val="24"/>
          <w:szCs w:val="24"/>
          <w:lang w:val="da-DK"/>
        </w:rPr>
        <w:t xml:space="preserve"> </w:t>
      </w:r>
      <w:r w:rsidR="009C0814" w:rsidRPr="009C0814">
        <w:rPr>
          <w:rFonts w:ascii="Times New Roman" w:hAnsi="Times New Roman" w:cs="Times New Roman"/>
          <w:i/>
          <w:iCs/>
          <w:sz w:val="24"/>
          <w:szCs w:val="24"/>
          <w:lang w:val="da-DK"/>
        </w:rPr>
        <w:t>luxury brand</w:t>
      </w:r>
      <w:r w:rsidR="00BE1E20" w:rsidRPr="00BE1E20">
        <w:rPr>
          <w:rFonts w:ascii="Times New Roman" w:hAnsi="Times New Roman" w:cs="Times New Roman"/>
          <w:sz w:val="24"/>
          <w:szCs w:val="24"/>
          <w:lang w:val="da-DK"/>
        </w:rPr>
        <w:t xml:space="preserve"> di TikTok dapat memiliki dampak yang signifikan terhadap keputusan pembelian pelanggan, terutama karena platform ini sangat populer di kalangan generasi muda dan memiliki fitur yang unik yang memungkinkan kreativitas dalam pemasaran.</w:t>
      </w:r>
      <w:r w:rsidR="00FC0B9A">
        <w:rPr>
          <w:rFonts w:ascii="Times New Roman" w:hAnsi="Times New Roman" w:cs="Times New Roman"/>
          <w:sz w:val="24"/>
          <w:szCs w:val="24"/>
          <w:lang w:val="da-DK"/>
        </w:rPr>
        <w:t xml:space="preserve"> </w:t>
      </w:r>
      <w:r w:rsidR="00B57DF7" w:rsidRPr="00B57DF7">
        <w:rPr>
          <w:rFonts w:ascii="Times New Roman" w:hAnsi="Times New Roman" w:cs="Times New Roman"/>
          <w:sz w:val="24"/>
          <w:szCs w:val="24"/>
          <w:lang w:val="da-DK"/>
        </w:rPr>
        <w:t xml:space="preserve">Bisnis </w:t>
      </w:r>
      <w:r w:rsidR="00B57DF7" w:rsidRPr="00B57DF7">
        <w:rPr>
          <w:rFonts w:ascii="Times New Roman" w:hAnsi="Times New Roman" w:cs="Times New Roman"/>
          <w:i/>
          <w:iCs/>
          <w:sz w:val="24"/>
          <w:szCs w:val="24"/>
          <w:lang w:val="da-DK"/>
        </w:rPr>
        <w:t>luxury brand</w:t>
      </w:r>
      <w:r w:rsidR="00B57DF7">
        <w:rPr>
          <w:rFonts w:ascii="Times New Roman" w:hAnsi="Times New Roman" w:cs="Times New Roman"/>
          <w:sz w:val="24"/>
          <w:szCs w:val="24"/>
          <w:lang w:val="da-DK"/>
        </w:rPr>
        <w:t xml:space="preserve"> </w:t>
      </w:r>
      <w:r w:rsidR="00B57DF7" w:rsidRPr="00B57DF7">
        <w:rPr>
          <w:rFonts w:ascii="Times New Roman" w:hAnsi="Times New Roman" w:cs="Times New Roman"/>
          <w:sz w:val="24"/>
          <w:szCs w:val="24"/>
          <w:lang w:val="da-DK"/>
        </w:rPr>
        <w:t>dapat memanfaatkan TikTok dengan menggunakan strategi promosi yang tepat untuk meningkatkan kesadaran merek, meningkatkan keterlibatan, dan mempengaruhi keputusan pembelian dengan menarik konsumen potensial ke dalam pengalaman merek yang unik dan menghibur.</w:t>
      </w:r>
    </w:p>
    <w:p w14:paraId="12CA6BC4" w14:textId="7BEFA2AA" w:rsidR="00AC2C17" w:rsidRPr="00E95F15" w:rsidRDefault="00FC0B9A" w:rsidP="00E60F74">
      <w:pPr>
        <w:pStyle w:val="ListParagraph"/>
        <w:spacing w:line="360" w:lineRule="auto"/>
        <w:ind w:left="360" w:firstLine="360"/>
        <w:jc w:val="both"/>
        <w:rPr>
          <w:rFonts w:ascii="Times New Roman" w:hAnsi="Times New Roman" w:cs="Times New Roman"/>
          <w:sz w:val="24"/>
          <w:szCs w:val="24"/>
        </w:rPr>
      </w:pPr>
      <w:bookmarkStart w:id="11" w:name="_Hlk159607174"/>
      <w:r w:rsidRPr="00FC0B9A">
        <w:rPr>
          <w:rFonts w:ascii="Times New Roman" w:hAnsi="Times New Roman" w:cs="Times New Roman"/>
          <w:sz w:val="24"/>
          <w:szCs w:val="24"/>
          <w:lang w:val="da-DK"/>
        </w:rPr>
        <w:t>Salah satu</w:t>
      </w:r>
      <w:r>
        <w:rPr>
          <w:rFonts w:ascii="Times New Roman" w:hAnsi="Times New Roman" w:cs="Times New Roman"/>
          <w:sz w:val="24"/>
          <w:szCs w:val="24"/>
          <w:lang w:val="da-DK"/>
        </w:rPr>
        <w:t xml:space="preserve"> akun yang melakukan aktivitas media sosial dan promosi</w:t>
      </w:r>
      <w:r w:rsidR="00AC2C17">
        <w:rPr>
          <w:rFonts w:ascii="Times New Roman" w:hAnsi="Times New Roman" w:cs="Times New Roman"/>
          <w:sz w:val="24"/>
          <w:szCs w:val="24"/>
          <w:lang w:val="da-DK"/>
        </w:rPr>
        <w:t xml:space="preserve"> melalui aplikasi TikTok</w:t>
      </w:r>
      <w:r>
        <w:rPr>
          <w:rFonts w:ascii="Times New Roman" w:hAnsi="Times New Roman" w:cs="Times New Roman"/>
          <w:sz w:val="24"/>
          <w:szCs w:val="24"/>
          <w:lang w:val="da-DK"/>
        </w:rPr>
        <w:t xml:space="preserve"> dalam memasarkan</w:t>
      </w:r>
      <w:r w:rsidR="00AC2C17">
        <w:rPr>
          <w:rFonts w:ascii="Times New Roman" w:hAnsi="Times New Roman" w:cs="Times New Roman"/>
          <w:sz w:val="24"/>
          <w:szCs w:val="24"/>
          <w:lang w:val="da-DK"/>
        </w:rPr>
        <w:t xml:space="preserve"> produk</w:t>
      </w:r>
      <w:r>
        <w:rPr>
          <w:rFonts w:ascii="Times New Roman" w:hAnsi="Times New Roman" w:cs="Times New Roman"/>
          <w:sz w:val="24"/>
          <w:szCs w:val="24"/>
          <w:lang w:val="da-DK"/>
        </w:rPr>
        <w:t xml:space="preserve"> </w:t>
      </w:r>
      <w:r w:rsidRPr="00FC0B9A">
        <w:rPr>
          <w:rFonts w:ascii="Times New Roman" w:hAnsi="Times New Roman" w:cs="Times New Roman"/>
          <w:i/>
          <w:iCs/>
          <w:sz w:val="24"/>
          <w:szCs w:val="24"/>
          <w:lang w:val="da-DK"/>
        </w:rPr>
        <w:t>luxury brand</w:t>
      </w:r>
      <w:r>
        <w:rPr>
          <w:rFonts w:ascii="Times New Roman" w:hAnsi="Times New Roman" w:cs="Times New Roman"/>
          <w:sz w:val="24"/>
          <w:szCs w:val="24"/>
          <w:lang w:val="da-DK"/>
        </w:rPr>
        <w:t xml:space="preserve"> adalah voila.id.</w:t>
      </w:r>
      <w:bookmarkStart w:id="12" w:name="_Hlk159607429"/>
      <w:r w:rsidR="00AC2C17">
        <w:rPr>
          <w:rFonts w:ascii="Times New Roman" w:hAnsi="Times New Roman" w:cs="Times New Roman"/>
          <w:sz w:val="24"/>
          <w:szCs w:val="24"/>
          <w:lang w:val="da-DK"/>
        </w:rPr>
        <w:t xml:space="preserve"> Aktivitas sosial media yang diakukan oleh voila.id di TikTok berupa m</w:t>
      </w:r>
      <w:r w:rsidR="00AC2C17" w:rsidRPr="003A535E">
        <w:rPr>
          <w:rFonts w:ascii="Times New Roman" w:hAnsi="Times New Roman" w:cs="Times New Roman"/>
          <w:sz w:val="24"/>
          <w:szCs w:val="24"/>
          <w:lang w:val="da-DK"/>
        </w:rPr>
        <w:t>emposting pembaruan rutin atau konten berkala yang relevan</w:t>
      </w:r>
      <w:r w:rsidR="00AC2C17">
        <w:rPr>
          <w:rFonts w:ascii="Times New Roman" w:hAnsi="Times New Roman" w:cs="Times New Roman"/>
          <w:sz w:val="24"/>
          <w:szCs w:val="24"/>
          <w:lang w:val="da-DK"/>
        </w:rPr>
        <w:t xml:space="preserve"> dan m</w:t>
      </w:r>
      <w:r w:rsidR="00AC2C17" w:rsidRPr="003A535E">
        <w:rPr>
          <w:rFonts w:ascii="Times New Roman" w:hAnsi="Times New Roman" w:cs="Times New Roman"/>
          <w:sz w:val="24"/>
          <w:szCs w:val="24"/>
          <w:lang w:val="da-DK"/>
        </w:rPr>
        <w:t>engadakan sesi live streaming</w:t>
      </w:r>
      <w:r w:rsidR="00AC2C17" w:rsidRPr="007A1C20">
        <w:rPr>
          <w:rFonts w:ascii="Times New Roman" w:hAnsi="Times New Roman" w:cs="Times New Roman"/>
          <w:sz w:val="24"/>
          <w:szCs w:val="24"/>
          <w:lang w:val="da-DK"/>
        </w:rPr>
        <w:t xml:space="preserve"> </w:t>
      </w:r>
      <w:r w:rsidR="00AC2C17">
        <w:rPr>
          <w:rFonts w:ascii="Times New Roman" w:hAnsi="Times New Roman" w:cs="Times New Roman"/>
          <w:sz w:val="24"/>
          <w:szCs w:val="24"/>
          <w:lang w:val="da-DK"/>
        </w:rPr>
        <w:t xml:space="preserve">dalam menjual produk. </w:t>
      </w:r>
      <w:bookmarkEnd w:id="12"/>
      <w:r w:rsidR="00AC2C17">
        <w:rPr>
          <w:rFonts w:ascii="Times New Roman" w:hAnsi="Times New Roman" w:cs="Times New Roman"/>
          <w:sz w:val="24"/>
          <w:szCs w:val="24"/>
          <w:lang w:val="da-DK"/>
        </w:rPr>
        <w:t xml:space="preserve">Unggahan </w:t>
      </w:r>
      <w:r w:rsidR="00AC2C17" w:rsidRPr="007A1C20">
        <w:rPr>
          <w:rFonts w:ascii="Times New Roman" w:hAnsi="Times New Roman" w:cs="Times New Roman"/>
          <w:sz w:val="24"/>
          <w:szCs w:val="24"/>
          <w:lang w:val="da-DK"/>
        </w:rPr>
        <w:t>gambar-gambar eksklusif, ulasan positif, atau testimonial dari pengguna dapat membentuk citra positif untuk merek Voila.ID.</w:t>
      </w:r>
      <w:r w:rsidR="00AC2C17">
        <w:rPr>
          <w:rFonts w:ascii="Times New Roman" w:hAnsi="Times New Roman" w:cs="Times New Roman"/>
          <w:sz w:val="24"/>
          <w:szCs w:val="24"/>
          <w:lang w:val="da-DK"/>
        </w:rPr>
        <w:t xml:space="preserve"> </w:t>
      </w:r>
      <w:bookmarkStart w:id="13" w:name="_Hlk159607448"/>
      <w:r w:rsidR="00AC2C17">
        <w:rPr>
          <w:rFonts w:ascii="Times New Roman" w:hAnsi="Times New Roman" w:cs="Times New Roman"/>
          <w:sz w:val="24"/>
          <w:szCs w:val="24"/>
          <w:lang w:val="da-DK"/>
        </w:rPr>
        <w:fldChar w:fldCharType="begin" w:fldLock="1"/>
      </w:r>
      <w:r w:rsidR="00AC2C17">
        <w:rPr>
          <w:rFonts w:ascii="Times New Roman" w:hAnsi="Times New Roman" w:cs="Times New Roman"/>
          <w:sz w:val="24"/>
          <w:szCs w:val="24"/>
          <w:lang w:val="da-DK"/>
        </w:rPr>
        <w:instrText>ADDIN CSL_CITATION {"citationItems":[{"id":"ITEM-1","itemData":{"DOI":"10.24018/ejbmr.2021.6.4.981","abstract":"This study aimed to research if promotional activities on social media influence purchase choice decisions, consumers impulse buying, the price for perishable food items, like vegetables, fruits, beef, fish, and others during the COVID-19 pandemics. Likewise, if there are differences between the original market price of goods before the COVID-19 pandemic and the promotional online prices during the pandemic, to investigate if the online price of delivering goods to consumer homes influence consumer quantity purchase decision, and if there is any relationship between consumer location and price of goods delivery during the COVID-19 pandemics. The results suggest that promotional activities on social media for perishable food items during the pandemic does not necessarily influence consumers purchase choice decision, but rather, influence consumer quantity purchase, and there is a difference between the original market price of goods before the COVID-19 – pandemic and the promotional online price during the pandemic. Likewise, there is a relationship between consumer location and price of goods delivery during the COVID-19 pandemics. The findings of the study showcase a typical situation of things during a crisis in a developing country, where people take advantage of situations to exploit the helpless. Prices of goods increased, and people had no choice but had to buy because man cannot do without food.","author":[{"dropping-particle":"","family":"Udegbe","given":"Scholastica Ebarefimia","non-dropping-particle":"","parse-names":false,"suffix":""},{"dropping-particle":"","family":"Aliu","given":"Azeez Adekunle","non-dropping-particle":"","parse-names":false,"suffix":""}],"container-title":"European Journal of Business and Management Research","id":"ITEM-1","issue":"4","issued":{"date-parts":[["2021"]]},"page":"245-251","title":"Social Medial Promotional Activities Influence on Purchase Choice Decision and Price of Perishable Food Items during COVID-19 in Lagos, Nigeria","type":"article-journal","volume":"6"},"uris":["http://www.mendeley.com/documents/?uuid=a4d3c4e5-03d6-4202-9e44-b5bd45c81192"]}],"mendeley":{"formattedCitation":"(Udegbe &amp; Aliu, 2021)","plainTextFormattedCitation":"(Udegbe &amp; Aliu, 2021)","previouslyFormattedCitation":"(Udegbe &amp; Aliu, 2021)"},"properties":{"noteIndex":0},"schema":"https://github.com/citation-style-language/schema/raw/master/csl-citation.json"}</w:instrText>
      </w:r>
      <w:r w:rsidR="00AC2C17">
        <w:rPr>
          <w:rFonts w:ascii="Times New Roman" w:hAnsi="Times New Roman" w:cs="Times New Roman"/>
          <w:sz w:val="24"/>
          <w:szCs w:val="24"/>
          <w:lang w:val="da-DK"/>
        </w:rPr>
        <w:fldChar w:fldCharType="separate"/>
      </w:r>
      <w:r w:rsidR="00AC2C17" w:rsidRPr="00854A4A">
        <w:rPr>
          <w:rFonts w:ascii="Times New Roman" w:hAnsi="Times New Roman" w:cs="Times New Roman"/>
          <w:noProof/>
          <w:sz w:val="24"/>
          <w:szCs w:val="24"/>
          <w:lang w:val="da-DK"/>
        </w:rPr>
        <w:t>(Udegbe &amp; Aliu, 2021)</w:t>
      </w:r>
      <w:r w:rsidR="00AC2C17">
        <w:rPr>
          <w:rFonts w:ascii="Times New Roman" w:hAnsi="Times New Roman" w:cs="Times New Roman"/>
          <w:sz w:val="24"/>
          <w:szCs w:val="24"/>
          <w:lang w:val="da-DK"/>
        </w:rPr>
        <w:fldChar w:fldCharType="end"/>
      </w:r>
      <w:r w:rsidR="00AC2C17">
        <w:rPr>
          <w:rFonts w:ascii="Times New Roman" w:hAnsi="Times New Roman" w:cs="Times New Roman"/>
          <w:sz w:val="24"/>
          <w:szCs w:val="24"/>
          <w:lang w:val="da-DK"/>
        </w:rPr>
        <w:t xml:space="preserve"> </w:t>
      </w:r>
      <w:r w:rsidR="00AC2C17">
        <w:rPr>
          <w:rFonts w:ascii="Times New Roman" w:hAnsi="Times New Roman" w:cs="Times New Roman"/>
          <w:sz w:val="24"/>
          <w:szCs w:val="24"/>
          <w:lang w:val="da-DK"/>
        </w:rPr>
        <w:lastRenderedPageBreak/>
        <w:t xml:space="preserve">menyatakan bahwa </w:t>
      </w:r>
      <w:r w:rsidR="00AC2C17" w:rsidRPr="00777845">
        <w:rPr>
          <w:rFonts w:ascii="Times New Roman" w:hAnsi="Times New Roman" w:cs="Times New Roman"/>
          <w:sz w:val="24"/>
          <w:szCs w:val="24"/>
          <w:lang w:val="da-DK"/>
        </w:rPr>
        <w:t xml:space="preserve">promosi </w:t>
      </w:r>
      <w:r w:rsidR="00AC2C17">
        <w:rPr>
          <w:rFonts w:ascii="Times New Roman" w:hAnsi="Times New Roman" w:cs="Times New Roman"/>
          <w:sz w:val="24"/>
          <w:szCs w:val="24"/>
          <w:lang w:val="da-DK"/>
        </w:rPr>
        <w:t xml:space="preserve">dan aktivitas di </w:t>
      </w:r>
      <w:r w:rsidR="00AC2C17" w:rsidRPr="00777845">
        <w:rPr>
          <w:rFonts w:ascii="Times New Roman" w:hAnsi="Times New Roman" w:cs="Times New Roman"/>
          <w:sz w:val="24"/>
          <w:szCs w:val="24"/>
          <w:lang w:val="da-DK"/>
        </w:rPr>
        <w:t>media sosial mempunyai pengaruh yang signifikan terhadap keputusa</w:t>
      </w:r>
      <w:r w:rsidR="00AC2C17">
        <w:rPr>
          <w:rFonts w:ascii="Times New Roman" w:hAnsi="Times New Roman" w:cs="Times New Roman"/>
          <w:sz w:val="24"/>
          <w:szCs w:val="24"/>
          <w:lang w:val="da-DK"/>
        </w:rPr>
        <w:t>n</w:t>
      </w:r>
      <w:r w:rsidR="00AC2C17" w:rsidRPr="00777845">
        <w:rPr>
          <w:rFonts w:ascii="Times New Roman" w:hAnsi="Times New Roman" w:cs="Times New Roman"/>
          <w:sz w:val="24"/>
          <w:szCs w:val="24"/>
          <w:lang w:val="da-DK"/>
        </w:rPr>
        <w:t xml:space="preserve"> pembelian.</w:t>
      </w:r>
      <w:r w:rsidR="00AC2C17">
        <w:rPr>
          <w:rFonts w:ascii="Times New Roman" w:hAnsi="Times New Roman" w:cs="Times New Roman"/>
          <w:sz w:val="24"/>
          <w:szCs w:val="24"/>
          <w:lang w:val="da-DK"/>
        </w:rPr>
        <w:t xml:space="preserve"> </w:t>
      </w:r>
      <w:bookmarkEnd w:id="13"/>
      <w:r w:rsidR="00AC2C17">
        <w:rPr>
          <w:rFonts w:ascii="Times New Roman" w:hAnsi="Times New Roman" w:cs="Times New Roman"/>
          <w:sz w:val="24"/>
          <w:szCs w:val="24"/>
          <w:lang w:val="da-DK"/>
        </w:rPr>
        <w:t>Intensitas aktivitas sosial media dan promosi yang dilakukan voila.id dapat menarik lebih banyak konsumen untuk melakukan pembelian.</w:t>
      </w:r>
      <w:r w:rsidR="00AC2C17" w:rsidRPr="00777845">
        <w:rPr>
          <w:rFonts w:ascii="Times New Roman" w:hAnsi="Times New Roman" w:cs="Times New Roman"/>
          <w:sz w:val="24"/>
          <w:szCs w:val="24"/>
          <w:lang w:val="da-DK"/>
        </w:rPr>
        <w:t xml:space="preserve"> </w:t>
      </w:r>
      <w:r w:rsidR="00AC2C17" w:rsidRPr="007A1C20">
        <w:rPr>
          <w:rFonts w:ascii="Times New Roman" w:hAnsi="Times New Roman" w:cs="Times New Roman"/>
          <w:sz w:val="24"/>
          <w:szCs w:val="24"/>
          <w:lang w:val="da-DK"/>
        </w:rPr>
        <w:t>Promosi</w:t>
      </w:r>
      <w:r w:rsidR="00AC2C17">
        <w:rPr>
          <w:rFonts w:ascii="Times New Roman" w:hAnsi="Times New Roman" w:cs="Times New Roman"/>
          <w:sz w:val="24"/>
          <w:szCs w:val="24"/>
          <w:lang w:val="da-DK"/>
        </w:rPr>
        <w:t xml:space="preserve"> yang dilakukan oleh voila.id seperti voucher diskon dan promo bulanan</w:t>
      </w:r>
      <w:r w:rsidR="00AC2C17" w:rsidRPr="007A1C20">
        <w:rPr>
          <w:rFonts w:ascii="Times New Roman" w:hAnsi="Times New Roman" w:cs="Times New Roman"/>
          <w:sz w:val="24"/>
          <w:szCs w:val="24"/>
          <w:lang w:val="da-DK"/>
        </w:rPr>
        <w:t xml:space="preserve"> yang diumumkan melalui media sosial </w:t>
      </w:r>
      <w:r w:rsidR="00AC2C17">
        <w:rPr>
          <w:rFonts w:ascii="Times New Roman" w:hAnsi="Times New Roman" w:cs="Times New Roman"/>
          <w:sz w:val="24"/>
          <w:szCs w:val="24"/>
          <w:lang w:val="da-DK"/>
        </w:rPr>
        <w:t xml:space="preserve">juga </w:t>
      </w:r>
      <w:r w:rsidR="00AC2C17" w:rsidRPr="007A1C20">
        <w:rPr>
          <w:rFonts w:ascii="Times New Roman" w:hAnsi="Times New Roman" w:cs="Times New Roman"/>
          <w:sz w:val="24"/>
          <w:szCs w:val="24"/>
          <w:lang w:val="da-DK"/>
        </w:rPr>
        <w:t>dapat memberikan insentif tambahan bagi konsumen untuk melakukan pembelian. Ketersediaan penawaran eksklusif untuk pengikut media sosial juga dapat meningkatkan loyalitas pelanggan.</w:t>
      </w:r>
      <w:r w:rsidR="00AC2C17">
        <w:rPr>
          <w:rFonts w:ascii="Times New Roman" w:hAnsi="Times New Roman" w:cs="Times New Roman"/>
          <w:sz w:val="24"/>
          <w:szCs w:val="24"/>
          <w:lang w:val="da-DK"/>
        </w:rPr>
        <w:t xml:space="preserve"> </w:t>
      </w:r>
      <w:proofErr w:type="gramStart"/>
      <w:r w:rsidR="00AC2C17" w:rsidRPr="00E95F15">
        <w:rPr>
          <w:rFonts w:ascii="Times New Roman" w:hAnsi="Times New Roman" w:cs="Times New Roman"/>
          <w:sz w:val="24"/>
          <w:szCs w:val="24"/>
        </w:rPr>
        <w:t xml:space="preserve">Promosi khusus </w:t>
      </w:r>
      <w:r w:rsidR="00E95F15" w:rsidRPr="00E95F15">
        <w:rPr>
          <w:rFonts w:ascii="Times New Roman" w:hAnsi="Times New Roman" w:cs="Times New Roman"/>
          <w:sz w:val="24"/>
          <w:szCs w:val="24"/>
        </w:rPr>
        <w:t xml:space="preserve">penjualan </w:t>
      </w:r>
      <w:r w:rsidR="00E95F15" w:rsidRPr="00E95F15">
        <w:rPr>
          <w:rFonts w:ascii="Times New Roman" w:hAnsi="Times New Roman" w:cs="Times New Roman"/>
          <w:i/>
          <w:iCs/>
          <w:sz w:val="24"/>
          <w:szCs w:val="24"/>
        </w:rPr>
        <w:t>luxury brand</w:t>
      </w:r>
      <w:r w:rsidR="00E95F15" w:rsidRPr="00E95F15">
        <w:rPr>
          <w:rFonts w:ascii="Times New Roman" w:hAnsi="Times New Roman" w:cs="Times New Roman"/>
          <w:sz w:val="24"/>
          <w:szCs w:val="24"/>
        </w:rPr>
        <w:t xml:space="preserve"> </w:t>
      </w:r>
      <w:r w:rsidR="00AC2C17" w:rsidRPr="00E95F15">
        <w:rPr>
          <w:rFonts w:ascii="Times New Roman" w:hAnsi="Times New Roman" w:cs="Times New Roman"/>
          <w:sz w:val="24"/>
          <w:szCs w:val="24"/>
        </w:rPr>
        <w:t>juga sering dilakukan oleh voila.id.</w:t>
      </w:r>
      <w:proofErr w:type="gramEnd"/>
    </w:p>
    <w:p w14:paraId="2E3B4F4E" w14:textId="7A94FDAA" w:rsidR="00E60F74" w:rsidRPr="00077249" w:rsidRDefault="00E60F74" w:rsidP="00E60F74">
      <w:pPr>
        <w:pStyle w:val="ListParagraph"/>
        <w:spacing w:line="360" w:lineRule="auto"/>
        <w:ind w:left="360" w:firstLine="360"/>
        <w:jc w:val="both"/>
        <w:rPr>
          <w:rFonts w:ascii="Times New Roman" w:hAnsi="Times New Roman" w:cs="Times New Roman"/>
          <w:sz w:val="24"/>
          <w:szCs w:val="24"/>
          <w:lang w:val="da-DK"/>
        </w:rPr>
      </w:pPr>
      <w:r w:rsidRPr="008670A0">
        <w:rPr>
          <w:rFonts w:ascii="Times New Roman" w:hAnsi="Times New Roman" w:cs="Times New Roman"/>
          <w:i/>
          <w:iCs/>
          <w:sz w:val="24"/>
          <w:szCs w:val="24"/>
        </w:rPr>
        <w:t>Luxury brand</w:t>
      </w:r>
      <w:r w:rsidRPr="008670A0">
        <w:rPr>
          <w:rFonts w:ascii="Times New Roman" w:hAnsi="Times New Roman" w:cs="Times New Roman"/>
          <w:sz w:val="24"/>
          <w:szCs w:val="24"/>
        </w:rPr>
        <w:t xml:space="preserve"> dibagi dalam beberapa tingkatan dari mulai </w:t>
      </w:r>
      <w:r w:rsidRPr="008670A0">
        <w:rPr>
          <w:rFonts w:ascii="Times New Roman" w:hAnsi="Times New Roman" w:cs="Times New Roman"/>
          <w:i/>
          <w:iCs/>
          <w:sz w:val="24"/>
          <w:szCs w:val="24"/>
        </w:rPr>
        <w:t>everyday luxury, afordable luxury,</w:t>
      </w:r>
      <w:r w:rsidRPr="008670A0">
        <w:rPr>
          <w:rFonts w:ascii="Times New Roman" w:hAnsi="Times New Roman" w:cs="Times New Roman"/>
          <w:sz w:val="24"/>
          <w:szCs w:val="24"/>
        </w:rPr>
        <w:t xml:space="preserve"> sampai di puncak tertinggi adalah </w:t>
      </w:r>
      <w:r w:rsidR="00F91628" w:rsidRPr="008670A0">
        <w:rPr>
          <w:rFonts w:ascii="Times New Roman" w:hAnsi="Times New Roman" w:cs="Times New Roman"/>
          <w:i/>
          <w:iCs/>
          <w:sz w:val="24"/>
          <w:szCs w:val="24"/>
        </w:rPr>
        <w:t>bespoke</w:t>
      </w:r>
      <w:r w:rsidRPr="008670A0">
        <w:rPr>
          <w:rFonts w:ascii="Times New Roman" w:hAnsi="Times New Roman" w:cs="Times New Roman"/>
          <w:sz w:val="24"/>
          <w:szCs w:val="24"/>
        </w:rPr>
        <w:t xml:space="preserve">. </w:t>
      </w:r>
      <w:r w:rsidR="00885780" w:rsidRPr="008670A0">
        <w:rPr>
          <w:rFonts w:ascii="Times New Roman" w:hAnsi="Times New Roman" w:cs="Times New Roman"/>
          <w:sz w:val="24"/>
          <w:szCs w:val="24"/>
        </w:rPr>
        <w:t xml:space="preserve">Pada tingkatan </w:t>
      </w:r>
      <w:r w:rsidR="00885780" w:rsidRPr="008670A0">
        <w:rPr>
          <w:rFonts w:ascii="Times New Roman" w:hAnsi="Times New Roman" w:cs="Times New Roman"/>
          <w:i/>
          <w:iCs/>
          <w:sz w:val="24"/>
          <w:szCs w:val="24"/>
        </w:rPr>
        <w:t>everyday luxury, affordable luxury</w:t>
      </w:r>
      <w:r w:rsidR="00885780" w:rsidRPr="008670A0">
        <w:rPr>
          <w:rFonts w:ascii="Times New Roman" w:hAnsi="Times New Roman" w:cs="Times New Roman"/>
          <w:sz w:val="24"/>
          <w:szCs w:val="24"/>
        </w:rPr>
        <w:t xml:space="preserve">, dan </w:t>
      </w:r>
      <w:r w:rsidR="00885780" w:rsidRPr="008670A0">
        <w:rPr>
          <w:rFonts w:ascii="Times New Roman" w:hAnsi="Times New Roman" w:cs="Times New Roman"/>
          <w:i/>
          <w:iCs/>
          <w:sz w:val="24"/>
          <w:szCs w:val="24"/>
        </w:rPr>
        <w:t>accessible core</w:t>
      </w:r>
      <w:r w:rsidR="00885780" w:rsidRPr="008670A0">
        <w:rPr>
          <w:rFonts w:ascii="Times New Roman" w:hAnsi="Times New Roman" w:cs="Times New Roman"/>
          <w:sz w:val="24"/>
          <w:szCs w:val="24"/>
        </w:rPr>
        <w:t xml:space="preserve">  didominasi oleh kelompok konsumen generasi Z. Pada tingkatan </w:t>
      </w:r>
      <w:r w:rsidR="00885780" w:rsidRPr="008670A0">
        <w:rPr>
          <w:rFonts w:ascii="Times New Roman" w:hAnsi="Times New Roman" w:cs="Times New Roman"/>
          <w:i/>
          <w:iCs/>
          <w:sz w:val="24"/>
          <w:szCs w:val="24"/>
        </w:rPr>
        <w:t>premium</w:t>
      </w:r>
      <w:r w:rsidR="00885780" w:rsidRPr="008670A0">
        <w:rPr>
          <w:rFonts w:ascii="Times New Roman" w:hAnsi="Times New Roman" w:cs="Times New Roman"/>
          <w:sz w:val="24"/>
          <w:szCs w:val="24"/>
        </w:rPr>
        <w:t xml:space="preserve"> sampai dengan </w:t>
      </w:r>
      <w:r w:rsidR="00885780" w:rsidRPr="008670A0">
        <w:rPr>
          <w:rFonts w:ascii="Times New Roman" w:hAnsi="Times New Roman" w:cs="Times New Roman"/>
          <w:i/>
          <w:iCs/>
          <w:sz w:val="24"/>
          <w:szCs w:val="24"/>
        </w:rPr>
        <w:t>bespoke</w:t>
      </w:r>
      <w:r w:rsidR="00885780" w:rsidRPr="008670A0">
        <w:rPr>
          <w:rFonts w:ascii="Times New Roman" w:hAnsi="Times New Roman" w:cs="Times New Roman"/>
          <w:sz w:val="24"/>
          <w:szCs w:val="24"/>
        </w:rPr>
        <w:t xml:space="preserve">, didominasi oleh kelompok konsumen milenial </w:t>
      </w:r>
      <w:r w:rsidR="00885780">
        <w:rPr>
          <w:rFonts w:ascii="Times New Roman" w:hAnsi="Times New Roman" w:cs="Times New Roman"/>
          <w:sz w:val="24"/>
          <w:szCs w:val="24"/>
          <w:lang w:val="da-DK"/>
        </w:rPr>
        <w:fldChar w:fldCharType="begin" w:fldLock="1"/>
      </w:r>
      <w:r w:rsidR="00674477" w:rsidRPr="008670A0">
        <w:rPr>
          <w:rFonts w:ascii="Times New Roman" w:hAnsi="Times New Roman" w:cs="Times New Roman"/>
          <w:sz w:val="24"/>
          <w:szCs w:val="24"/>
        </w:rPr>
        <w:instrText>ADDIN CSL_CITATION {"citationItems":[{"id":"ITEM-1","itemData":{"DOI":"10.1080/08961530.2021.1944832","ISSN":"15287068","abstract":"Research relating to luxury brand resonance has typically focused on millennial consumers in developed countries. This has consequentially caused a lack of theory regarding how millennial consumers in developing countries build brand resonance with luxury brands. To fill this research gap, the current research examines millennial consumers’ characteristics from developing countries. To test our model, we used structural equation modeling with 252 survey samples collected from China in 2019. This research identifies that the characteristics of millennial consumers in developing countries interact with the brand identification process to generate brand resonance. In doing so, this paper is able to identify the characteristics of developing countries millennial consumers. Secondly, this research also identifies that millennial consumers in developing countries are a unique cohort who have their own brand identification and assessment process. This study directs the way firms enable brand resonance for millennial consumers in developing countries.","author":[{"dropping-particle":"","family":"Kang","given":"Inwon","non-dropping-particle":"","parse-names":false,"suffix":""},{"dropping-particle":"","family":"Koo","given":"Jakyung","non-dropping-particle":"","parse-names":false,"suffix":""},{"dropping-particle":"","family":"Han","given":"Jeong Hugh","non-dropping-particle":"","parse-names":false,"suffix":""},{"dropping-particle":"","family":"Yoo","given":"Sungjoon","non-dropping-particle":"","parse-names":false,"suffix":""}],"container-title":"Journal of International Consumer Marketing","id":"ITEM-1","issue":"2","issued":{"date-parts":[["2022"]]},"page":"214-230","publisher":"Routledge","title":"Millennial Consumers Perceptions on Luxury Goods: Capturing Antecedents for Brand Resonance in the Emerging Market Context","type":"article-journal","volume":"34"},"uris":["http://www.mendeley.com/documents/?uuid=9e4775e8-5b83-467f-b261-e6b462771d5e"]}],"mendeley":{"formattedCitation":"(Kang et al., 2022)","plainTextFormattedCitation":"(Kang et al., 2022)","previouslyFormattedCitation":"(Kang et al., 2022)"},"properties":{"noteIndex":0},"schema":"https://github.com/citation-style-language/schema/raw/master/csl-citation.json"}</w:instrText>
      </w:r>
      <w:r w:rsidR="00885780">
        <w:rPr>
          <w:rFonts w:ascii="Times New Roman" w:hAnsi="Times New Roman" w:cs="Times New Roman"/>
          <w:sz w:val="24"/>
          <w:szCs w:val="24"/>
          <w:lang w:val="da-DK"/>
        </w:rPr>
        <w:fldChar w:fldCharType="separate"/>
      </w:r>
      <w:r w:rsidR="00885780" w:rsidRPr="008670A0">
        <w:rPr>
          <w:rFonts w:ascii="Times New Roman" w:hAnsi="Times New Roman" w:cs="Times New Roman"/>
          <w:noProof/>
          <w:sz w:val="24"/>
          <w:szCs w:val="24"/>
        </w:rPr>
        <w:t>(Kang et al., 2022)</w:t>
      </w:r>
      <w:r w:rsidR="00885780">
        <w:rPr>
          <w:rFonts w:ascii="Times New Roman" w:hAnsi="Times New Roman" w:cs="Times New Roman"/>
          <w:sz w:val="24"/>
          <w:szCs w:val="24"/>
          <w:lang w:val="da-DK"/>
        </w:rPr>
        <w:fldChar w:fldCharType="end"/>
      </w:r>
      <w:r w:rsidR="00885780" w:rsidRPr="008670A0">
        <w:rPr>
          <w:rFonts w:ascii="Times New Roman" w:hAnsi="Times New Roman" w:cs="Times New Roman"/>
          <w:sz w:val="24"/>
          <w:szCs w:val="24"/>
        </w:rPr>
        <w:t xml:space="preserve">. </w:t>
      </w:r>
      <w:r w:rsidR="00C76D9E" w:rsidRPr="00885780">
        <w:rPr>
          <w:rFonts w:ascii="Times New Roman" w:hAnsi="Times New Roman" w:cs="Times New Roman"/>
          <w:sz w:val="24"/>
          <w:szCs w:val="24"/>
        </w:rPr>
        <w:t>Penelitian ini</w:t>
      </w:r>
      <w:r w:rsidR="00885780">
        <w:rPr>
          <w:rFonts w:ascii="Times New Roman" w:hAnsi="Times New Roman" w:cs="Times New Roman"/>
          <w:sz w:val="24"/>
          <w:szCs w:val="24"/>
        </w:rPr>
        <w:t xml:space="preserve"> </w:t>
      </w:r>
      <w:proofErr w:type="gramStart"/>
      <w:r w:rsidRPr="00885780">
        <w:rPr>
          <w:rFonts w:ascii="Times New Roman" w:hAnsi="Times New Roman" w:cs="Times New Roman"/>
          <w:sz w:val="24"/>
          <w:szCs w:val="24"/>
        </w:rPr>
        <w:t>akan</w:t>
      </w:r>
      <w:proofErr w:type="gramEnd"/>
      <w:r w:rsidRPr="00885780">
        <w:rPr>
          <w:rFonts w:ascii="Times New Roman" w:hAnsi="Times New Roman" w:cs="Times New Roman"/>
          <w:sz w:val="24"/>
          <w:szCs w:val="24"/>
        </w:rPr>
        <w:t xml:space="preserve"> menganalisis di tiga tingkat terbawah dari piramida yaitu </w:t>
      </w:r>
      <w:r w:rsidRPr="00885780">
        <w:rPr>
          <w:rFonts w:ascii="Times New Roman" w:hAnsi="Times New Roman" w:cs="Times New Roman"/>
          <w:i/>
          <w:iCs/>
          <w:sz w:val="24"/>
          <w:szCs w:val="24"/>
        </w:rPr>
        <w:t>everyday luxury, affordable luxury</w:t>
      </w:r>
      <w:r w:rsidRPr="00885780">
        <w:rPr>
          <w:rFonts w:ascii="Times New Roman" w:hAnsi="Times New Roman" w:cs="Times New Roman"/>
          <w:sz w:val="24"/>
          <w:szCs w:val="24"/>
        </w:rPr>
        <w:t xml:space="preserve">, dan </w:t>
      </w:r>
      <w:r w:rsidRPr="00885780">
        <w:rPr>
          <w:rFonts w:ascii="Times New Roman" w:hAnsi="Times New Roman" w:cs="Times New Roman"/>
          <w:i/>
          <w:iCs/>
          <w:sz w:val="24"/>
          <w:szCs w:val="24"/>
        </w:rPr>
        <w:t>accessible core</w:t>
      </w:r>
      <w:r w:rsidRPr="00885780">
        <w:rPr>
          <w:rFonts w:ascii="Times New Roman" w:hAnsi="Times New Roman" w:cs="Times New Roman"/>
          <w:sz w:val="24"/>
          <w:szCs w:val="24"/>
        </w:rPr>
        <w:t>.</w:t>
      </w:r>
      <w:r w:rsidR="000D3B75" w:rsidRPr="00885780">
        <w:rPr>
          <w:rFonts w:ascii="Times New Roman" w:hAnsi="Times New Roman" w:cs="Times New Roman"/>
          <w:sz w:val="24"/>
          <w:szCs w:val="24"/>
        </w:rPr>
        <w:t xml:space="preserve"> </w:t>
      </w:r>
      <w:r w:rsidR="000D3B75" w:rsidRPr="00077249">
        <w:rPr>
          <w:rFonts w:ascii="Times New Roman" w:hAnsi="Times New Roman" w:cs="Times New Roman"/>
          <w:sz w:val="24"/>
          <w:szCs w:val="24"/>
          <w:lang w:val="da-DK"/>
        </w:rPr>
        <w:t xml:space="preserve">Hal ini dikarenakan </w:t>
      </w:r>
      <w:r w:rsidR="00C76D9E" w:rsidRPr="00077249">
        <w:rPr>
          <w:rFonts w:ascii="Times New Roman" w:hAnsi="Times New Roman" w:cs="Times New Roman"/>
          <w:sz w:val="24"/>
          <w:szCs w:val="24"/>
          <w:lang w:val="da-DK"/>
        </w:rPr>
        <w:t>pada ketiga tingkatan tersebut didominasi oleh kelompok konsumen generasi Z</w:t>
      </w:r>
      <w:r w:rsidR="000D3B75" w:rsidRPr="00077249">
        <w:rPr>
          <w:rFonts w:ascii="Times New Roman" w:hAnsi="Times New Roman" w:cs="Times New Roman"/>
          <w:sz w:val="24"/>
          <w:szCs w:val="24"/>
          <w:lang w:val="da-DK"/>
        </w:rPr>
        <w:t>.</w:t>
      </w:r>
    </w:p>
    <w:bookmarkEnd w:id="11"/>
    <w:p w14:paraId="345E30E3" w14:textId="77777777" w:rsidR="00E60F74" w:rsidRDefault="00E60F74" w:rsidP="00E60F74">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3F823" wp14:editId="4AA4D0D6">
            <wp:extent cx="3683000" cy="2863515"/>
            <wp:effectExtent l="0" t="0" r="0" b="0"/>
            <wp:docPr id="184020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07404" name="Picture 18402074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93805" cy="2871916"/>
                    </a:xfrm>
                    <a:prstGeom prst="rect">
                      <a:avLst/>
                    </a:prstGeom>
                  </pic:spPr>
                </pic:pic>
              </a:graphicData>
            </a:graphic>
          </wp:inline>
        </w:drawing>
      </w:r>
    </w:p>
    <w:p w14:paraId="3105A2CA" w14:textId="055DD4FB" w:rsidR="00E60F74" w:rsidRPr="00783A33" w:rsidRDefault="00E60F74" w:rsidP="00E60F74">
      <w:pPr>
        <w:pStyle w:val="Caption"/>
        <w:ind w:left="360"/>
        <w:jc w:val="center"/>
        <w:rPr>
          <w:rFonts w:ascii="Times New Roman" w:hAnsi="Times New Roman" w:cs="Times New Roman"/>
          <w:b/>
          <w:bCs/>
          <w:i w:val="0"/>
          <w:iCs w:val="0"/>
          <w:color w:val="auto"/>
          <w:sz w:val="24"/>
          <w:szCs w:val="24"/>
        </w:rPr>
      </w:pPr>
      <w:bookmarkStart w:id="14" w:name="_Toc155775797"/>
      <w:proofErr w:type="gramStart"/>
      <w:r w:rsidRPr="00783A33">
        <w:rPr>
          <w:rFonts w:ascii="Times New Roman" w:hAnsi="Times New Roman" w:cs="Times New Roman"/>
          <w:b/>
          <w:bCs/>
          <w:i w:val="0"/>
          <w:iCs w:val="0"/>
          <w:color w:val="auto"/>
          <w:sz w:val="24"/>
          <w:szCs w:val="24"/>
        </w:rPr>
        <w:t>Gambar 2.</w:t>
      </w:r>
      <w:proofErr w:type="gramEnd"/>
      <w:r w:rsidRPr="00783A33">
        <w:rPr>
          <w:rFonts w:ascii="Times New Roman" w:hAnsi="Times New Roman" w:cs="Times New Roman"/>
          <w:b/>
          <w:bCs/>
          <w:i w:val="0"/>
          <w:iCs w:val="0"/>
          <w:color w:val="auto"/>
          <w:sz w:val="24"/>
          <w:szCs w:val="24"/>
        </w:rPr>
        <w:t xml:space="preserve"> </w:t>
      </w:r>
      <w:r w:rsidRPr="00EA21A9">
        <w:rPr>
          <w:rFonts w:ascii="Times New Roman" w:hAnsi="Times New Roman" w:cs="Times New Roman"/>
          <w:b/>
          <w:bCs/>
          <w:i w:val="0"/>
          <w:iCs w:val="0"/>
          <w:color w:val="auto"/>
          <w:sz w:val="24"/>
          <w:szCs w:val="24"/>
        </w:rPr>
        <w:fldChar w:fldCharType="begin"/>
      </w:r>
      <w:r w:rsidRPr="00783A33">
        <w:rPr>
          <w:rFonts w:ascii="Times New Roman" w:hAnsi="Times New Roman" w:cs="Times New Roman"/>
          <w:b/>
          <w:bCs/>
          <w:i w:val="0"/>
          <w:iCs w:val="0"/>
          <w:color w:val="auto"/>
          <w:sz w:val="24"/>
          <w:szCs w:val="24"/>
        </w:rPr>
        <w:instrText xml:space="preserve"> SEQ Gambar_2. \* ARABIC </w:instrText>
      </w:r>
      <w:r w:rsidRPr="00EA21A9">
        <w:rPr>
          <w:rFonts w:ascii="Times New Roman" w:hAnsi="Times New Roman" w:cs="Times New Roman"/>
          <w:b/>
          <w:bCs/>
          <w:i w:val="0"/>
          <w:iCs w:val="0"/>
          <w:color w:val="auto"/>
          <w:sz w:val="24"/>
          <w:szCs w:val="24"/>
        </w:rPr>
        <w:fldChar w:fldCharType="separate"/>
      </w:r>
      <w:r w:rsidR="00B958C6">
        <w:rPr>
          <w:rFonts w:ascii="Times New Roman" w:hAnsi="Times New Roman" w:cs="Times New Roman"/>
          <w:b/>
          <w:bCs/>
          <w:i w:val="0"/>
          <w:iCs w:val="0"/>
          <w:noProof/>
          <w:color w:val="auto"/>
          <w:sz w:val="24"/>
          <w:szCs w:val="24"/>
        </w:rPr>
        <w:t>1</w:t>
      </w:r>
      <w:r w:rsidRPr="00EA21A9">
        <w:rPr>
          <w:rFonts w:ascii="Times New Roman" w:hAnsi="Times New Roman" w:cs="Times New Roman"/>
          <w:b/>
          <w:bCs/>
          <w:i w:val="0"/>
          <w:iCs w:val="0"/>
          <w:color w:val="auto"/>
          <w:sz w:val="24"/>
          <w:szCs w:val="24"/>
        </w:rPr>
        <w:fldChar w:fldCharType="end"/>
      </w:r>
      <w:r w:rsidRPr="00783A33">
        <w:rPr>
          <w:rFonts w:ascii="Times New Roman" w:hAnsi="Times New Roman" w:cs="Times New Roman"/>
          <w:b/>
          <w:bCs/>
          <w:i w:val="0"/>
          <w:iCs w:val="0"/>
          <w:color w:val="auto"/>
          <w:sz w:val="24"/>
          <w:szCs w:val="24"/>
        </w:rPr>
        <w:t xml:space="preserve"> Piramida </w:t>
      </w:r>
      <w:r w:rsidRPr="00783A33">
        <w:rPr>
          <w:rFonts w:ascii="Times New Roman" w:hAnsi="Times New Roman" w:cs="Times New Roman"/>
          <w:b/>
          <w:bCs/>
          <w:color w:val="auto"/>
          <w:sz w:val="24"/>
          <w:szCs w:val="24"/>
        </w:rPr>
        <w:t>Luxury Brand</w:t>
      </w:r>
      <w:bookmarkEnd w:id="14"/>
    </w:p>
    <w:p w14:paraId="53A666CA" w14:textId="5D666F90" w:rsidR="00023D04" w:rsidRPr="00FF69E6" w:rsidRDefault="001674E2" w:rsidP="00286EE3">
      <w:pPr>
        <w:pStyle w:val="ListParagraph"/>
        <w:spacing w:line="360" w:lineRule="auto"/>
        <w:ind w:left="360" w:firstLine="360"/>
        <w:jc w:val="both"/>
        <w:rPr>
          <w:rFonts w:ascii="Times New Roman" w:hAnsi="Times New Roman" w:cs="Times New Roman"/>
          <w:sz w:val="24"/>
          <w:szCs w:val="24"/>
        </w:rPr>
      </w:pPr>
      <w:r w:rsidRPr="007E2C69">
        <w:rPr>
          <w:rFonts w:ascii="Times New Roman" w:hAnsi="Times New Roman" w:cs="Times New Roman"/>
          <w:sz w:val="24"/>
          <w:szCs w:val="24"/>
        </w:rPr>
        <w:lastRenderedPageBreak/>
        <w:t>Pada peneliti</w:t>
      </w:r>
      <w:r w:rsidR="007E2C69" w:rsidRPr="007E2C69">
        <w:rPr>
          <w:rFonts w:ascii="Times New Roman" w:hAnsi="Times New Roman" w:cs="Times New Roman"/>
          <w:sz w:val="24"/>
          <w:szCs w:val="24"/>
        </w:rPr>
        <w:t xml:space="preserve">an </w:t>
      </w:r>
      <w:r w:rsidR="007E2C69">
        <w:rPr>
          <w:rFonts w:ascii="Times New Roman" w:hAnsi="Times New Roman" w:cs="Times New Roman"/>
          <w:sz w:val="24"/>
          <w:szCs w:val="24"/>
          <w:lang w:val="da-DK"/>
        </w:rPr>
        <w:fldChar w:fldCharType="begin" w:fldLock="1"/>
      </w:r>
      <w:r w:rsidR="007E2C69">
        <w:rPr>
          <w:rFonts w:ascii="Times New Roman" w:hAnsi="Times New Roman" w:cs="Times New Roman"/>
          <w:sz w:val="24"/>
          <w:szCs w:val="24"/>
        </w:rPr>
        <w:instrText>ADDIN CSL_CITATION {"citationItems":[{"id":"ITEM-1","itemData":{"ISSN":"2721-6683","abstract":"Currently in the mobile phone business going on a very tight competition, any company or operator ofa mobile card issuing competing to create various alternatif option to influence purchasing decisionsand win the competition. This study aims to test the effect of product quality, price, and promotion onpurchasing decisions. The number of samples in this study were 100 Gresik Telkomsel consumers.Analysis of the data used is multiple linear regression analysis. The results of this study concluded thatthe results of simultaneous testing of product quality, price, and promotion of purchasing decisions.The results of partial testing of product quality have a significant effect on purchasing decisions, priceshave a significant effect on purchasing decisions, and promotions have a significant effect onpurchasing decisions.","author":[{"dropping-particle":"","family":"Gulliando","given":"Diego","non-dropping-particle":"","parse-names":false,"suffix":""},{"dropping-particle":"","family":"Shihab","given":"S.Muchsin","non-dropping-particle":"","parse-names":false,"suffix":""}],"container-title":"International Journal of Innovative Science and Research Technology","id":"ITEM-1","issue":"9","issued":{"date-parts":[["2019"]]},"page":"419-425","title":"The Effect of Product Quality, Price and Promotion on the Purchase Decision of Telkomsel Service Products","type":"article-journal","volume":"4"},"uris":["http://www.mendeley.com/documents/?uuid=fab35b15-12e6-41d0-88f1-41578113bba7"]}],"mendeley":{"formattedCitation":"(Gulliando &amp; Shihab, 2019)","plainTextFormattedCitation":"(Gulliando &amp; Shihab, 2019)","previouslyFormattedCitation":"(Gulliando &amp; Shihab, 2019)"},"properties":{"noteIndex":0},"schema":"https://github.com/citation-style-language/schema/raw/master/csl-citation.json"}</w:instrText>
      </w:r>
      <w:r w:rsidR="007E2C69">
        <w:rPr>
          <w:rFonts w:ascii="Times New Roman" w:hAnsi="Times New Roman" w:cs="Times New Roman"/>
          <w:sz w:val="24"/>
          <w:szCs w:val="24"/>
          <w:lang w:val="da-DK"/>
        </w:rPr>
        <w:fldChar w:fldCharType="separate"/>
      </w:r>
      <w:r w:rsidR="007E2C69" w:rsidRPr="007E2C69">
        <w:rPr>
          <w:rFonts w:ascii="Times New Roman" w:hAnsi="Times New Roman" w:cs="Times New Roman"/>
          <w:noProof/>
          <w:sz w:val="24"/>
          <w:szCs w:val="24"/>
        </w:rPr>
        <w:t>(Gulliando &amp; Shihab, 2019)</w:t>
      </w:r>
      <w:r w:rsidR="007E2C69">
        <w:rPr>
          <w:rFonts w:ascii="Times New Roman" w:hAnsi="Times New Roman" w:cs="Times New Roman"/>
          <w:sz w:val="24"/>
          <w:szCs w:val="24"/>
          <w:lang w:val="da-DK"/>
        </w:rPr>
        <w:fldChar w:fldCharType="end"/>
      </w:r>
      <w:r w:rsidR="00796FD4" w:rsidRPr="007E2C69">
        <w:rPr>
          <w:rFonts w:ascii="Times New Roman" w:hAnsi="Times New Roman" w:cs="Times New Roman"/>
          <w:sz w:val="24"/>
          <w:szCs w:val="24"/>
        </w:rPr>
        <w:t xml:space="preserve"> dinyatakan bahwa </w:t>
      </w:r>
      <w:r w:rsidR="007E2C69" w:rsidRPr="007E2C69">
        <w:rPr>
          <w:rFonts w:ascii="Times New Roman" w:hAnsi="Times New Roman" w:cs="Times New Roman"/>
          <w:sz w:val="24"/>
          <w:szCs w:val="24"/>
        </w:rPr>
        <w:t>promosi</w:t>
      </w:r>
      <w:r w:rsidR="007E2C69">
        <w:rPr>
          <w:rFonts w:ascii="Times New Roman" w:hAnsi="Times New Roman" w:cs="Times New Roman"/>
          <w:i/>
          <w:iCs/>
          <w:sz w:val="24"/>
          <w:szCs w:val="24"/>
        </w:rPr>
        <w:t xml:space="preserve"> </w:t>
      </w:r>
      <w:r w:rsidR="00796FD4" w:rsidRPr="007E2C69">
        <w:rPr>
          <w:rFonts w:ascii="Times New Roman" w:hAnsi="Times New Roman" w:cs="Times New Roman"/>
          <w:sz w:val="24"/>
          <w:szCs w:val="24"/>
        </w:rPr>
        <w:t xml:space="preserve">berpengaruh signifikan pada </w:t>
      </w:r>
      <w:r w:rsidR="007E2C69">
        <w:rPr>
          <w:rFonts w:ascii="Times New Roman" w:hAnsi="Times New Roman" w:cs="Times New Roman"/>
          <w:sz w:val="24"/>
          <w:szCs w:val="24"/>
        </w:rPr>
        <w:t>keputusan pembelian</w:t>
      </w:r>
      <w:r w:rsidR="00796FD4" w:rsidRPr="007E2C69">
        <w:rPr>
          <w:rFonts w:ascii="Times New Roman" w:hAnsi="Times New Roman" w:cs="Times New Roman"/>
          <w:sz w:val="24"/>
          <w:szCs w:val="24"/>
        </w:rPr>
        <w:t>.</w:t>
      </w:r>
      <w:r w:rsidR="00B33981" w:rsidRPr="007E2C69">
        <w:rPr>
          <w:rFonts w:ascii="Times New Roman" w:hAnsi="Times New Roman" w:cs="Times New Roman"/>
          <w:sz w:val="24"/>
          <w:szCs w:val="24"/>
        </w:rPr>
        <w:t xml:space="preserve"> </w:t>
      </w:r>
      <w:r w:rsidR="00B33981" w:rsidRPr="0001028E">
        <w:rPr>
          <w:rFonts w:ascii="Times New Roman" w:hAnsi="Times New Roman" w:cs="Times New Roman"/>
          <w:sz w:val="24"/>
          <w:szCs w:val="24"/>
        </w:rPr>
        <w:t xml:space="preserve">Hal ini sejalan dengan penelitian dari </w:t>
      </w:r>
      <w:r w:rsidR="007E2C69">
        <w:rPr>
          <w:rFonts w:ascii="Times New Roman" w:hAnsi="Times New Roman" w:cs="Times New Roman"/>
          <w:sz w:val="24"/>
          <w:szCs w:val="24"/>
          <w:lang w:val="da-DK"/>
        </w:rPr>
        <w:fldChar w:fldCharType="begin" w:fldLock="1"/>
      </w:r>
      <w:r w:rsidR="000F2C03" w:rsidRPr="0001028E">
        <w:rPr>
          <w:rFonts w:ascii="Times New Roman" w:hAnsi="Times New Roman" w:cs="Times New Roman"/>
          <w:sz w:val="24"/>
          <w:szCs w:val="24"/>
        </w:rPr>
        <w:instrText>ADDIN CSL_CITATION {"citationItems":[{"id":"ITEM-1","itemData":{"abstract":"This study is intended to measure the effect of the five promotional elements such as sales promotion, personal selling, direct marketing, advertising, and public relation practiced in the real estate industry on the purchase decision of customers. A combination of descriptive and explanatory research design was used with a quantitative research approach. Primary data were collected using survey questionnaire distributed to 322 sampled respondents. Data were subjected to inferential statistical methods supported with SPSS software. The results of the analysis revealed that all the variables (such as sales promotion, personal selling, direct marketing, advertising, and public relation) have direct correlation with the customer's purchase decision at p&lt;0.05. All the variables jointly explained purchase decision of real estate consumers by 53.2%. The regression's result showed that, except advertisement practice, the other four promotional elements were statistically significant in affecting purchase decision of consumers.","author":[{"dropping-particle":"","family":"Worku","given":"Maiden","non-dropping-particle":"","parse-names":false,"suffix":""}],"container-title":"Journal of Business and Administrative Studies","id":"ITEM-1","issue":"1","issued":{"date-parts":[["2020"]]},"page":"87-104","title":"The Effect of Promotion Practices on Consumer's Purchase Decision: The Case of Some Selected Real Estates in Addis Ababa, Ethiopia","type":"article-journal","volume":"12"},"uris":["http://www.mendeley.com/documents/?uuid=0cc27ba5-e028-4d78-a2d8-f6c7bda823e9"]}],"mendeley":{"formattedCitation":"(Worku, 2020)","plainTextFormattedCitation":"(Worku, 2020)","previouslyFormattedCitation":"(Worku, 2020)"},"properties":{"noteIndex":0},"schema":"https://github.com/citation-style-language/schema/raw/master/csl-citation.json"}</w:instrText>
      </w:r>
      <w:r w:rsidR="007E2C69">
        <w:rPr>
          <w:rFonts w:ascii="Times New Roman" w:hAnsi="Times New Roman" w:cs="Times New Roman"/>
          <w:sz w:val="24"/>
          <w:szCs w:val="24"/>
          <w:lang w:val="da-DK"/>
        </w:rPr>
        <w:fldChar w:fldCharType="separate"/>
      </w:r>
      <w:r w:rsidR="007E2C69" w:rsidRPr="0001028E">
        <w:rPr>
          <w:rFonts w:ascii="Times New Roman" w:hAnsi="Times New Roman" w:cs="Times New Roman"/>
          <w:noProof/>
          <w:sz w:val="24"/>
          <w:szCs w:val="24"/>
        </w:rPr>
        <w:t>(Worku, 2020)</w:t>
      </w:r>
      <w:r w:rsidR="007E2C69">
        <w:rPr>
          <w:rFonts w:ascii="Times New Roman" w:hAnsi="Times New Roman" w:cs="Times New Roman"/>
          <w:sz w:val="24"/>
          <w:szCs w:val="24"/>
          <w:lang w:val="da-DK"/>
        </w:rPr>
        <w:fldChar w:fldCharType="end"/>
      </w:r>
      <w:r w:rsidR="00B33981" w:rsidRPr="0001028E">
        <w:rPr>
          <w:rFonts w:ascii="Times New Roman" w:hAnsi="Times New Roman" w:cs="Times New Roman"/>
          <w:sz w:val="24"/>
          <w:szCs w:val="24"/>
        </w:rPr>
        <w:t>.</w:t>
      </w:r>
      <w:r w:rsidR="00DF303F" w:rsidRPr="0001028E">
        <w:rPr>
          <w:rFonts w:ascii="Times New Roman" w:hAnsi="Times New Roman" w:cs="Times New Roman"/>
          <w:sz w:val="24"/>
          <w:szCs w:val="24"/>
        </w:rPr>
        <w:t xml:space="preserve"> </w:t>
      </w:r>
      <w:proofErr w:type="gramStart"/>
      <w:r w:rsidR="00EC00B3" w:rsidRPr="00FF69E6">
        <w:rPr>
          <w:rFonts w:ascii="Times New Roman" w:hAnsi="Times New Roman" w:cs="Times New Roman"/>
          <w:sz w:val="24"/>
          <w:szCs w:val="24"/>
        </w:rPr>
        <w:t>V</w:t>
      </w:r>
      <w:r w:rsidR="00DF303F" w:rsidRPr="00FF69E6">
        <w:rPr>
          <w:rFonts w:ascii="Times New Roman" w:hAnsi="Times New Roman" w:cs="Times New Roman"/>
          <w:sz w:val="24"/>
          <w:szCs w:val="24"/>
        </w:rPr>
        <w:t>oila.id merupakan salah satu akun di media sosial yang sangat gencar dan aktif dalam melakukan promosi di media sosial.</w:t>
      </w:r>
      <w:proofErr w:type="gramEnd"/>
      <w:r w:rsidR="00023D04" w:rsidRPr="00FF69E6">
        <w:rPr>
          <w:rFonts w:ascii="Times New Roman" w:hAnsi="Times New Roman" w:cs="Times New Roman"/>
          <w:sz w:val="24"/>
          <w:szCs w:val="24"/>
        </w:rPr>
        <w:t xml:space="preserve"> Berbeda dengan penelitaian dari </w:t>
      </w:r>
      <w:r w:rsidR="00023D04">
        <w:rPr>
          <w:rFonts w:ascii="Times New Roman" w:hAnsi="Times New Roman" w:cs="Times New Roman"/>
          <w:sz w:val="24"/>
          <w:szCs w:val="24"/>
          <w:lang w:val="da-DK"/>
        </w:rPr>
        <w:fldChar w:fldCharType="begin" w:fldLock="1"/>
      </w:r>
      <w:r w:rsidR="00F06957" w:rsidRPr="00FF69E6">
        <w:rPr>
          <w:rFonts w:ascii="Times New Roman" w:hAnsi="Times New Roman" w:cs="Times New Roman"/>
          <w:sz w:val="24"/>
          <w:szCs w:val="24"/>
        </w:rPr>
        <w:instrText>ADDIN CSL_CITATION {"citationItems":[{"id":"ITEM-1","itemData":{"DOI":"10.52728/ijtc.v2i2.216","ISSN":"2714-9838","abstract":"To trigger consumer transactions in order to buy a certain product and encourage aggressive purchasing decisions. One trick is that promotion is able to stimulate demand for a product. With the promotion, it is expected that consumers will want to try these products and encourage existing consumers to buy products more often so that re-purchases will occur and the sales volume of a company's products will increase. Promotion is an important factor in realizing the sales goals of a company. In order for consumers to be willing to subscribe, they must first be able to try or research the goods produced by the company, so that buyers can be sure of these goods. Targeted promotion is expected to have a positive effect on increasing sales. Promotion is an important aspect of marketing management and is often said to be a continuous process. With promotion, people who are not interested in buying a product will be interested and try the product so that consumers make a purchase. The type of promotional mix is ​​the combination of the best strategies from the variables of advertising, personal selling, and other promotional tools, all of which are planned to achieve the goals of the sales program. This study aims to examine the effect of promotion on glove purchasing decisions. Respondents of this study used 150 research samples at various hospitals, namely doctors and health workers, the tools used in this study used the PLS (Partial Least Square) analysis method. The results of this research are the effect of promotion on purchasing decisions accepted.\r  \r Keywords: Sales Promotion, Purchasing Decision","author":[{"dropping-particle":"","family":"Suryani","given":"Indri","non-dropping-particle":"","parse-names":false,"suffix":""},{"dropping-particle":"","family":"Syafarudin","given":"Afriapollo","non-dropping-particle":"","parse-names":false,"suffix":""}],"container-title":"Ilomata International Journal of Tax and Accounting","id":"ITEM-1","issue":"2","issued":{"date-parts":[["2021"]]},"page":"122-133","title":"The Effect of Sales Promotion on Purchasing Decisions","type":"article-journal","volume":"2"},"uris":["http://www.mendeley.com/documents/?uuid=1c28799e-a766-4120-82c2-54d8356e3c5a"]}],"mendeley":{"formattedCitation":"(Suryani &amp; Syafarudin, 2021)","plainTextFormattedCitation":"(Suryani &amp; Syafarudin, 2021)","previouslyFormattedCitation":"(Suryani &amp; Syafarudin, 2021)"},"properties":{"noteIndex":0},"schema":"https://github.com/citation-style-language/schema/raw/master/csl-citation.json"}</w:instrText>
      </w:r>
      <w:r w:rsidR="00023D04">
        <w:rPr>
          <w:rFonts w:ascii="Times New Roman" w:hAnsi="Times New Roman" w:cs="Times New Roman"/>
          <w:sz w:val="24"/>
          <w:szCs w:val="24"/>
          <w:lang w:val="da-DK"/>
        </w:rPr>
        <w:fldChar w:fldCharType="separate"/>
      </w:r>
      <w:r w:rsidR="00023D04" w:rsidRPr="00FF69E6">
        <w:rPr>
          <w:rFonts w:ascii="Times New Roman" w:hAnsi="Times New Roman" w:cs="Times New Roman"/>
          <w:noProof/>
          <w:sz w:val="24"/>
          <w:szCs w:val="24"/>
        </w:rPr>
        <w:t>(Suryani &amp; Syafarudin, 2021)</w:t>
      </w:r>
      <w:r w:rsidR="00023D04">
        <w:rPr>
          <w:rFonts w:ascii="Times New Roman" w:hAnsi="Times New Roman" w:cs="Times New Roman"/>
          <w:sz w:val="24"/>
          <w:szCs w:val="24"/>
          <w:lang w:val="da-DK"/>
        </w:rPr>
        <w:fldChar w:fldCharType="end"/>
      </w:r>
      <w:r w:rsidR="00023D04" w:rsidRPr="00FF69E6">
        <w:rPr>
          <w:rFonts w:ascii="Times New Roman" w:hAnsi="Times New Roman" w:cs="Times New Roman"/>
          <w:sz w:val="24"/>
          <w:szCs w:val="24"/>
        </w:rPr>
        <w:t xml:space="preserve"> yang menyatakan bahwa promosi tidak berpengaruh terhadap keputusan pembelian.</w:t>
      </w:r>
    </w:p>
    <w:p w14:paraId="7DC3FD06" w14:textId="52C7DF5E" w:rsidR="001674E2" w:rsidRDefault="000F2C03" w:rsidP="00286EE3">
      <w:pPr>
        <w:pStyle w:val="ListParagraph"/>
        <w:spacing w:line="360" w:lineRule="auto"/>
        <w:ind w:left="360" w:firstLine="360"/>
        <w:jc w:val="both"/>
        <w:rPr>
          <w:rFonts w:ascii="Times New Roman" w:hAnsi="Times New Roman" w:cs="Times New Roman"/>
          <w:sz w:val="24"/>
          <w:szCs w:val="24"/>
          <w:lang w:val="da-DK"/>
        </w:rPr>
      </w:pPr>
      <w:r w:rsidRPr="00726628">
        <w:rPr>
          <w:rFonts w:ascii="Times New Roman" w:hAnsi="Times New Roman" w:cs="Times New Roman"/>
          <w:sz w:val="24"/>
          <w:szCs w:val="24"/>
        </w:rPr>
        <w:t xml:space="preserve">Penelitian </w:t>
      </w:r>
      <w:r w:rsidR="00023D04" w:rsidRPr="00726628">
        <w:rPr>
          <w:rFonts w:ascii="Times New Roman" w:hAnsi="Times New Roman" w:cs="Times New Roman"/>
          <w:sz w:val="24"/>
          <w:szCs w:val="24"/>
        </w:rPr>
        <w:t xml:space="preserve">lain </w:t>
      </w:r>
      <w:r w:rsidRPr="00726628">
        <w:rPr>
          <w:rFonts w:ascii="Times New Roman" w:hAnsi="Times New Roman" w:cs="Times New Roman"/>
          <w:sz w:val="24"/>
          <w:szCs w:val="24"/>
        </w:rPr>
        <w:t>dari</w:t>
      </w:r>
      <w:r w:rsidR="00A54811" w:rsidRPr="00726628">
        <w:rPr>
          <w:rFonts w:ascii="Times New Roman" w:hAnsi="Times New Roman" w:cs="Times New Roman"/>
          <w:sz w:val="24"/>
          <w:szCs w:val="24"/>
        </w:rPr>
        <w:t xml:space="preserve"> </w:t>
      </w:r>
      <w:r>
        <w:rPr>
          <w:rFonts w:ascii="Times New Roman" w:hAnsi="Times New Roman" w:cs="Times New Roman"/>
          <w:sz w:val="24"/>
          <w:szCs w:val="24"/>
          <w:lang w:val="da-DK"/>
        </w:rPr>
        <w:fldChar w:fldCharType="begin" w:fldLock="1"/>
      </w:r>
      <w:r w:rsidRPr="00726628">
        <w:rPr>
          <w:rFonts w:ascii="Times New Roman" w:hAnsi="Times New Roman" w:cs="Times New Roman"/>
          <w:sz w:val="24"/>
          <w:szCs w:val="24"/>
        </w:rPr>
        <w:instrText>ADDIN CSL_CITATION {"citationItems":[{"id":"ITEM-1","itemData":{"DOI":"10.1007/978-3-319-11779-9_98","ISSN":"23636173","abstract":"The authors examine brand awareness, distribution intensity, and their interaction effect on consumer heart share and market share. Data collected from both retailers and consumers in the consumer electronics shopping center are used to test the conceptual framework. Empirical results show that consumer heart share is positively related to brand awareness, and market share is positively related to distribution intensity and brand awareness. The findings also suggest that brand awareness, playing a moderating role in the impact of distribution intensity on marketing outcomes, should deserve more attention.","author":[{"dropping-particle":"","family":"Liu","given":"Hsiu Wen","non-dropping-particle":"","parse-names":false,"suffix":""},{"dropping-particle":"","family":"Huang","given":"Heng Chiang","non-dropping-particle":"","parse-names":false,"suffix":""}],"container-title":"Developments in Marketing Science: Proceedings of the Academy of Marketing Science","id":"ITEM-1","issue":"2","issued":{"date-parts":[["2015"]]},"page":"259-264","title":"Tradeoff Between Push and Pull Strategy: The Moderating Role of Brand Awareness","type":"article-journal","volume":"2"},"uris":["http://www.mendeley.com/documents/?uuid=cb42a497-8dd8-4099-9de9-7039bb09a842"]}],"mendeley":{"formattedCitation":"(H. W. Liu &amp; Huang, 2015)","plainTextFormattedCitation":"(H. W. Liu &amp; Huang, 2015)","previouslyFormattedCitation":"(H. W. Liu &amp; Huang, 2015)"},"properties":{"noteIndex":0},"schema":"https://github.com/citation-style-language/schema/raw/master/csl-citation.json"}</w:instrText>
      </w:r>
      <w:r>
        <w:rPr>
          <w:rFonts w:ascii="Times New Roman" w:hAnsi="Times New Roman" w:cs="Times New Roman"/>
          <w:sz w:val="24"/>
          <w:szCs w:val="24"/>
          <w:lang w:val="da-DK"/>
        </w:rPr>
        <w:fldChar w:fldCharType="separate"/>
      </w:r>
      <w:r w:rsidRPr="00726628">
        <w:rPr>
          <w:rFonts w:ascii="Times New Roman" w:hAnsi="Times New Roman" w:cs="Times New Roman"/>
          <w:noProof/>
          <w:sz w:val="24"/>
          <w:szCs w:val="24"/>
        </w:rPr>
        <w:t>(H. W. Liu &amp; Huang, 2015)</w:t>
      </w:r>
      <w:r>
        <w:rPr>
          <w:rFonts w:ascii="Times New Roman" w:hAnsi="Times New Roman" w:cs="Times New Roman"/>
          <w:sz w:val="24"/>
          <w:szCs w:val="24"/>
          <w:lang w:val="da-DK"/>
        </w:rPr>
        <w:fldChar w:fldCharType="end"/>
      </w:r>
      <w:r w:rsidRPr="00726628">
        <w:rPr>
          <w:rFonts w:ascii="Times New Roman" w:hAnsi="Times New Roman" w:cs="Times New Roman"/>
          <w:sz w:val="24"/>
          <w:szCs w:val="24"/>
        </w:rPr>
        <w:t xml:space="preserve"> </w:t>
      </w:r>
      <w:r w:rsidR="00A54811" w:rsidRPr="00726628">
        <w:rPr>
          <w:rFonts w:ascii="Times New Roman" w:hAnsi="Times New Roman" w:cs="Times New Roman"/>
          <w:sz w:val="24"/>
          <w:szCs w:val="24"/>
        </w:rPr>
        <w:t xml:space="preserve">menjelaskan bahwa </w:t>
      </w:r>
      <w:r w:rsidR="00B33981" w:rsidRPr="00726628">
        <w:rPr>
          <w:rFonts w:ascii="Times New Roman" w:hAnsi="Times New Roman" w:cs="Times New Roman"/>
          <w:sz w:val="24"/>
          <w:szCs w:val="24"/>
        </w:rPr>
        <w:t xml:space="preserve">hanya </w:t>
      </w:r>
      <w:r w:rsidRPr="00726628">
        <w:rPr>
          <w:rFonts w:ascii="Times New Roman" w:hAnsi="Times New Roman" w:cs="Times New Roman"/>
          <w:sz w:val="24"/>
          <w:szCs w:val="24"/>
        </w:rPr>
        <w:t xml:space="preserve">aktivitas sosial media terutama konten </w:t>
      </w:r>
      <w:r w:rsidR="00B33981" w:rsidRPr="00726628">
        <w:rPr>
          <w:rFonts w:ascii="Times New Roman" w:hAnsi="Times New Roman" w:cs="Times New Roman"/>
          <w:sz w:val="24"/>
          <w:szCs w:val="24"/>
        </w:rPr>
        <w:t xml:space="preserve">memiliki efek positif </w:t>
      </w:r>
      <w:r w:rsidRPr="00726628">
        <w:rPr>
          <w:rFonts w:ascii="Times New Roman" w:hAnsi="Times New Roman" w:cs="Times New Roman"/>
          <w:sz w:val="24"/>
          <w:szCs w:val="24"/>
        </w:rPr>
        <w:t xml:space="preserve">signifikan </w:t>
      </w:r>
      <w:r w:rsidR="00B33981" w:rsidRPr="00726628">
        <w:rPr>
          <w:rFonts w:ascii="Times New Roman" w:hAnsi="Times New Roman" w:cs="Times New Roman"/>
          <w:sz w:val="24"/>
          <w:szCs w:val="24"/>
        </w:rPr>
        <w:t xml:space="preserve">pada </w:t>
      </w:r>
      <w:r w:rsidRPr="00726628">
        <w:rPr>
          <w:rFonts w:ascii="Times New Roman" w:hAnsi="Times New Roman" w:cs="Times New Roman"/>
          <w:sz w:val="24"/>
          <w:szCs w:val="24"/>
        </w:rPr>
        <w:t>keputusan pembelian</w:t>
      </w:r>
      <w:r w:rsidR="00B33981" w:rsidRPr="00726628">
        <w:rPr>
          <w:rFonts w:ascii="Times New Roman" w:hAnsi="Times New Roman" w:cs="Times New Roman"/>
          <w:sz w:val="24"/>
          <w:szCs w:val="24"/>
        </w:rPr>
        <w:t>.</w:t>
      </w:r>
      <w:r w:rsidR="00002E0F" w:rsidRPr="00726628">
        <w:rPr>
          <w:rFonts w:ascii="Times New Roman" w:hAnsi="Times New Roman" w:cs="Times New Roman"/>
          <w:sz w:val="24"/>
          <w:szCs w:val="24"/>
        </w:rPr>
        <w:t xml:space="preserve"> </w:t>
      </w:r>
      <w:r>
        <w:rPr>
          <w:rFonts w:ascii="Times New Roman" w:hAnsi="Times New Roman" w:cs="Times New Roman"/>
          <w:sz w:val="24"/>
          <w:szCs w:val="24"/>
          <w:lang w:val="da-DK"/>
        </w:rPr>
        <w:t xml:space="preserve">Hal ini sejalan dengan penelitian </w:t>
      </w:r>
      <w:r>
        <w:rPr>
          <w:rFonts w:ascii="Times New Roman" w:hAnsi="Times New Roman" w:cs="Times New Roman"/>
          <w:sz w:val="24"/>
          <w:szCs w:val="24"/>
          <w:lang w:val="da-DK"/>
        </w:rPr>
        <w:fldChar w:fldCharType="begin" w:fldLock="1"/>
      </w:r>
      <w:r w:rsidR="00A9675C">
        <w:rPr>
          <w:rFonts w:ascii="Times New Roman" w:hAnsi="Times New Roman" w:cs="Times New Roman"/>
          <w:sz w:val="24"/>
          <w:szCs w:val="24"/>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Pr>
          <w:rFonts w:ascii="Times New Roman" w:hAnsi="Times New Roman" w:cs="Times New Roman"/>
          <w:sz w:val="24"/>
          <w:szCs w:val="24"/>
          <w:lang w:val="da-DK"/>
        </w:rPr>
        <w:fldChar w:fldCharType="separate"/>
      </w:r>
      <w:r w:rsidRPr="000F2C03">
        <w:rPr>
          <w:rFonts w:ascii="Times New Roman" w:hAnsi="Times New Roman" w:cs="Times New Roman"/>
          <w:noProof/>
          <w:sz w:val="24"/>
          <w:szCs w:val="24"/>
          <w:lang w:val="da-DK"/>
        </w:rPr>
        <w:t>(Angelyn &amp; Kodrat, 2021)</w:t>
      </w:r>
      <w:r>
        <w:rPr>
          <w:rFonts w:ascii="Times New Roman" w:hAnsi="Times New Roman" w:cs="Times New Roman"/>
          <w:sz w:val="24"/>
          <w:szCs w:val="24"/>
          <w:lang w:val="da-DK"/>
        </w:rPr>
        <w:fldChar w:fldCharType="end"/>
      </w:r>
      <w:r>
        <w:rPr>
          <w:rFonts w:ascii="Times New Roman" w:hAnsi="Times New Roman" w:cs="Times New Roman"/>
          <w:sz w:val="24"/>
          <w:szCs w:val="24"/>
          <w:lang w:val="da-DK"/>
        </w:rPr>
        <w:t xml:space="preserve"> </w:t>
      </w:r>
      <w:r w:rsidR="00002E0F" w:rsidRPr="00E90BE9">
        <w:rPr>
          <w:rFonts w:ascii="Times New Roman" w:hAnsi="Times New Roman" w:cs="Times New Roman"/>
          <w:sz w:val="24"/>
          <w:szCs w:val="24"/>
          <w:lang w:val="da-DK"/>
        </w:rPr>
        <w:t xml:space="preserve">yang menyatakan bahwa </w:t>
      </w:r>
      <w:r w:rsidR="00F06957">
        <w:rPr>
          <w:rFonts w:ascii="Times New Roman" w:hAnsi="Times New Roman" w:cs="Times New Roman"/>
          <w:sz w:val="24"/>
          <w:szCs w:val="24"/>
          <w:lang w:val="da-DK"/>
        </w:rPr>
        <w:t xml:space="preserve">Aktivitas </w:t>
      </w:r>
      <w:r w:rsidR="00002E0F" w:rsidRPr="00E90BE9">
        <w:rPr>
          <w:rFonts w:ascii="Times New Roman" w:hAnsi="Times New Roman" w:cs="Times New Roman"/>
          <w:sz w:val="24"/>
          <w:szCs w:val="24"/>
          <w:lang w:val="da-DK"/>
        </w:rPr>
        <w:t>social media</w:t>
      </w:r>
      <w:r>
        <w:rPr>
          <w:rFonts w:ascii="Times New Roman" w:hAnsi="Times New Roman" w:cs="Times New Roman"/>
          <w:sz w:val="24"/>
          <w:szCs w:val="24"/>
          <w:lang w:val="da-DK"/>
        </w:rPr>
        <w:t xml:space="preserve"> </w:t>
      </w:r>
      <w:r w:rsidR="00002E0F" w:rsidRPr="00E90BE9">
        <w:rPr>
          <w:rFonts w:ascii="Times New Roman" w:hAnsi="Times New Roman" w:cs="Times New Roman"/>
          <w:sz w:val="24"/>
          <w:szCs w:val="24"/>
          <w:lang w:val="da-DK"/>
        </w:rPr>
        <w:t>ber</w:t>
      </w:r>
      <w:r w:rsidR="00286EE3" w:rsidRPr="00E90BE9">
        <w:rPr>
          <w:rFonts w:ascii="Times New Roman" w:hAnsi="Times New Roman" w:cs="Times New Roman"/>
          <w:sz w:val="24"/>
          <w:szCs w:val="24"/>
          <w:lang w:val="da-DK"/>
        </w:rPr>
        <w:t>p</w:t>
      </w:r>
      <w:r w:rsidR="00002E0F" w:rsidRPr="00E90BE9">
        <w:rPr>
          <w:rFonts w:ascii="Times New Roman" w:hAnsi="Times New Roman" w:cs="Times New Roman"/>
          <w:sz w:val="24"/>
          <w:szCs w:val="24"/>
          <w:lang w:val="da-DK"/>
        </w:rPr>
        <w:t>engaruh pada</w:t>
      </w:r>
      <w:r>
        <w:rPr>
          <w:rFonts w:ascii="Times New Roman" w:hAnsi="Times New Roman" w:cs="Times New Roman"/>
          <w:sz w:val="24"/>
          <w:szCs w:val="24"/>
          <w:lang w:val="da-DK"/>
        </w:rPr>
        <w:t xml:space="preserve"> keputusan pembelian</w:t>
      </w:r>
      <w:r w:rsidR="00002E0F" w:rsidRPr="00E90BE9">
        <w:rPr>
          <w:rFonts w:ascii="Times New Roman" w:hAnsi="Times New Roman" w:cs="Times New Roman"/>
          <w:sz w:val="24"/>
          <w:szCs w:val="24"/>
          <w:lang w:val="da-DK"/>
        </w:rPr>
        <w:t>.</w:t>
      </w:r>
      <w:r w:rsidR="00DF303F">
        <w:rPr>
          <w:rFonts w:ascii="Times New Roman" w:hAnsi="Times New Roman" w:cs="Times New Roman"/>
          <w:sz w:val="24"/>
          <w:szCs w:val="24"/>
          <w:lang w:val="da-DK"/>
        </w:rPr>
        <w:t xml:space="preserve"> </w:t>
      </w:r>
      <w:r w:rsidR="00F06957">
        <w:rPr>
          <w:rFonts w:ascii="Times New Roman" w:hAnsi="Times New Roman" w:cs="Times New Roman"/>
          <w:sz w:val="24"/>
          <w:szCs w:val="24"/>
          <w:lang w:val="da-DK"/>
        </w:rPr>
        <w:t xml:space="preserve">Namun dalam penelitian </w:t>
      </w:r>
      <w:r w:rsidR="00F06957">
        <w:rPr>
          <w:rFonts w:ascii="Times New Roman" w:hAnsi="Times New Roman" w:cs="Times New Roman"/>
          <w:sz w:val="24"/>
          <w:szCs w:val="24"/>
          <w:lang w:val="da-DK"/>
        </w:rPr>
        <w:fldChar w:fldCharType="begin" w:fldLock="1"/>
      </w:r>
      <w:r w:rsidR="008670A0">
        <w:rPr>
          <w:rFonts w:ascii="Times New Roman" w:hAnsi="Times New Roman" w:cs="Times New Roman"/>
          <w:sz w:val="24"/>
          <w:szCs w:val="24"/>
          <w:lang w:val="da-DK"/>
        </w:rPr>
        <w:instrText>ADDIN CSL_CITATION {"citationItems":[{"id":"ITEM-1","itemData":{"DOI":"10.1016/j.jbusres.2016.04.170","ISSN":"01482963","abstract":"This special issue on luxury brand strategies and customer experiences includes eleven research papers which are valuable for marketers and researchers. Articles are grouped by topic- social media and digital marketing, ingredient branding and value creation, luxury retailing, and luxury consumer experience. The introductory article in this special issue places each article in one of four categories even though some of articles include information relevant to at least one other topic and briefly introduces unique and interesting about each article. This selection of papers written by 34 authors representing ten countries serves to extend the luxury brand research area in need of new developments, theories, and practices in light of the trends toward global luxury industries.","author":[{"dropping-particle":"","family":"Ko","given":"Eunju","non-dropping-particle":"","parse-names":false,"suffix":""},{"dropping-particle":"","family":"Phau","given":"Ian","non-dropping-particle":"","parse-names":false,"suffix":""},{"dropping-particle":"","family":"Aiello","given":"Gaetano","non-dropping-particle":"","parse-names":false,"suffix":""}],"container-title":"Journal of Business Research","id":"ITEM-1","issue":"12","issued":{"date-parts":[["2016"]]},"page":"5749-5752","publisher":"Elsevier B.V.","title":"Luxury brand strategies and customer experiences: Contributions to theory and practice","type":"article-journal","volume":"69"},"uris":["http://www.mendeley.com/documents/?uuid=ee4adbf9-7dbe-4eff-82f1-a9e7c44fc58b"]}],"mendeley":{"formattedCitation":"(Ko et al., 2016)","plainTextFormattedCitation":"(Ko et al., 2016)","previouslyFormattedCitation":"(Ko et al., 2016)"},"properties":{"noteIndex":0},"schema":"https://github.com/citation-style-language/schema/raw/master/csl-citation.json"}</w:instrText>
      </w:r>
      <w:r w:rsidR="00F06957">
        <w:rPr>
          <w:rFonts w:ascii="Times New Roman" w:hAnsi="Times New Roman" w:cs="Times New Roman"/>
          <w:sz w:val="24"/>
          <w:szCs w:val="24"/>
          <w:lang w:val="da-DK"/>
        </w:rPr>
        <w:fldChar w:fldCharType="separate"/>
      </w:r>
      <w:r w:rsidR="00F06957" w:rsidRPr="00F06957">
        <w:rPr>
          <w:rFonts w:ascii="Times New Roman" w:hAnsi="Times New Roman" w:cs="Times New Roman"/>
          <w:noProof/>
          <w:sz w:val="24"/>
          <w:szCs w:val="24"/>
          <w:lang w:val="da-DK"/>
        </w:rPr>
        <w:t>(Ko et al., 2016)</w:t>
      </w:r>
      <w:r w:rsidR="00F06957">
        <w:rPr>
          <w:rFonts w:ascii="Times New Roman" w:hAnsi="Times New Roman" w:cs="Times New Roman"/>
          <w:sz w:val="24"/>
          <w:szCs w:val="24"/>
          <w:lang w:val="da-DK"/>
        </w:rPr>
        <w:fldChar w:fldCharType="end"/>
      </w:r>
      <w:r w:rsidR="00F06957">
        <w:rPr>
          <w:rFonts w:ascii="Times New Roman" w:hAnsi="Times New Roman" w:cs="Times New Roman"/>
          <w:sz w:val="24"/>
          <w:szCs w:val="24"/>
          <w:lang w:val="da-DK"/>
        </w:rPr>
        <w:t xml:space="preserve"> memiliki hasil yang berbanding terbalik, yaitu aktivitas sosial media tidak berpengaruh terhadap keputusan pembelian.</w:t>
      </w:r>
    </w:p>
    <w:p w14:paraId="00ADAE40" w14:textId="21AA3178" w:rsidR="00CE5075" w:rsidRPr="00E90BE9" w:rsidRDefault="00CE5075" w:rsidP="00286EE3">
      <w:pPr>
        <w:pStyle w:val="ListParagraph"/>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 xml:space="preserve">Penelitian ini dilakukan pada konsumen dari generasi Z karena para pelaku bisnis cenderung ingin menjadikan merek mereka sebagai merek pilihan bagi konsumen muda, para manajer tertarik untuk menarik gen Z sebagai pelanggan yang setia. Selain itu, karena gen Z sering menggunakan media sosial, generasi Z merupakan kelompok demografis paling signifikan di </w:t>
      </w:r>
      <w:r w:rsidRPr="00E90BE9">
        <w:rPr>
          <w:rFonts w:ascii="Times New Roman" w:hAnsi="Times New Roman" w:cs="Times New Roman"/>
          <w:i/>
          <w:iCs/>
          <w:sz w:val="24"/>
          <w:szCs w:val="24"/>
          <w:lang w:val="da-DK"/>
        </w:rPr>
        <w:t>luxury market</w:t>
      </w:r>
      <w:r w:rsidRPr="00E90BE9">
        <w:rPr>
          <w:rFonts w:ascii="Times New Roman" w:hAnsi="Times New Roman" w:cs="Times New Roman"/>
          <w:sz w:val="24"/>
          <w:szCs w:val="24"/>
          <w:lang w:val="da-DK"/>
        </w:rPr>
        <w:t xml:space="preserve"> karena dua alasan: pertama, gen Z meningkatkan anggaran yang biasa dialokasikan untuk barang-barang mewah dalam perencanaan keuangannya, dan kedua, menempatkan anggaran yang tinggi dalam perencanaan keuangan dalam </w:t>
      </w:r>
      <w:r w:rsidRPr="00E90BE9">
        <w:rPr>
          <w:rFonts w:ascii="Times New Roman" w:hAnsi="Times New Roman" w:cs="Times New Roman"/>
          <w:i/>
          <w:iCs/>
          <w:sz w:val="24"/>
          <w:szCs w:val="24"/>
          <w:lang w:val="da-DK"/>
        </w:rPr>
        <w:t>brand value</w:t>
      </w:r>
      <w:r w:rsidRPr="00E90BE9">
        <w:rPr>
          <w:rFonts w:ascii="Times New Roman" w:hAnsi="Times New Roman" w:cs="Times New Roman"/>
          <w:sz w:val="24"/>
          <w:szCs w:val="24"/>
          <w:lang w:val="da-DK"/>
        </w:rPr>
        <w:t xml:space="preserve"> ketika memutuskan produk mana yang akan dibeli </w:t>
      </w:r>
      <w:r>
        <w:rPr>
          <w:rFonts w:ascii="Times New Roman" w:hAnsi="Times New Roman" w:cs="Times New Roman"/>
          <w:sz w:val="24"/>
          <w:szCs w:val="24"/>
        </w:rPr>
        <w:fldChar w:fldCharType="begin" w:fldLock="1"/>
      </w:r>
      <w:r w:rsidRPr="00E90BE9">
        <w:rPr>
          <w:rFonts w:ascii="Times New Roman" w:hAnsi="Times New Roman" w:cs="Times New Roman"/>
          <w:sz w:val="24"/>
          <w:szCs w:val="24"/>
          <w:lang w:val="da-DK"/>
        </w:rPr>
        <w:instrText>ADDIN CSL_CITATION {"citationItems":[{"id":"ITEM-1","itemData":{"DOI":"10.1016/j.jretconser.2017.05.009","ISSN":"09696989","abstract":"This research examines the impact of a luxury limited-edition offer in the face of core brand image dilution of a luxury brand. Through utilizing two millennial subgroups (college- vs. post-college age) as research participants in two studies, the findings suggest that in a brand dilution condition, the limited-edition product enhances consumers’ attitudes toward the luxury brand and that these effects are more pronounced for consumers with a higher self-presentation motive. We also find that college-age millennials are more strongly influenced by social influences than post-college age millennials. The implications for academic researchers and luxury brand retail managers are discussed.","author":[{"dropping-particle":"","family":"Shin","given":"Hyunju","non-dropping-particle":"","parse-names":false,"suffix":""},{"dropping-particle":"","family":"Eastman","given":"Jacqueline K.","non-dropping-particle":"","parse-names":false,"suffix":""},{"dropping-particle":"","family":"Mothersbaugh","given":"David","non-dropping-particle":"","parse-names":false,"suffix":""}],"container-title":"Journal of Retailing and Consumer Services","id":"ITEM-1","issue":"September","issued":{"date-parts":[["2017"]]},"page":"59-70","publisher":"Elsevier Ltd","title":"The effect of a limited-edition offer following brand dilution on consumer attitudes toward a luxury brand","type":"article-journal","volume":"38"},"uris":["http://www.mendeley.com/documents/?uuid=3957d04b-65fa-418c-8639-d04713015fbf"]}],"mendeley":{"formattedCitation":"(Shin et al., 2017)","plainTextFormattedCitation":"(Shin et al., 2017)","previouslyFormattedCitation":"(Shin et al., 2017)"},"properties":{"noteIndex":0},"schema":"https://github.com/citation-style-language/schema/raw/master/csl-citation.json"}</w:instrText>
      </w:r>
      <w:r>
        <w:rPr>
          <w:rFonts w:ascii="Times New Roman" w:hAnsi="Times New Roman" w:cs="Times New Roman"/>
          <w:sz w:val="24"/>
          <w:szCs w:val="24"/>
        </w:rPr>
        <w:fldChar w:fldCharType="separate"/>
      </w:r>
      <w:r w:rsidRPr="00E90BE9">
        <w:rPr>
          <w:rFonts w:ascii="Times New Roman" w:hAnsi="Times New Roman" w:cs="Times New Roman"/>
          <w:noProof/>
          <w:sz w:val="24"/>
          <w:szCs w:val="24"/>
          <w:lang w:val="da-DK"/>
        </w:rPr>
        <w:t>(Shin et al., 2017)</w:t>
      </w:r>
      <w:r>
        <w:rPr>
          <w:rFonts w:ascii="Times New Roman" w:hAnsi="Times New Roman" w:cs="Times New Roman"/>
          <w:sz w:val="24"/>
          <w:szCs w:val="24"/>
        </w:rPr>
        <w:fldChar w:fldCharType="end"/>
      </w:r>
      <w:r w:rsidRPr="00E90BE9">
        <w:rPr>
          <w:rFonts w:ascii="Times New Roman" w:hAnsi="Times New Roman" w:cs="Times New Roman"/>
          <w:sz w:val="24"/>
          <w:szCs w:val="24"/>
          <w:lang w:val="da-DK"/>
        </w:rPr>
        <w:t>.</w:t>
      </w:r>
    </w:p>
    <w:p w14:paraId="1A3F1846" w14:textId="507B7E7E" w:rsidR="00307BAB" w:rsidRPr="00885780" w:rsidRDefault="008A7B28" w:rsidP="00CE5075">
      <w:pPr>
        <w:pStyle w:val="ListParagraph"/>
        <w:spacing w:line="360" w:lineRule="auto"/>
        <w:ind w:left="360" w:firstLine="360"/>
        <w:jc w:val="both"/>
        <w:rPr>
          <w:rFonts w:ascii="Times New Roman" w:hAnsi="Times New Roman" w:cs="Times New Roman"/>
          <w:sz w:val="24"/>
          <w:szCs w:val="24"/>
          <w:lang w:val="da-DK"/>
        </w:rPr>
      </w:pPr>
      <w:bookmarkStart w:id="15" w:name="_Hlk159607500"/>
      <w:r w:rsidRPr="00E90BE9">
        <w:rPr>
          <w:rFonts w:ascii="Times New Roman" w:hAnsi="Times New Roman" w:cs="Times New Roman"/>
          <w:kern w:val="0"/>
          <w:sz w:val="24"/>
          <w:szCs w:val="24"/>
          <w:lang w:val="da-DK"/>
        </w:rPr>
        <w:t xml:space="preserve">Berdasarkan uraian di atas penelitian ini bertujuan untuk menganalisis </w:t>
      </w:r>
      <w:r w:rsidR="000F2C03">
        <w:rPr>
          <w:rFonts w:ascii="Times New Roman" w:hAnsi="Times New Roman" w:cs="Times New Roman"/>
          <w:b/>
          <w:bCs/>
          <w:sz w:val="24"/>
          <w:szCs w:val="24"/>
          <w:lang w:val="da-DK"/>
        </w:rPr>
        <w:t xml:space="preserve">aktivitas sosial media dan promosi terhadap keputusan pembelian pada </w:t>
      </w:r>
      <w:r w:rsidR="000F2C03" w:rsidRPr="000F2C03">
        <w:rPr>
          <w:rFonts w:ascii="Times New Roman" w:hAnsi="Times New Roman" w:cs="Times New Roman"/>
          <w:b/>
          <w:bCs/>
          <w:i/>
          <w:iCs/>
          <w:sz w:val="24"/>
          <w:szCs w:val="24"/>
          <w:lang w:val="da-DK"/>
        </w:rPr>
        <w:t>luxury brand</w:t>
      </w:r>
      <w:r w:rsidR="000F2C03">
        <w:rPr>
          <w:rFonts w:ascii="Times New Roman" w:hAnsi="Times New Roman" w:cs="Times New Roman"/>
          <w:b/>
          <w:bCs/>
          <w:sz w:val="24"/>
          <w:szCs w:val="24"/>
          <w:lang w:val="da-DK"/>
        </w:rPr>
        <w:t xml:space="preserve"> voila.id</w:t>
      </w:r>
      <w:r w:rsidRPr="00E90BE9">
        <w:rPr>
          <w:rFonts w:ascii="Times New Roman" w:hAnsi="Times New Roman" w:cs="Times New Roman"/>
          <w:b/>
          <w:bCs/>
          <w:sz w:val="24"/>
          <w:szCs w:val="24"/>
          <w:lang w:val="da-DK"/>
        </w:rPr>
        <w:t>.</w:t>
      </w:r>
      <w:r w:rsidR="00167996" w:rsidRPr="00E90BE9">
        <w:rPr>
          <w:rFonts w:ascii="Times New Roman" w:hAnsi="Times New Roman" w:cs="Times New Roman"/>
          <w:sz w:val="24"/>
          <w:szCs w:val="24"/>
          <w:lang w:val="da-DK"/>
        </w:rPr>
        <w:t xml:space="preserve"> </w:t>
      </w:r>
      <w:bookmarkEnd w:id="15"/>
      <w:r w:rsidR="000810A5">
        <w:rPr>
          <w:rFonts w:ascii="Times New Roman" w:hAnsi="Times New Roman" w:cs="Times New Roman"/>
          <w:sz w:val="24"/>
          <w:szCs w:val="24"/>
          <w:lang w:val="da-DK"/>
        </w:rPr>
        <w:t>R</w:t>
      </w:r>
      <w:r w:rsidR="00A27E0A">
        <w:rPr>
          <w:rFonts w:ascii="Times New Roman" w:hAnsi="Times New Roman" w:cs="Times New Roman"/>
          <w:sz w:val="24"/>
          <w:szCs w:val="24"/>
          <w:lang w:val="da-DK"/>
        </w:rPr>
        <w:t>esponden dalam penelitian ini adalah Gen Z dengan usia 18-27 tahun.</w:t>
      </w:r>
      <w:r w:rsidR="00885780">
        <w:rPr>
          <w:rFonts w:ascii="Times New Roman" w:hAnsi="Times New Roman" w:cs="Times New Roman"/>
          <w:sz w:val="24"/>
          <w:szCs w:val="24"/>
          <w:lang w:val="da-DK"/>
        </w:rPr>
        <w:t xml:space="preserve"> </w:t>
      </w:r>
      <w:r w:rsidR="00885780" w:rsidRPr="00885780">
        <w:rPr>
          <w:rFonts w:ascii="Times New Roman" w:hAnsi="Times New Roman" w:cs="Times New Roman"/>
          <w:sz w:val="24"/>
          <w:szCs w:val="24"/>
          <w:lang w:val="da-DK"/>
        </w:rPr>
        <w:t xml:space="preserve">Tingkatan dalam piramida luxury brand yang dipilih dalam penelitian ini juga tingkatan yang didominasi oleh gen </w:t>
      </w:r>
      <w:r w:rsidR="00885780">
        <w:rPr>
          <w:rFonts w:ascii="Times New Roman" w:hAnsi="Times New Roman" w:cs="Times New Roman"/>
          <w:sz w:val="24"/>
          <w:szCs w:val="24"/>
          <w:lang w:val="da-DK"/>
        </w:rPr>
        <w:t xml:space="preserve">Z, yaitu </w:t>
      </w:r>
      <w:r w:rsidR="00885780" w:rsidRPr="00885780">
        <w:rPr>
          <w:rFonts w:ascii="Times New Roman" w:hAnsi="Times New Roman" w:cs="Times New Roman"/>
          <w:i/>
          <w:iCs/>
          <w:sz w:val="24"/>
          <w:szCs w:val="24"/>
          <w:lang w:val="da-DK"/>
        </w:rPr>
        <w:t>everyday luxury, affordable luxury</w:t>
      </w:r>
      <w:r w:rsidR="00885780" w:rsidRPr="00885780">
        <w:rPr>
          <w:rFonts w:ascii="Times New Roman" w:hAnsi="Times New Roman" w:cs="Times New Roman"/>
          <w:sz w:val="24"/>
          <w:szCs w:val="24"/>
          <w:lang w:val="da-DK"/>
        </w:rPr>
        <w:t xml:space="preserve">, dan </w:t>
      </w:r>
      <w:r w:rsidR="00885780" w:rsidRPr="00885780">
        <w:rPr>
          <w:rFonts w:ascii="Times New Roman" w:hAnsi="Times New Roman" w:cs="Times New Roman"/>
          <w:i/>
          <w:iCs/>
          <w:sz w:val="24"/>
          <w:szCs w:val="24"/>
          <w:lang w:val="da-DK"/>
        </w:rPr>
        <w:t>accessible core.</w:t>
      </w:r>
    </w:p>
    <w:p w14:paraId="3B8AB6A0" w14:textId="77777777" w:rsidR="00B94D1B" w:rsidRDefault="00867DFA">
      <w:pPr>
        <w:pStyle w:val="Heading2"/>
        <w:numPr>
          <w:ilvl w:val="1"/>
          <w:numId w:val="23"/>
        </w:numPr>
      </w:pPr>
      <w:bookmarkStart w:id="16" w:name="_Toc162873099"/>
      <w:r>
        <w:lastRenderedPageBreak/>
        <w:t>Rumusan Masalah</w:t>
      </w:r>
      <w:bookmarkEnd w:id="16"/>
    </w:p>
    <w:p w14:paraId="538CFB1B" w14:textId="77777777" w:rsidR="000057CB" w:rsidRPr="00E90BE9" w:rsidRDefault="00F25061" w:rsidP="000057CB">
      <w:pPr>
        <w:pStyle w:val="ListParagraph"/>
        <w:spacing w:line="360" w:lineRule="auto"/>
        <w:ind w:left="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Berdasarkan latar belakang di atas, maka rumusan masalah adalah sebagai berikut</w:t>
      </w:r>
      <w:r w:rsidR="00867DFA" w:rsidRPr="00E90BE9">
        <w:rPr>
          <w:rFonts w:ascii="Times New Roman" w:hAnsi="Times New Roman" w:cs="Times New Roman"/>
          <w:sz w:val="24"/>
          <w:szCs w:val="24"/>
          <w:lang w:val="da-DK"/>
        </w:rPr>
        <w:t>:</w:t>
      </w:r>
    </w:p>
    <w:p w14:paraId="628A129F" w14:textId="50E34E3E" w:rsidR="00867DFA" w:rsidRDefault="00A0470A">
      <w:pPr>
        <w:pStyle w:val="ListParagraph"/>
        <w:numPr>
          <w:ilvl w:val="0"/>
          <w:numId w:val="41"/>
        </w:numPr>
        <w:spacing w:line="360" w:lineRule="auto"/>
        <w:jc w:val="both"/>
        <w:rPr>
          <w:rFonts w:ascii="Times New Roman" w:hAnsi="Times New Roman" w:cs="Times New Roman"/>
          <w:sz w:val="24"/>
          <w:szCs w:val="24"/>
        </w:rPr>
      </w:pPr>
      <w:bookmarkStart w:id="17" w:name="_Hlk159607593"/>
      <w:r>
        <w:rPr>
          <w:rFonts w:ascii="Times New Roman" w:hAnsi="Times New Roman" w:cs="Times New Roman"/>
          <w:sz w:val="24"/>
          <w:szCs w:val="24"/>
        </w:rPr>
        <w:t xml:space="preserve">Bagaimana pengaruh aktivitas social media </w:t>
      </w:r>
      <w:r w:rsidR="00DB52D6" w:rsidRPr="00DB52D6">
        <w:rPr>
          <w:rFonts w:ascii="Times New Roman" w:hAnsi="Times New Roman" w:cs="Times New Roman"/>
          <w:sz w:val="24"/>
          <w:szCs w:val="24"/>
        </w:rPr>
        <w:t>terhadap keputusan pembelian</w:t>
      </w:r>
      <w:r w:rsidR="00DB52D6">
        <w:rPr>
          <w:rFonts w:ascii="Times New Roman" w:hAnsi="Times New Roman" w:cs="Times New Roman"/>
          <w:sz w:val="24"/>
          <w:szCs w:val="24"/>
        </w:rPr>
        <w:t xml:space="preserve"> </w:t>
      </w:r>
      <w:r w:rsidR="00DB52D6" w:rsidRPr="00B27366">
        <w:rPr>
          <w:rFonts w:ascii="Times New Roman" w:hAnsi="Times New Roman" w:cs="Times New Roman"/>
          <w:i/>
          <w:iCs/>
          <w:sz w:val="24"/>
          <w:szCs w:val="24"/>
        </w:rPr>
        <w:t>luxury brand</w:t>
      </w:r>
      <w:r w:rsidR="00DB52D6">
        <w:rPr>
          <w:rFonts w:ascii="Times New Roman" w:hAnsi="Times New Roman" w:cs="Times New Roman"/>
          <w:sz w:val="24"/>
          <w:szCs w:val="24"/>
        </w:rPr>
        <w:t xml:space="preserve"> voila.id?</w:t>
      </w:r>
    </w:p>
    <w:p w14:paraId="2ABBFDA5" w14:textId="6257C2FD" w:rsidR="00405873" w:rsidRPr="00E21DA8" w:rsidRDefault="00A0470A" w:rsidP="00405873">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pengaruh </w:t>
      </w:r>
      <w:r w:rsidRPr="00A0470A">
        <w:rPr>
          <w:rFonts w:ascii="Times New Roman" w:hAnsi="Times New Roman" w:cs="Times New Roman"/>
          <w:sz w:val="24"/>
          <w:szCs w:val="24"/>
        </w:rPr>
        <w:t>promosi</w:t>
      </w:r>
      <w:r>
        <w:rPr>
          <w:rFonts w:ascii="Times New Roman" w:hAnsi="Times New Roman" w:cs="Times New Roman"/>
          <w:i/>
          <w:iCs/>
          <w:sz w:val="24"/>
          <w:szCs w:val="24"/>
        </w:rPr>
        <w:t xml:space="preserve"> </w:t>
      </w:r>
      <w:r w:rsidR="001B23BA" w:rsidRPr="00DB52D6">
        <w:rPr>
          <w:rFonts w:ascii="Times New Roman" w:hAnsi="Times New Roman" w:cs="Times New Roman"/>
          <w:sz w:val="24"/>
          <w:szCs w:val="24"/>
        </w:rPr>
        <w:t>terhadap keputusan pembelian</w:t>
      </w:r>
      <w:r w:rsidR="001B23BA">
        <w:rPr>
          <w:rFonts w:ascii="Times New Roman" w:hAnsi="Times New Roman" w:cs="Times New Roman"/>
          <w:sz w:val="24"/>
          <w:szCs w:val="24"/>
        </w:rPr>
        <w:t xml:space="preserve"> </w:t>
      </w:r>
      <w:r w:rsidR="001B23BA" w:rsidRPr="00B27366">
        <w:rPr>
          <w:rFonts w:ascii="Times New Roman" w:hAnsi="Times New Roman" w:cs="Times New Roman"/>
          <w:i/>
          <w:iCs/>
          <w:sz w:val="24"/>
          <w:szCs w:val="24"/>
        </w:rPr>
        <w:t>luxury brand</w:t>
      </w:r>
      <w:r w:rsidR="001B23BA">
        <w:rPr>
          <w:rFonts w:ascii="Times New Roman" w:hAnsi="Times New Roman" w:cs="Times New Roman"/>
          <w:sz w:val="24"/>
          <w:szCs w:val="24"/>
        </w:rPr>
        <w:t xml:space="preserve"> voila.id?</w:t>
      </w:r>
      <w:bookmarkEnd w:id="17"/>
    </w:p>
    <w:p w14:paraId="65F95977" w14:textId="77777777" w:rsidR="00867DFA" w:rsidRDefault="00F25061">
      <w:pPr>
        <w:pStyle w:val="Heading2"/>
        <w:numPr>
          <w:ilvl w:val="1"/>
          <w:numId w:val="23"/>
        </w:numPr>
      </w:pPr>
      <w:bookmarkStart w:id="18" w:name="_Toc162873100"/>
      <w:r>
        <w:t>Tujuan Penelitian</w:t>
      </w:r>
      <w:bookmarkEnd w:id="18"/>
    </w:p>
    <w:p w14:paraId="29EA262A" w14:textId="77777777" w:rsidR="000057CB" w:rsidRPr="00E90BE9" w:rsidRDefault="00A8240A" w:rsidP="000057CB">
      <w:pPr>
        <w:pStyle w:val="ListParagraph"/>
        <w:spacing w:line="360" w:lineRule="auto"/>
        <w:ind w:left="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Dalam penelitian ini, peneliti memiliki tujuan:</w:t>
      </w:r>
    </w:p>
    <w:p w14:paraId="16604F21" w14:textId="77667C75" w:rsidR="00DB52D6" w:rsidRDefault="00DB52D6">
      <w:pPr>
        <w:pStyle w:val="ListParagraph"/>
        <w:numPr>
          <w:ilvl w:val="0"/>
          <w:numId w:val="42"/>
        </w:numPr>
        <w:spacing w:line="360" w:lineRule="auto"/>
        <w:jc w:val="both"/>
        <w:rPr>
          <w:rFonts w:ascii="Times New Roman" w:hAnsi="Times New Roman" w:cs="Times New Roman"/>
          <w:sz w:val="24"/>
          <w:szCs w:val="24"/>
        </w:rPr>
      </w:pPr>
      <w:bookmarkStart w:id="19" w:name="_Hlk159607633"/>
      <w:r>
        <w:rPr>
          <w:rFonts w:ascii="Times New Roman" w:hAnsi="Times New Roman" w:cs="Times New Roman"/>
          <w:sz w:val="24"/>
          <w:szCs w:val="24"/>
        </w:rPr>
        <w:t xml:space="preserve">Menganalisis </w:t>
      </w:r>
      <w:r w:rsidR="00A0470A">
        <w:rPr>
          <w:rFonts w:ascii="Times New Roman" w:hAnsi="Times New Roman" w:cs="Times New Roman"/>
          <w:sz w:val="24"/>
          <w:szCs w:val="24"/>
        </w:rPr>
        <w:t>pengaruh</w:t>
      </w:r>
      <w:r>
        <w:rPr>
          <w:rFonts w:ascii="Times New Roman" w:hAnsi="Times New Roman" w:cs="Times New Roman"/>
          <w:sz w:val="24"/>
          <w:szCs w:val="24"/>
        </w:rPr>
        <w:t xml:space="preserve"> </w:t>
      </w:r>
      <w:r w:rsidR="00A0470A">
        <w:rPr>
          <w:rFonts w:ascii="Times New Roman" w:hAnsi="Times New Roman" w:cs="Times New Roman"/>
          <w:sz w:val="24"/>
          <w:szCs w:val="24"/>
        </w:rPr>
        <w:t xml:space="preserve">aktivitas social media </w:t>
      </w:r>
      <w:r w:rsidRPr="00DB52D6">
        <w:rPr>
          <w:rFonts w:ascii="Times New Roman" w:hAnsi="Times New Roman" w:cs="Times New Roman"/>
          <w:sz w:val="24"/>
          <w:szCs w:val="24"/>
        </w:rPr>
        <w:t>terhadap keputusan pembelian</w:t>
      </w:r>
      <w:r>
        <w:rPr>
          <w:rFonts w:ascii="Times New Roman" w:hAnsi="Times New Roman" w:cs="Times New Roman"/>
          <w:sz w:val="24"/>
          <w:szCs w:val="24"/>
        </w:rPr>
        <w:t xml:space="preserve"> </w:t>
      </w:r>
      <w:r w:rsidRPr="00DB52D6">
        <w:rPr>
          <w:rFonts w:ascii="Times New Roman" w:hAnsi="Times New Roman" w:cs="Times New Roman"/>
          <w:sz w:val="24"/>
          <w:szCs w:val="24"/>
        </w:rPr>
        <w:t>luxury brand voila.id</w:t>
      </w:r>
      <w:r w:rsidR="00DA760A">
        <w:rPr>
          <w:rFonts w:ascii="Times New Roman" w:hAnsi="Times New Roman" w:cs="Times New Roman"/>
          <w:sz w:val="24"/>
          <w:szCs w:val="24"/>
        </w:rPr>
        <w:t>.</w:t>
      </w:r>
    </w:p>
    <w:p w14:paraId="76AAC28A" w14:textId="6A47975D" w:rsidR="00A0470A" w:rsidRPr="00405873" w:rsidRDefault="00943857" w:rsidP="00A0470A">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Menganalisis </w:t>
      </w:r>
      <w:r w:rsidR="00A0470A">
        <w:rPr>
          <w:rFonts w:ascii="Times New Roman" w:hAnsi="Times New Roman" w:cs="Times New Roman"/>
          <w:sz w:val="24"/>
          <w:szCs w:val="24"/>
        </w:rPr>
        <w:t xml:space="preserve">pengaruh promosi </w:t>
      </w:r>
      <w:r w:rsidRPr="00DB52D6">
        <w:rPr>
          <w:rFonts w:ascii="Times New Roman" w:hAnsi="Times New Roman" w:cs="Times New Roman"/>
          <w:sz w:val="24"/>
          <w:szCs w:val="24"/>
        </w:rPr>
        <w:t>terhadap keputusan pembelian</w:t>
      </w:r>
      <w:r>
        <w:rPr>
          <w:rFonts w:ascii="Times New Roman" w:hAnsi="Times New Roman" w:cs="Times New Roman"/>
          <w:sz w:val="24"/>
          <w:szCs w:val="24"/>
        </w:rPr>
        <w:t xml:space="preserve"> </w:t>
      </w:r>
      <w:r w:rsidRPr="00DB52D6">
        <w:rPr>
          <w:rFonts w:ascii="Times New Roman" w:hAnsi="Times New Roman" w:cs="Times New Roman"/>
          <w:sz w:val="24"/>
          <w:szCs w:val="24"/>
        </w:rPr>
        <w:t>luxury brand voila.id</w:t>
      </w:r>
      <w:r w:rsidR="00DA760A">
        <w:rPr>
          <w:rFonts w:ascii="Times New Roman" w:hAnsi="Times New Roman" w:cs="Times New Roman"/>
          <w:sz w:val="24"/>
          <w:szCs w:val="24"/>
        </w:rPr>
        <w:t>.</w:t>
      </w:r>
      <w:bookmarkEnd w:id="19"/>
    </w:p>
    <w:p w14:paraId="66273D42" w14:textId="77777777" w:rsidR="00F25061" w:rsidRDefault="00826F97">
      <w:pPr>
        <w:pStyle w:val="Heading2"/>
        <w:numPr>
          <w:ilvl w:val="1"/>
          <w:numId w:val="23"/>
        </w:numPr>
      </w:pPr>
      <w:bookmarkStart w:id="20" w:name="_Toc162873101"/>
      <w:r>
        <w:t>Manfaat Penelitian</w:t>
      </w:r>
      <w:bookmarkEnd w:id="20"/>
    </w:p>
    <w:p w14:paraId="0A65EC37" w14:textId="77777777" w:rsidR="00826F97" w:rsidRPr="00E90BE9" w:rsidRDefault="00826F97" w:rsidP="00826F97">
      <w:pPr>
        <w:pStyle w:val="ListParagraph"/>
        <w:spacing w:line="360" w:lineRule="auto"/>
        <w:ind w:left="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Dari hasil penelitian ini diharapkan akan diperoleh manfaat sebagai berikut:</w:t>
      </w:r>
    </w:p>
    <w:p w14:paraId="3AD61F4D" w14:textId="364FD499" w:rsidR="00DA32BD" w:rsidRDefault="00DA32BD">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Manfaat teoritis</w:t>
      </w:r>
    </w:p>
    <w:p w14:paraId="244EECC6" w14:textId="2968FAE9" w:rsidR="00DA32BD" w:rsidRDefault="00DA32BD" w:rsidP="00DA32BD">
      <w:pPr>
        <w:pStyle w:val="ListParagraph"/>
        <w:spacing w:line="360" w:lineRule="auto"/>
        <w:jc w:val="both"/>
        <w:rPr>
          <w:rFonts w:ascii="Times New Roman" w:hAnsi="Times New Roman" w:cs="Times New Roman"/>
          <w:sz w:val="24"/>
          <w:szCs w:val="24"/>
          <w:lang w:val="da-DK"/>
        </w:rPr>
      </w:pPr>
      <w:proofErr w:type="gramStart"/>
      <w:r w:rsidRPr="00DA32BD">
        <w:rPr>
          <w:rFonts w:ascii="Times New Roman" w:hAnsi="Times New Roman" w:cs="Times New Roman"/>
          <w:sz w:val="24"/>
          <w:szCs w:val="24"/>
        </w:rPr>
        <w:t>Penelitian ini dapat memberikan wawasan lebih lanjut mengenai faktor-faktor yang mempengaruhi keputusan pembelian, terutama di segmen luxury brand.</w:t>
      </w:r>
      <w:proofErr w:type="gramEnd"/>
      <w:r w:rsidRPr="00DA32BD">
        <w:rPr>
          <w:rFonts w:ascii="Times New Roman" w:hAnsi="Times New Roman" w:cs="Times New Roman"/>
          <w:sz w:val="24"/>
          <w:szCs w:val="24"/>
        </w:rPr>
        <w:t xml:space="preserve"> </w:t>
      </w:r>
      <w:r w:rsidRPr="00DA32BD">
        <w:rPr>
          <w:rFonts w:ascii="Times New Roman" w:hAnsi="Times New Roman" w:cs="Times New Roman"/>
          <w:sz w:val="24"/>
          <w:szCs w:val="24"/>
          <w:lang w:val="da-DK"/>
        </w:rPr>
        <w:t>Teori-teori tentang pengaruh promosi, daya tarik merek, dan persepsi nilai konsumen dapat diuji lebih lanjut untuk mengeksplorasi hubungan dengan aktivitas sosial media.</w:t>
      </w:r>
    </w:p>
    <w:p w14:paraId="037686D6" w14:textId="40CE734D" w:rsidR="00DA32BD" w:rsidRDefault="00DA32BD">
      <w:pPr>
        <w:pStyle w:val="ListParagraph"/>
        <w:numPr>
          <w:ilvl w:val="0"/>
          <w:numId w:val="30"/>
        </w:numPr>
        <w:spacing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t>Manfaat empiris</w:t>
      </w:r>
    </w:p>
    <w:p w14:paraId="1C181B79" w14:textId="77777777" w:rsidR="0066360F" w:rsidRDefault="00DA32BD" w:rsidP="002167D6">
      <w:pPr>
        <w:pStyle w:val="ListParagraph"/>
        <w:spacing w:line="360" w:lineRule="auto"/>
        <w:jc w:val="both"/>
        <w:rPr>
          <w:rFonts w:ascii="Times New Roman" w:hAnsi="Times New Roman" w:cs="Times New Roman"/>
          <w:sz w:val="24"/>
          <w:szCs w:val="24"/>
          <w:lang w:val="da-DK"/>
        </w:rPr>
      </w:pPr>
      <w:r w:rsidRPr="00DA32BD">
        <w:rPr>
          <w:rFonts w:ascii="Times New Roman" w:hAnsi="Times New Roman" w:cs="Times New Roman"/>
          <w:sz w:val="24"/>
          <w:szCs w:val="24"/>
          <w:lang w:val="da-DK"/>
        </w:rPr>
        <w:t xml:space="preserve">Penelitian </w:t>
      </w:r>
      <w:r>
        <w:rPr>
          <w:rFonts w:ascii="Times New Roman" w:hAnsi="Times New Roman" w:cs="Times New Roman"/>
          <w:sz w:val="24"/>
          <w:szCs w:val="24"/>
          <w:lang w:val="da-DK"/>
        </w:rPr>
        <w:t xml:space="preserve">ini </w:t>
      </w:r>
      <w:r w:rsidRPr="00DA32BD">
        <w:rPr>
          <w:rFonts w:ascii="Times New Roman" w:hAnsi="Times New Roman" w:cs="Times New Roman"/>
          <w:sz w:val="24"/>
          <w:szCs w:val="24"/>
          <w:lang w:val="da-DK"/>
        </w:rPr>
        <w:t>dapat mengidentifikasi dan mengukur secara empiris hubungan kausal antara aktivitas sosial media dan promosi dengan keputusan pembelian konsumen pada luxury brand Voila.id. Ini membantu dalam menentukan sejauh mana pengaruh media sosial terhadap perilaku konsumen.</w:t>
      </w:r>
    </w:p>
    <w:p w14:paraId="25E537C8" w14:textId="77777777" w:rsidR="002167D6" w:rsidRDefault="002167D6" w:rsidP="002167D6">
      <w:pPr>
        <w:pStyle w:val="ListParagraph"/>
        <w:numPr>
          <w:ilvl w:val="0"/>
          <w:numId w:val="30"/>
        </w:numPr>
        <w:spacing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t>Manfaat Praktis</w:t>
      </w:r>
    </w:p>
    <w:p w14:paraId="6174AFB7" w14:textId="5017213E" w:rsidR="002167D6" w:rsidRDefault="002167D6" w:rsidP="002167D6">
      <w:pPr>
        <w:pStyle w:val="ListParagraph"/>
        <w:spacing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lastRenderedPageBreak/>
        <w:t>Penelitian ini</w:t>
      </w:r>
      <w:r w:rsidRPr="002167D6">
        <w:rPr>
          <w:rFonts w:ascii="Times New Roman" w:hAnsi="Times New Roman" w:cs="Times New Roman"/>
          <w:sz w:val="24"/>
          <w:szCs w:val="24"/>
          <w:lang w:val="da-DK"/>
        </w:rPr>
        <w:t xml:space="preserve"> dapat membantu perusahaan dalam mengembangkan strategi pemasaran yang lebih efektif. Informasi yang diperoleh dari penelitian dapat digunakan untuk merancang produk atau layanan yang lebih sesuai dengan kebutuhan konsumen, menentukan harga yang optimal, mengidentifikasi saluran distribusi yang efisien, dan merancang promosi yang tepat sasaran.</w:t>
      </w:r>
    </w:p>
    <w:p w14:paraId="26770E15" w14:textId="749D62EC" w:rsidR="002167D6" w:rsidRPr="002167D6" w:rsidRDefault="002167D6" w:rsidP="002167D6">
      <w:pPr>
        <w:pStyle w:val="ListParagraph"/>
        <w:spacing w:line="360" w:lineRule="auto"/>
        <w:jc w:val="both"/>
        <w:rPr>
          <w:rFonts w:ascii="Times New Roman" w:hAnsi="Times New Roman" w:cs="Times New Roman"/>
          <w:sz w:val="24"/>
          <w:szCs w:val="24"/>
          <w:lang w:val="da-DK"/>
        </w:rPr>
        <w:sectPr w:rsidR="002167D6" w:rsidRPr="002167D6" w:rsidSect="00C846F6">
          <w:headerReference w:type="default" r:id="rId15"/>
          <w:footerReference w:type="even" r:id="rId16"/>
          <w:footerReference w:type="default" r:id="rId17"/>
          <w:headerReference w:type="first" r:id="rId18"/>
          <w:footerReference w:type="first" r:id="rId19"/>
          <w:pgSz w:w="11906" w:h="16838" w:code="9"/>
          <w:pgMar w:top="2304" w:right="1728" w:bottom="1728" w:left="2304" w:header="720" w:footer="720" w:gutter="0"/>
          <w:pgNumType w:start="1"/>
          <w:cols w:space="720"/>
          <w:titlePg/>
          <w:docGrid w:linePitch="360"/>
        </w:sectPr>
      </w:pPr>
    </w:p>
    <w:p w14:paraId="4063F8EC" w14:textId="77777777" w:rsidR="00634597" w:rsidRPr="00634597" w:rsidRDefault="00634597" w:rsidP="0037255D">
      <w:pPr>
        <w:pStyle w:val="Heading1"/>
        <w:ind w:firstLine="720"/>
      </w:pPr>
      <w:bookmarkStart w:id="21" w:name="_Toc162873102"/>
      <w:r w:rsidRPr="00634597">
        <w:lastRenderedPageBreak/>
        <w:t>BAB II</w:t>
      </w:r>
      <w:bookmarkEnd w:id="21"/>
    </w:p>
    <w:p w14:paraId="56513F8A" w14:textId="77777777" w:rsidR="00634597" w:rsidRPr="00634597" w:rsidRDefault="0037255D" w:rsidP="0037255D">
      <w:pPr>
        <w:pStyle w:val="Heading1"/>
      </w:pPr>
      <w:r>
        <w:t xml:space="preserve">         </w:t>
      </w:r>
      <w:bookmarkStart w:id="22" w:name="_Toc162873103"/>
      <w:r w:rsidR="00634597" w:rsidRPr="00634597">
        <w:t>LANDASAN TEORI</w:t>
      </w:r>
      <w:bookmarkEnd w:id="22"/>
    </w:p>
    <w:p w14:paraId="05FF67C1" w14:textId="77777777" w:rsidR="00634597" w:rsidRDefault="00634597" w:rsidP="00105F2E">
      <w:pPr>
        <w:spacing w:line="360" w:lineRule="auto"/>
        <w:rPr>
          <w:rFonts w:ascii="Times New Roman" w:hAnsi="Times New Roman" w:cs="Times New Roman"/>
          <w:sz w:val="24"/>
          <w:szCs w:val="24"/>
        </w:rPr>
      </w:pPr>
    </w:p>
    <w:p w14:paraId="25308000" w14:textId="77777777" w:rsidR="00C46B87" w:rsidRPr="00C46B87" w:rsidRDefault="00C46B87">
      <w:pPr>
        <w:pStyle w:val="ListParagraph"/>
        <w:numPr>
          <w:ilvl w:val="0"/>
          <w:numId w:val="22"/>
        </w:numPr>
        <w:spacing w:line="360" w:lineRule="auto"/>
        <w:jc w:val="both"/>
        <w:outlineLvl w:val="1"/>
        <w:rPr>
          <w:rFonts w:ascii="Times New Roman" w:hAnsi="Times New Roman" w:cs="Times New Roman"/>
          <w:b/>
          <w:bCs/>
          <w:vanish/>
          <w:sz w:val="24"/>
          <w:szCs w:val="24"/>
        </w:rPr>
      </w:pPr>
      <w:bookmarkStart w:id="23" w:name="_Toc153916248"/>
      <w:bookmarkStart w:id="24" w:name="_Toc153916310"/>
      <w:bookmarkStart w:id="25" w:name="_Toc153972074"/>
      <w:bookmarkStart w:id="26" w:name="_Toc153972135"/>
      <w:bookmarkStart w:id="27" w:name="_Toc153972372"/>
      <w:bookmarkStart w:id="28" w:name="_Toc155775650"/>
      <w:bookmarkStart w:id="29" w:name="_Toc155775707"/>
      <w:bookmarkStart w:id="30" w:name="_Toc156543182"/>
      <w:bookmarkStart w:id="31" w:name="_Toc157602454"/>
      <w:bookmarkStart w:id="32" w:name="_Toc158741800"/>
      <w:bookmarkStart w:id="33" w:name="_Toc158741856"/>
      <w:bookmarkStart w:id="34" w:name="_Toc158742220"/>
      <w:bookmarkStart w:id="35" w:name="_Toc158743009"/>
      <w:bookmarkStart w:id="36" w:name="_Toc158743070"/>
      <w:bookmarkStart w:id="37" w:name="_Toc158743131"/>
      <w:bookmarkStart w:id="38" w:name="_Toc158743192"/>
      <w:bookmarkStart w:id="39" w:name="_Toc158750422"/>
      <w:bookmarkStart w:id="40" w:name="_Toc158897436"/>
      <w:bookmarkStart w:id="41" w:name="_Toc158901285"/>
      <w:bookmarkStart w:id="42" w:name="_Toc158901404"/>
      <w:bookmarkStart w:id="43" w:name="_Toc158901524"/>
      <w:bookmarkStart w:id="44" w:name="_Toc158905294"/>
      <w:bookmarkStart w:id="45" w:name="_Toc158910193"/>
      <w:bookmarkStart w:id="46" w:name="_Toc158912043"/>
      <w:bookmarkStart w:id="47" w:name="_Toc158912280"/>
      <w:bookmarkStart w:id="48" w:name="_Toc158929618"/>
      <w:bookmarkStart w:id="49" w:name="_Toc159016704"/>
      <w:bookmarkStart w:id="50" w:name="_Toc159016789"/>
      <w:bookmarkStart w:id="51" w:name="_Toc159017041"/>
      <w:bookmarkStart w:id="52" w:name="_Toc161315075"/>
      <w:bookmarkStart w:id="53" w:name="_Toc161316414"/>
      <w:bookmarkStart w:id="54" w:name="_Toc161862311"/>
      <w:bookmarkStart w:id="55" w:name="_Toc161864859"/>
      <w:bookmarkStart w:id="56" w:name="_Toc161864953"/>
      <w:bookmarkStart w:id="57" w:name="_Toc162379348"/>
      <w:bookmarkStart w:id="58" w:name="_Toc162862099"/>
      <w:bookmarkStart w:id="59" w:name="_Toc162862192"/>
      <w:bookmarkStart w:id="60" w:name="_Toc16287310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23C09B1" w14:textId="3A713CA6" w:rsidR="001A3F7E" w:rsidRPr="001A3F7E" w:rsidRDefault="001A3F7E">
      <w:pPr>
        <w:pStyle w:val="Heading2"/>
        <w:numPr>
          <w:ilvl w:val="1"/>
          <w:numId w:val="52"/>
        </w:numPr>
      </w:pPr>
      <w:bookmarkStart w:id="61" w:name="_Toc162873105"/>
      <w:r w:rsidRPr="001A3F7E">
        <w:t xml:space="preserve">Consumer </w:t>
      </w:r>
      <w:r w:rsidRPr="003B0AD9">
        <w:t>Behavior</w:t>
      </w:r>
      <w:bookmarkEnd w:id="61"/>
    </w:p>
    <w:p w14:paraId="033E3E67" w14:textId="1C277CF0" w:rsidR="00E90BE9" w:rsidRPr="00E90BE9" w:rsidRDefault="00814061" w:rsidP="00E90BE9">
      <w:pPr>
        <w:spacing w:line="360" w:lineRule="auto"/>
        <w:ind w:left="360" w:firstLine="360"/>
        <w:jc w:val="both"/>
        <w:rPr>
          <w:rFonts w:ascii="Times New Roman" w:hAnsi="Times New Roman" w:cs="Times New Roman"/>
          <w:sz w:val="24"/>
          <w:szCs w:val="24"/>
          <w:lang w:val="da-DK"/>
        </w:rPr>
      </w:pPr>
      <w:r w:rsidRPr="00814061">
        <w:rPr>
          <w:rFonts w:ascii="Times New Roman" w:hAnsi="Times New Roman" w:cs="Times New Roman"/>
          <w:sz w:val="24"/>
          <w:szCs w:val="24"/>
        </w:rPr>
        <w:t xml:space="preserve">“Proses dimana individu memutuskan apakah, apa, kapan, di mana, bagaimana, dan dari siapa membeli barang dan jasa” adalah cara </w:t>
      </w:r>
      <w:r>
        <w:rPr>
          <w:rFonts w:ascii="Times New Roman" w:hAnsi="Times New Roman" w:cs="Times New Roman"/>
          <w:sz w:val="24"/>
          <w:szCs w:val="24"/>
        </w:rPr>
        <w:t>(</w:t>
      </w:r>
      <w:proofErr w:type="gramStart"/>
      <w:r w:rsidRPr="00814061">
        <w:rPr>
          <w:rFonts w:ascii="Times New Roman" w:hAnsi="Times New Roman" w:cs="Times New Roman"/>
          <w:sz w:val="24"/>
          <w:szCs w:val="24"/>
        </w:rPr>
        <w:t xml:space="preserve">Walters </w:t>
      </w:r>
      <w:r>
        <w:rPr>
          <w:rFonts w:ascii="Times New Roman" w:hAnsi="Times New Roman" w:cs="Times New Roman"/>
          <w:sz w:val="24"/>
          <w:szCs w:val="24"/>
        </w:rPr>
        <w:t>,</w:t>
      </w:r>
      <w:r w:rsidRPr="00814061">
        <w:rPr>
          <w:rFonts w:ascii="Times New Roman" w:hAnsi="Times New Roman" w:cs="Times New Roman"/>
          <w:sz w:val="24"/>
          <w:szCs w:val="24"/>
        </w:rPr>
        <w:t>1974</w:t>
      </w:r>
      <w:proofErr w:type="gramEnd"/>
      <w:r w:rsidRPr="00814061">
        <w:rPr>
          <w:rFonts w:ascii="Times New Roman" w:hAnsi="Times New Roman" w:cs="Times New Roman"/>
          <w:sz w:val="24"/>
          <w:szCs w:val="24"/>
        </w:rPr>
        <w:t xml:space="preserve">) mendefinisikan perilaku konsumen. </w:t>
      </w:r>
      <w:r w:rsidR="001A3F7E" w:rsidRPr="00E90BE9">
        <w:rPr>
          <w:rFonts w:ascii="Times New Roman" w:hAnsi="Times New Roman" w:cs="Times New Roman"/>
          <w:sz w:val="24"/>
          <w:szCs w:val="24"/>
          <w:lang w:val="da-DK"/>
        </w:rPr>
        <w:t>Perilaku konsumen mengacu pada tindakan dan keputusan yang diambil konsumen saat membeli dan menggunakan produk dan layanan. Platform sosial dapat memengaruhi opini, tren, dan keputusan pembelian melalui ulasan pengguna, rekomendasi, dan pemberi pengaruh.</w:t>
      </w:r>
      <w:r w:rsidR="008346F5" w:rsidRPr="00E90BE9">
        <w:rPr>
          <w:rFonts w:ascii="Times New Roman" w:hAnsi="Times New Roman" w:cs="Times New Roman"/>
          <w:sz w:val="24"/>
          <w:szCs w:val="24"/>
          <w:lang w:val="da-DK"/>
        </w:rPr>
        <w:t xml:space="preserve"> Perilaku konsumen memberikan pemahaman tentang harapan konsumen terhadap perusahaan, dan membantu perusahaan mengetahui kebutuhan konsumen dengan lebih baik dan membuat strategi pemasaran yang lebih tepat</w:t>
      </w:r>
      <w:r w:rsidR="00290DDE" w:rsidRPr="00E90BE9">
        <w:rPr>
          <w:rFonts w:ascii="Times New Roman" w:hAnsi="Times New Roman" w:cs="Times New Roman"/>
          <w:sz w:val="24"/>
          <w:szCs w:val="24"/>
          <w:lang w:val="da-DK"/>
        </w:rPr>
        <w:t xml:space="preserve"> </w:t>
      </w:r>
      <w:r w:rsidR="00FE3802">
        <w:rPr>
          <w:rFonts w:ascii="Times New Roman" w:hAnsi="Times New Roman" w:cs="Times New Roman"/>
          <w:sz w:val="24"/>
          <w:szCs w:val="24"/>
        </w:rPr>
        <w:fldChar w:fldCharType="begin" w:fldLock="1"/>
      </w:r>
      <w:r w:rsidR="00FE3802" w:rsidRPr="00E90BE9">
        <w:rPr>
          <w:rFonts w:ascii="Times New Roman" w:hAnsi="Times New Roman" w:cs="Times New Roman"/>
          <w:sz w:val="24"/>
          <w:szCs w:val="24"/>
          <w:lang w:val="da-DK"/>
        </w:rPr>
        <w:instrText>ADDIN CSL_CITATION {"citationItems":[{"id":"ITEM-1","itemData":{"ISBN":"0309056991028","ISSN":"0520130049","author":[{"dropping-particle":"","family":"Arndt","given":"Johan","non-dropping-particle":"","parse-names":false,"suffix":""}],"container-title":"The Eletronic Library","id":"ITEM-1","issue":"1","issued":{"date-parts":[["1986"]]},"page":"1-5","title":"Paradigms in Consumer Research: A Review of Perspectives and Approaches","type":"article-journal","volume":"34"},"uris":["http://www.mendeley.com/documents/?uuid=682ac87c-1254-40ba-b019-81f542caf51c"]}],"mendeley":{"formattedCitation":"(Arndt, 1986)","plainTextFormattedCitation":"(Arndt, 1986)","previouslyFormattedCitation":"(Arndt, 1986)"},"properties":{"noteIndex":0},"schema":"https://github.com/citation-style-language/schema/raw/master/csl-citation.json"}</w:instrText>
      </w:r>
      <w:r w:rsidR="00FE3802">
        <w:rPr>
          <w:rFonts w:ascii="Times New Roman" w:hAnsi="Times New Roman" w:cs="Times New Roman"/>
          <w:sz w:val="24"/>
          <w:szCs w:val="24"/>
        </w:rPr>
        <w:fldChar w:fldCharType="separate"/>
      </w:r>
      <w:r w:rsidR="00FE3802" w:rsidRPr="00E90BE9">
        <w:rPr>
          <w:rFonts w:ascii="Times New Roman" w:hAnsi="Times New Roman" w:cs="Times New Roman"/>
          <w:noProof/>
          <w:sz w:val="24"/>
          <w:szCs w:val="24"/>
          <w:lang w:val="da-DK"/>
        </w:rPr>
        <w:t>(Arndt, 1986)</w:t>
      </w:r>
      <w:r w:rsidR="00FE3802">
        <w:rPr>
          <w:rFonts w:ascii="Times New Roman" w:hAnsi="Times New Roman" w:cs="Times New Roman"/>
          <w:sz w:val="24"/>
          <w:szCs w:val="24"/>
        </w:rPr>
        <w:fldChar w:fldCharType="end"/>
      </w:r>
      <w:r w:rsidR="008346F5" w:rsidRPr="00E90BE9">
        <w:rPr>
          <w:rFonts w:ascii="Times New Roman" w:hAnsi="Times New Roman" w:cs="Times New Roman"/>
          <w:sz w:val="24"/>
          <w:szCs w:val="24"/>
          <w:lang w:val="da-DK"/>
        </w:rPr>
        <w:t>. Sementara itu, perilaku konsumen juga memberikan panduan bagi bisnis tentang cara mengubah pendekatan agar lebih tepat dalam memenuhi target demografi yang dibutuhkan.</w:t>
      </w:r>
    </w:p>
    <w:p w14:paraId="077D7548" w14:textId="6B204C49" w:rsidR="00E90BE9" w:rsidRPr="00E90BE9" w:rsidRDefault="008346F5" w:rsidP="00E90BE9">
      <w:pPr>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Memasuki era digital, perilaku konsumen mulai bergeser. Hal ini sebagian besar terlihat pada inisiatif dan alasan di balik keputusan pembelian konsumen, serta dalam personalisasi, pembedaan, dan penyederhanaan produk</w:t>
      </w:r>
      <w:r w:rsidR="00FE3802" w:rsidRPr="00E90BE9">
        <w:rPr>
          <w:rFonts w:ascii="Times New Roman" w:hAnsi="Times New Roman" w:cs="Times New Roman"/>
          <w:sz w:val="24"/>
          <w:szCs w:val="24"/>
          <w:lang w:val="da-DK"/>
        </w:rPr>
        <w:t xml:space="preserve"> </w:t>
      </w:r>
      <w:r w:rsidR="00FE3802">
        <w:rPr>
          <w:rFonts w:ascii="Times New Roman" w:hAnsi="Times New Roman" w:cs="Times New Roman"/>
          <w:sz w:val="24"/>
          <w:szCs w:val="24"/>
        </w:rPr>
        <w:fldChar w:fldCharType="begin" w:fldLock="1"/>
      </w:r>
      <w:r w:rsidR="00F96024" w:rsidRPr="00E90BE9">
        <w:rPr>
          <w:rFonts w:ascii="Times New Roman" w:hAnsi="Times New Roman" w:cs="Times New Roman"/>
          <w:sz w:val="24"/>
          <w:szCs w:val="24"/>
          <w:lang w:val="da-DK"/>
        </w:rPr>
        <w:instrText>ADDIN CSL_CITATION {"citationItems":[{"id":"ITEM-1","itemData":{"DOI":"10.1086/208591","ISSN":"0093-5301","abstract":"This article describes the general structure of controlled economic environments and reports the results of a series of experimentally-induced price changes on consumer behavior in one such environment. The experimental results demonstrate the suitability of controlled economic environments as laboratories for the experimental analysis of consumer behavior and add to our understanding of consumer behavior, particularly with respect to the continuing effects of temporary price changes on the composition of consumption. [ABSTRACT FROM AUTHOR]","author":[{"dropping-particle":"","family":"Battalio","given":"Raymond C.","non-dropping-particle":"","parse-names":false,"suffix":""},{"dropping-particle":"","family":"Fisher, Jr.","given":"Edwin B.","non-dropping-particle":"","parse-names":false,"suffix":""},{"dropping-particle":"","family":"Kagel","given":"John H.","non-dropping-particle":"","parse-names":false,"suffix":""},{"dropping-particle":"","family":"Basmann","given":"Robert L.","non-dropping-particle":"","parse-names":false,"suffix":""},{"dropping-particle":"","family":"Winkler","given":"Robin C.","non-dropping-particle":"","parse-names":false,"suffix":""},{"dropping-particle":"","family":"Krasner","given":"Leonard","non-dropping-particle":"","parse-names":false,"suffix":""}],"container-title":"Journal of Consumer Research","id":"ITEM-1","issue":"2","issued":{"date-parts":[["1974"]]},"page":"52","title":"An Experimental Investigation of Consumer Behavior in a Controlled Environment","type":"article-journal","volume":"1"},"uris":["http://www.mendeley.com/documents/?uuid=b7abf73c-f48d-4cc6-bd7e-ec206cac1185"]}],"mendeley":{"formattedCitation":"(Battalio et al., 1974)","plainTextFormattedCitation":"(Battalio et al., 1974)","previouslyFormattedCitation":"(Battalio et al., 1974)"},"properties":{"noteIndex":0},"schema":"https://github.com/citation-style-language/schema/raw/master/csl-citation.json"}</w:instrText>
      </w:r>
      <w:r w:rsidR="00FE3802">
        <w:rPr>
          <w:rFonts w:ascii="Times New Roman" w:hAnsi="Times New Roman" w:cs="Times New Roman"/>
          <w:sz w:val="24"/>
          <w:szCs w:val="24"/>
        </w:rPr>
        <w:fldChar w:fldCharType="separate"/>
      </w:r>
      <w:r w:rsidR="00FE3802" w:rsidRPr="00E90BE9">
        <w:rPr>
          <w:rFonts w:ascii="Times New Roman" w:hAnsi="Times New Roman" w:cs="Times New Roman"/>
          <w:noProof/>
          <w:sz w:val="24"/>
          <w:szCs w:val="24"/>
          <w:lang w:val="da-DK"/>
        </w:rPr>
        <w:t>(Battalio et al., 1974)</w:t>
      </w:r>
      <w:r w:rsidR="00FE3802">
        <w:rPr>
          <w:rFonts w:ascii="Times New Roman" w:hAnsi="Times New Roman" w:cs="Times New Roman"/>
          <w:sz w:val="24"/>
          <w:szCs w:val="24"/>
        </w:rPr>
        <w:fldChar w:fldCharType="end"/>
      </w:r>
      <w:r w:rsidRPr="00E90BE9">
        <w:rPr>
          <w:rFonts w:ascii="Times New Roman" w:hAnsi="Times New Roman" w:cs="Times New Roman"/>
          <w:sz w:val="24"/>
          <w:szCs w:val="24"/>
          <w:lang w:val="da-DK"/>
        </w:rPr>
        <w:t>.</w:t>
      </w:r>
      <w:r w:rsidR="00BF47D6" w:rsidRPr="00E90BE9">
        <w:rPr>
          <w:rFonts w:ascii="Times New Roman" w:hAnsi="Times New Roman" w:cs="Times New Roman"/>
          <w:sz w:val="24"/>
          <w:szCs w:val="24"/>
          <w:lang w:val="da-DK"/>
        </w:rPr>
        <w:t xml:space="preserve"> Sementara itu, bisnis mungkin membuat rencana pemasaran yang lebih terspesialisasi untuk memenuhi beragam kebutuhan konsumen. Misalnya, bisnis mungkin menargetkan</w:t>
      </w:r>
      <w:r w:rsidR="00F25CEC">
        <w:rPr>
          <w:rFonts w:ascii="Times New Roman" w:hAnsi="Times New Roman" w:cs="Times New Roman"/>
          <w:sz w:val="24"/>
          <w:szCs w:val="24"/>
          <w:lang w:val="da-DK"/>
        </w:rPr>
        <w:t xml:space="preserve"> promosi</w:t>
      </w:r>
      <w:r w:rsidR="00BF47D6" w:rsidRPr="00E90BE9">
        <w:rPr>
          <w:rFonts w:ascii="Times New Roman" w:hAnsi="Times New Roman" w:cs="Times New Roman"/>
          <w:sz w:val="24"/>
          <w:szCs w:val="24"/>
          <w:lang w:val="da-DK"/>
        </w:rPr>
        <w:t xml:space="preserve"> iklan pada audiens yang berbeda-beda bergantung pada minat, geografi, atau budaya dengan memeriksa </w:t>
      </w:r>
      <w:r w:rsidR="00BF47D6" w:rsidRPr="00E90BE9">
        <w:rPr>
          <w:rFonts w:ascii="Times New Roman" w:hAnsi="Times New Roman" w:cs="Times New Roman"/>
          <w:i/>
          <w:iCs/>
          <w:sz w:val="24"/>
          <w:szCs w:val="24"/>
          <w:lang w:val="da-DK"/>
        </w:rPr>
        <w:t>likes</w:t>
      </w:r>
      <w:r w:rsidR="00BF47D6" w:rsidRPr="00E90BE9">
        <w:rPr>
          <w:rFonts w:ascii="Times New Roman" w:hAnsi="Times New Roman" w:cs="Times New Roman"/>
          <w:sz w:val="24"/>
          <w:szCs w:val="24"/>
          <w:lang w:val="da-DK"/>
        </w:rPr>
        <w:t xml:space="preserve"> dan komentar yang ditinggalkan pelanggan di media sosial. Dengan demikian, ada beberapa interaksi antara pemasaran digital</w:t>
      </w:r>
      <w:r w:rsidR="00F25CEC">
        <w:rPr>
          <w:rFonts w:ascii="Times New Roman" w:hAnsi="Times New Roman" w:cs="Times New Roman"/>
          <w:sz w:val="24"/>
          <w:szCs w:val="24"/>
          <w:lang w:val="da-DK"/>
        </w:rPr>
        <w:t>, promosi</w:t>
      </w:r>
      <w:r w:rsidR="00BF47D6" w:rsidRPr="00E90BE9">
        <w:rPr>
          <w:rFonts w:ascii="Times New Roman" w:hAnsi="Times New Roman" w:cs="Times New Roman"/>
          <w:sz w:val="24"/>
          <w:szCs w:val="24"/>
          <w:lang w:val="da-DK"/>
        </w:rPr>
        <w:t xml:space="preserve"> dan perilaku konsumen.</w:t>
      </w:r>
    </w:p>
    <w:p w14:paraId="6080A61D" w14:textId="653042BF" w:rsidR="000F6F41" w:rsidRPr="00E90BE9" w:rsidRDefault="000F6F41" w:rsidP="00E90BE9">
      <w:pPr>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 xml:space="preserve">Di era digital saat ini, media sosial telah memengaruhi banyak aspek kehidupan sehari-hari, termasuk cara berbelanja dan membuat penilaian </w:t>
      </w:r>
      <w:r w:rsidRPr="00E90BE9">
        <w:rPr>
          <w:rFonts w:ascii="Times New Roman" w:hAnsi="Times New Roman" w:cs="Times New Roman"/>
          <w:sz w:val="24"/>
          <w:szCs w:val="24"/>
          <w:lang w:val="da-DK"/>
        </w:rPr>
        <w:lastRenderedPageBreak/>
        <w:t xml:space="preserve">mengenai apa yang akan dibeli. Hal ini berlaku di semua kalangan generasi terutama pada generasi Z. Belakangan ini, terdapat pengaruh yang signifikan terhadap pilihan dan perilaku konsumen </w:t>
      </w:r>
      <w:r>
        <w:rPr>
          <w:rFonts w:ascii="Times New Roman" w:hAnsi="Times New Roman" w:cs="Times New Roman"/>
          <w:sz w:val="24"/>
          <w:szCs w:val="24"/>
        </w:rPr>
        <w:fldChar w:fldCharType="begin" w:fldLock="1"/>
      </w:r>
      <w:r w:rsidR="008346F5" w:rsidRPr="00E90BE9">
        <w:rPr>
          <w:rFonts w:ascii="Times New Roman" w:hAnsi="Times New Roman" w:cs="Times New Roman"/>
          <w:sz w:val="24"/>
          <w:szCs w:val="24"/>
          <w:lang w:val="da-DK"/>
        </w:rPr>
        <w:instrText>ADDIN CSL_CITATION {"citationItems":[{"id":"ITEM-1","itemData":{"DOI":"10.36948/ijfmr.2023.v05i02.2171","abstract":"The way in which we interact with each other and make purchases has been altered by the emergence of social media. Social media platforms like Facebook, Twitter, Instagram, and YouTube have become an integral part of people’s daily lives globally and have greatly influenced the way in which consumers interact with brands and make purchasing decisions. The inf of social media on consumer behaviour and preferences has been substantial, with marketers now utilizing social media proving itself as a crucial tool for the target audience. Social media has provided customers with increased exposure to products and services, influencing their decision-making through social proof and personalization based on their interests and preferences. Furthermore, influencer marketing has become a popular method for firms to promote their products through social media influencers. As a result, understanding the influence of social media on customer behaviour and preferences has become crucial for firms looking to succeed in today's digital age. This study employs secondary research to investigate the influence of social media on consumer buying behaviour and preferences. The results suggest that marketers need to comprehend the scope and influence of social media in shaping customer behaviour and preferences and develop effective social media marketing strategies to succeed in the digital era. By utilising the power of social media, firms can boost their visibility, engage with customers, and mould consumer behaviour and preferences.","author":[{"dropping-particle":"","family":"Dhingra","given":"Anchal","non-dropping-particle":"","parse-names":false,"suffix":""}],"container-title":"International Journal For Multidisciplinary Research","id":"ITEM-1","issue":"2","issued":{"date-parts":[["2023"]]},"page":"1-8","title":"Impact of Social Media on Consumer Behaviour and Preference","type":"article-journal","volume":"5"},"uris":["http://www.mendeley.com/documents/?uuid=f20e3438-669c-4364-a971-4a8dd1a53d1b"]}],"mendeley":{"formattedCitation":"(Dhingra, 2023)","plainTextFormattedCitation":"(Dhingra, 2023)","previouslyFormattedCitation":"(Dhingra, 2023)"},"properties":{"noteIndex":0},"schema":"https://github.com/citation-style-language/schema/raw/master/csl-citation.json"}</w:instrText>
      </w:r>
      <w:r>
        <w:rPr>
          <w:rFonts w:ascii="Times New Roman" w:hAnsi="Times New Roman" w:cs="Times New Roman"/>
          <w:sz w:val="24"/>
          <w:szCs w:val="24"/>
        </w:rPr>
        <w:fldChar w:fldCharType="separate"/>
      </w:r>
      <w:r w:rsidRPr="00E90BE9">
        <w:rPr>
          <w:rFonts w:ascii="Times New Roman" w:hAnsi="Times New Roman" w:cs="Times New Roman"/>
          <w:noProof/>
          <w:sz w:val="24"/>
          <w:szCs w:val="24"/>
          <w:lang w:val="da-DK"/>
        </w:rPr>
        <w:t>(Dhingra, 2023)</w:t>
      </w:r>
      <w:r>
        <w:rPr>
          <w:rFonts w:ascii="Times New Roman" w:hAnsi="Times New Roman" w:cs="Times New Roman"/>
          <w:sz w:val="24"/>
          <w:szCs w:val="24"/>
        </w:rPr>
        <w:fldChar w:fldCharType="end"/>
      </w:r>
      <w:r w:rsidRPr="00E90BE9">
        <w:rPr>
          <w:rFonts w:ascii="Times New Roman" w:hAnsi="Times New Roman" w:cs="Times New Roman"/>
          <w:sz w:val="24"/>
          <w:szCs w:val="24"/>
          <w:lang w:val="da-DK"/>
        </w:rPr>
        <w:t>. Media sosial memberikan penggunanya akses terhadap berbagai informasi mengenai barang dan jasa, yang berdampak pada keputusan pembelian.</w:t>
      </w:r>
      <w:r w:rsidR="009516CB" w:rsidRPr="00E90BE9">
        <w:rPr>
          <w:rFonts w:ascii="Times New Roman" w:hAnsi="Times New Roman" w:cs="Times New Roman"/>
          <w:sz w:val="24"/>
          <w:szCs w:val="24"/>
          <w:lang w:val="da-DK"/>
        </w:rPr>
        <w:t xml:space="preserve"> Dengan menetapkan dan menyebarkan tren, platform media sosial memengaruhi preferensi pelanggan menyebarkan informasi tentang barang dan jasa yang dapat membantu strategi pemasaran pada </w:t>
      </w:r>
      <w:r w:rsidR="009516CB" w:rsidRPr="00E90BE9">
        <w:rPr>
          <w:rFonts w:ascii="Times New Roman" w:hAnsi="Times New Roman" w:cs="Times New Roman"/>
          <w:i/>
          <w:iCs/>
          <w:sz w:val="24"/>
          <w:szCs w:val="24"/>
          <w:lang w:val="da-DK"/>
        </w:rPr>
        <w:t>luxury brand</w:t>
      </w:r>
      <w:r w:rsidR="009516CB" w:rsidRPr="00E90BE9">
        <w:rPr>
          <w:rFonts w:ascii="Times New Roman" w:hAnsi="Times New Roman" w:cs="Times New Roman"/>
          <w:sz w:val="24"/>
          <w:szCs w:val="24"/>
          <w:lang w:val="da-DK"/>
        </w:rPr>
        <w:t>.</w:t>
      </w:r>
    </w:p>
    <w:p w14:paraId="42719C8C" w14:textId="77777777" w:rsidR="00293CE3" w:rsidRDefault="00293CE3">
      <w:pPr>
        <w:pStyle w:val="Heading2"/>
        <w:numPr>
          <w:ilvl w:val="1"/>
          <w:numId w:val="52"/>
        </w:numPr>
      </w:pPr>
      <w:bookmarkStart w:id="62" w:name="_Toc162873106"/>
      <w:bookmarkStart w:id="63" w:name="_Hlk153180671"/>
      <w:r>
        <w:t xml:space="preserve">Media </w:t>
      </w:r>
      <w:r w:rsidRPr="00E90BE9">
        <w:t>Sosial</w:t>
      </w:r>
      <w:bookmarkEnd w:id="62"/>
    </w:p>
    <w:p w14:paraId="4E85539A" w14:textId="255AC0C7" w:rsidR="00E90BE9" w:rsidRDefault="00293CE3" w:rsidP="00E90BE9">
      <w:pPr>
        <w:pStyle w:val="ListParagraph"/>
        <w:spacing w:line="360" w:lineRule="auto"/>
        <w:ind w:left="360" w:firstLine="360"/>
        <w:jc w:val="both"/>
        <w:rPr>
          <w:rFonts w:ascii="Times New Roman" w:hAnsi="Times New Roman" w:cs="Times New Roman"/>
          <w:sz w:val="24"/>
          <w:szCs w:val="24"/>
        </w:rPr>
      </w:pPr>
      <w:r w:rsidRPr="00E90BE9">
        <w:rPr>
          <w:rFonts w:ascii="Times New Roman" w:hAnsi="Times New Roman" w:cs="Times New Roman"/>
          <w:sz w:val="24"/>
          <w:szCs w:val="24"/>
          <w:lang w:val="da-DK"/>
        </w:rPr>
        <w:t>Media sosial dan Internet tidak dapat diragukan lagi dan mempunyai dampak yang signifikan terhadap masyarakat dalam beberapa tahun terakhir</w:t>
      </w:r>
      <w:r w:rsidR="001951E5">
        <w:rPr>
          <w:rFonts w:ascii="Times New Roman" w:hAnsi="Times New Roman" w:cs="Times New Roman"/>
          <w:sz w:val="24"/>
          <w:szCs w:val="24"/>
          <w:lang w:val="da-DK"/>
        </w:rPr>
        <w:t xml:space="preserve"> </w:t>
      </w:r>
      <w:r>
        <w:rPr>
          <w:rFonts w:ascii="Times New Roman" w:hAnsi="Times New Roman" w:cs="Times New Roman"/>
          <w:sz w:val="24"/>
          <w:szCs w:val="24"/>
        </w:rPr>
        <w:fldChar w:fldCharType="begin" w:fldLock="1"/>
      </w:r>
      <w:r w:rsidRPr="00E90BE9">
        <w:rPr>
          <w:rFonts w:ascii="Times New Roman" w:hAnsi="Times New Roman" w:cs="Times New Roman"/>
          <w:sz w:val="24"/>
          <w:szCs w:val="24"/>
          <w:lang w:val="da-DK"/>
        </w:rPr>
        <w:instrText>ADDIN CSL_CITATION {"citationItems":[{"id":"ITEM-1","itemData":{"DOI":"10.1080/20932685.2018.1550008","ISSN":"23254483","abstract":"The purpose of this retrospective commentary is to re-examine what we know about consumers’ response toward social media advertising and purchase intention toward luxury products, as well as review how researchers have cited this article. This commentary is organized as follows. First, it discusses the unique contributions of our article that causes its high impact in the literature. Second, it examines the topic of social media and luxury brands from today’s perspective. Third, we offer our interpretation of the use in the literature of our study and categorize the literature into three areas: luxury brand marketing and consumer engagement in social media; beliefs, attitudes, and behavioral responses toward social media advertising; and the state of knowledge on luxury brands and fashion advertising. Lastly, this commentary offers ideas in luxury brand advertising and marketing research and new trends in luxury brand digital strategies through social media.","author":[{"dropping-particle":"","family":"Chu","given":"Shu Chuan","non-dropping-particle":"","parse-names":false,"suffix":""},{"dropping-particle":"","family":"Kamal","given":"Sara","non-dropping-particle":"","parse-names":false,"suffix":""},{"dropping-particle":"","family":"Kim","given":"Yoojung","non-dropping-particle":"","parse-names":false,"suffix":""}],"container-title":"Journal of Global Fashion Marketing","id":"ITEM-1","issue":"1","issued":{"date-parts":[["2019"]]},"page":"81-92","publisher":"Routledge","title":"Re-examining of consumers’ responses toward social media advertising and purchase intention toward luxury products from 2013 to 2018: A retrospective commentary","type":"article-journal","volume":"10"},"uris":["http://www.mendeley.com/documents/?uuid=96ebd74f-f2c2-45fa-9369-311eba4012cc"]}],"mendeley":{"formattedCitation":"(Chu et al., 2019)","plainTextFormattedCitation":"(Chu et al., 2019)","previouslyFormattedCitation":"(Chu et al., 2019)"},"properties":{"noteIndex":0},"schema":"https://github.com/citation-style-language/schema/raw/master/csl-citation.json"}</w:instrText>
      </w:r>
      <w:r>
        <w:rPr>
          <w:rFonts w:ascii="Times New Roman" w:hAnsi="Times New Roman" w:cs="Times New Roman"/>
          <w:sz w:val="24"/>
          <w:szCs w:val="24"/>
        </w:rPr>
        <w:fldChar w:fldCharType="separate"/>
      </w:r>
      <w:r w:rsidRPr="00E90BE9">
        <w:rPr>
          <w:rFonts w:ascii="Times New Roman" w:hAnsi="Times New Roman" w:cs="Times New Roman"/>
          <w:noProof/>
          <w:sz w:val="24"/>
          <w:szCs w:val="24"/>
          <w:lang w:val="da-DK"/>
        </w:rPr>
        <w:t>(Chu et al., 2019)</w:t>
      </w:r>
      <w:r>
        <w:rPr>
          <w:rFonts w:ascii="Times New Roman" w:hAnsi="Times New Roman" w:cs="Times New Roman"/>
          <w:sz w:val="24"/>
          <w:szCs w:val="24"/>
        </w:rPr>
        <w:fldChar w:fldCharType="end"/>
      </w:r>
      <w:r w:rsidRPr="00E90BE9">
        <w:rPr>
          <w:rFonts w:ascii="Times New Roman" w:hAnsi="Times New Roman" w:cs="Times New Roman"/>
          <w:sz w:val="24"/>
          <w:szCs w:val="24"/>
          <w:lang w:val="da-DK"/>
        </w:rPr>
        <w:t>.</w:t>
      </w:r>
      <w:r w:rsidR="003614A1">
        <w:rPr>
          <w:rFonts w:ascii="Times New Roman" w:hAnsi="Times New Roman" w:cs="Times New Roman"/>
          <w:sz w:val="24"/>
          <w:szCs w:val="24"/>
          <w:lang w:val="da-DK"/>
        </w:rPr>
        <w:t xml:space="preserve"> </w:t>
      </w:r>
      <w:r w:rsidR="003614A1" w:rsidRPr="003614A1">
        <w:rPr>
          <w:rFonts w:ascii="Times New Roman" w:hAnsi="Times New Roman" w:cs="Times New Roman"/>
          <w:sz w:val="24"/>
          <w:szCs w:val="24"/>
          <w:lang w:val="da-DK"/>
        </w:rPr>
        <w:t>Sosial media sangat penting untuk strategi penjualan, pelayanan, komunikasi, dan pemasaran yang lebih besar dan lengkap, serta untuk merefleksikan dan menyesuaikan diri dengan pasar dan mereka yang memahaminya</w:t>
      </w:r>
      <w:r w:rsidR="003614A1">
        <w:rPr>
          <w:rFonts w:ascii="Times New Roman" w:hAnsi="Times New Roman" w:cs="Times New Roman"/>
          <w:sz w:val="24"/>
          <w:szCs w:val="24"/>
          <w:lang w:val="da-DK"/>
        </w:rPr>
        <w:t xml:space="preserve"> </w:t>
      </w:r>
      <w:r w:rsidR="003614A1">
        <w:rPr>
          <w:rFonts w:ascii="Times New Roman" w:hAnsi="Times New Roman" w:cs="Times New Roman"/>
          <w:sz w:val="24"/>
          <w:szCs w:val="24"/>
          <w:lang w:val="da-DK"/>
        </w:rPr>
        <w:fldChar w:fldCharType="begin" w:fldLock="1"/>
      </w:r>
      <w:r w:rsidR="00D122DB">
        <w:rPr>
          <w:rFonts w:ascii="Times New Roman" w:hAnsi="Times New Roman" w:cs="Times New Roman"/>
          <w:sz w:val="24"/>
          <w:szCs w:val="24"/>
          <w:lang w:val="da-DK"/>
        </w:rPr>
        <w:instrText>ADDIN CSL_CITATION {"citationItems":[{"id":"ITEM-1","itemData":{"abstract":"Shopee adalah perusahaan e-commerce atau sering disebut perdagangan elektronik merupakan situs marketplace termuda dan minim pengalaman, Shopee Indonesia resmi diperkenalkan di Indonesia pada bulan Desember tahun 2015 di bawah naungan PT Shopee International Indonesia. Untuk bertahan dalam menghadapi persaingan antar bisnis, perusahaan harus memiliki keunggulan sehingga mampu menigkatkan minat beli pada konsumen. Penelitian ini bertujuan untuk mengetahui pengaruh Social Media Marketing dan sertifikasi halal terhadap minat beli produk makanan pada aplikasi belanja online Shopee. Metode penarikan sampel yang digunakan dalam penelitian ini adalah non-probability sampling dengan menggunakan teknik purposive sampling dengan jumlah sampel 180 responden. Analisis data dalam penelitian ini menggunakan Regresi Linier Berganda.","author":[{"dropping-particle":"","family":"Wibasuri","given":"Anggalia","non-dropping-particle":"","parse-names":false,"suffix":""},{"dropping-particle":"","family":"Tamara","given":"Tantri","non-dropping-particle":"","parse-names":false,"suffix":""},{"dropping-particle":"","family":"Adi Sukma","given":"Yanu","non-dropping-particle":"","parse-names":false,"suffix":""}],"container-title":"Seminar Nasional Hasil Penelitian dan Pengabdian","id":"ITEM-1","issued":{"date-parts":[["2020"]]},"page":"68-78","title":"Measurement Social Media Marketing dan Sertifikasi Halal Terhadap Minat Beli Produk Makanan Pada Aplikasi Online Shopee","type":"article-journal"},"uris":["http://www.mendeley.com/documents/?uuid=45672ba8-2d87-4074-9f59-a4236876aef6"]}],"mendeley":{"formattedCitation":"(Wibasuri et al., 2020)","plainTextFormattedCitation":"(Wibasuri et al., 2020)","previouslyFormattedCitation":"(Wibasuri et al., 2020)"},"properties":{"noteIndex":0},"schema":"https://github.com/citation-style-language/schema/raw/master/csl-citation.json"}</w:instrText>
      </w:r>
      <w:r w:rsidR="003614A1">
        <w:rPr>
          <w:rFonts w:ascii="Times New Roman" w:hAnsi="Times New Roman" w:cs="Times New Roman"/>
          <w:sz w:val="24"/>
          <w:szCs w:val="24"/>
          <w:lang w:val="da-DK"/>
        </w:rPr>
        <w:fldChar w:fldCharType="separate"/>
      </w:r>
      <w:r w:rsidR="003614A1" w:rsidRPr="003614A1">
        <w:rPr>
          <w:rFonts w:ascii="Times New Roman" w:hAnsi="Times New Roman" w:cs="Times New Roman"/>
          <w:noProof/>
          <w:sz w:val="24"/>
          <w:szCs w:val="24"/>
          <w:lang w:val="da-DK"/>
        </w:rPr>
        <w:t>(Wibasuri et al., 2020)</w:t>
      </w:r>
      <w:r w:rsidR="003614A1">
        <w:rPr>
          <w:rFonts w:ascii="Times New Roman" w:hAnsi="Times New Roman" w:cs="Times New Roman"/>
          <w:sz w:val="24"/>
          <w:szCs w:val="24"/>
          <w:lang w:val="da-DK"/>
        </w:rPr>
        <w:fldChar w:fldCharType="end"/>
      </w:r>
      <w:r w:rsidR="003614A1" w:rsidRPr="003614A1">
        <w:rPr>
          <w:rFonts w:ascii="Times New Roman" w:hAnsi="Times New Roman" w:cs="Times New Roman"/>
          <w:sz w:val="24"/>
          <w:szCs w:val="24"/>
          <w:lang w:val="da-DK"/>
        </w:rPr>
        <w:t>.</w:t>
      </w:r>
      <w:r w:rsidRPr="00E90BE9">
        <w:rPr>
          <w:rFonts w:ascii="Times New Roman" w:hAnsi="Times New Roman" w:cs="Times New Roman"/>
          <w:sz w:val="24"/>
          <w:szCs w:val="24"/>
          <w:lang w:val="da-DK"/>
        </w:rPr>
        <w:t xml:space="preserve"> Hasil survei APJII menunjukkan bahwa pengguna internet Indonesia akan mencapai 215,63 juta pada tahun 2022–2023, peningkatan 2,67% dari 210,03 juta pada tahun sebelumnya. </w:t>
      </w:r>
      <w:r w:rsidRPr="00067939">
        <w:rPr>
          <w:rFonts w:ascii="Times New Roman" w:hAnsi="Times New Roman" w:cs="Times New Roman"/>
          <w:sz w:val="24"/>
          <w:szCs w:val="24"/>
        </w:rPr>
        <w:t xml:space="preserve">Menurut laporan </w:t>
      </w:r>
      <w:r w:rsidRPr="00067939">
        <w:rPr>
          <w:rFonts w:ascii="Times New Roman" w:hAnsi="Times New Roman" w:cs="Times New Roman"/>
          <w:i/>
          <w:iCs/>
          <w:sz w:val="24"/>
          <w:szCs w:val="24"/>
        </w:rPr>
        <w:t>We Are Social</w:t>
      </w:r>
      <w:r w:rsidRPr="00067939">
        <w:rPr>
          <w:rFonts w:ascii="Times New Roman" w:hAnsi="Times New Roman" w:cs="Times New Roman"/>
          <w:sz w:val="24"/>
          <w:szCs w:val="24"/>
        </w:rPr>
        <w:t>, 167 juta orang di Indonesia aktif menggunakan media sosial pada Januari 2023, atau 60</w:t>
      </w:r>
      <w:proofErr w:type="gramStart"/>
      <w:r w:rsidRPr="00067939">
        <w:rPr>
          <w:rFonts w:ascii="Times New Roman" w:hAnsi="Times New Roman" w:cs="Times New Roman"/>
          <w:sz w:val="24"/>
          <w:szCs w:val="24"/>
        </w:rPr>
        <w:t>,4</w:t>
      </w:r>
      <w:proofErr w:type="gramEnd"/>
      <w:r w:rsidRPr="00067939">
        <w:rPr>
          <w:rFonts w:ascii="Times New Roman" w:hAnsi="Times New Roman" w:cs="Times New Roman"/>
          <w:sz w:val="24"/>
          <w:szCs w:val="24"/>
        </w:rPr>
        <w:t>% dari total penduduk.</w:t>
      </w:r>
      <w:r>
        <w:rPr>
          <w:rFonts w:ascii="Times New Roman" w:hAnsi="Times New Roman" w:cs="Times New Roman"/>
          <w:sz w:val="24"/>
          <w:szCs w:val="24"/>
        </w:rPr>
        <w:t xml:space="preserve"> Berdasarkan penelitian dari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{"citationItems":[{"id":"ITEM-1","itemData":{"DOI":"10.14569/IJACSA.2020.0111004","ISSN":"21565570","abstract":"The development of information technology has changed daily life patterns that tend towards digital. Differences across generations will result in understanding different behaviors and lifestyles, which are a challenge in this research. Lifestyle is needed in determining market segments of consumer behavior. Lifestyle understanding in Generation Z is expected to provide valuable information in various fields of socio-economic life. These findings are expected to provide an overview for marketers targeting the market in this segment. Understanding lifestyles can be an ingredient in developing marketing strategies according to the intended segment, especially Generation Z, which has identified a lifestyle following information technology or digital development. The research aimed to confirm e-lifestyle factors among Generation Z, especially university students, as members of the academic environment's dominant academic community. Specifically, the aim is to identify the pattern of elifestyle formation in Generation Z, especially among students and the information or social media used by Generation Z. This type of research is a survey. This research was initiated through empirical field observations. The study population used in this study was university students in Yogyakarta-Indonesia. The sampling technique uses a simple random sampling technique. The data used are primary: the response given by research subjects related to e-lifestyle factors. Data was collected through a survey using a questionnaire. The data analysis technique in this study uses a Confirmatory Factor Analysis (CFA). The results showed that the motives that became the basis of elifestyle in the Z generation corresponded to four factors, namely, e-activities, e-interests, e-opinions, and e-values. Information or social media are often used by Generation Z, namely, Instagram, Youtube, Line, Facebook, Twitter, Discard, Pinterest, Spotify, and Telegram. The purpose of using the information or social media is communication, entertainment, consumption or shopping, and community activities.","author":[{"dropping-particle":"","family":"Wijaya","given":"Tony","non-dropping-particle":"","parse-names":false,"suffix":""},{"dropping-particle":"","family":"Darmawati","given":"Arum","non-dropping-particle":"","parse-names":false,"suffix":""},{"dropping-particle":"","family":"Kuncoro","given":"Andreas M.","non-dropping-particle":"","parse-names":false,"suffix":""}],"container-title":"International Journal of Advanced Computer Science and Applications","id":"ITEM-1","issue":"10","issued":{"date-parts":[["2020"]]},"page":"27-33","title":"e-Lifestyle Confirmatory of Consumer Generation Z","type":"article-journal","volume":"11"},"uris":["http://www.mendeley.com/documents/?uuid=679f5f6b-7b4a-4a24-ac89-4b20aad60987"]}],"mendeley":{"formattedCitation":"(Wijaya et al., 2020)","plainTextFormattedCitation":"(Wijaya et al., 2020)","previouslyFormattedCitation":"(Wijaya et al., 2020)"},"properties":{"noteIndex":0},"schema":"https://github.com/citation-style-language/schema/raw/master/csl-citation.json"}</w:instrText>
      </w:r>
      <w:r>
        <w:rPr>
          <w:rFonts w:ascii="Times New Roman" w:hAnsi="Times New Roman" w:cs="Times New Roman"/>
          <w:sz w:val="24"/>
          <w:szCs w:val="24"/>
        </w:rPr>
        <w:fldChar w:fldCharType="separate"/>
      </w:r>
      <w:r w:rsidRPr="004853C7">
        <w:rPr>
          <w:rFonts w:ascii="Times New Roman" w:hAnsi="Times New Roman" w:cs="Times New Roman"/>
          <w:noProof/>
          <w:sz w:val="24"/>
          <w:szCs w:val="24"/>
        </w:rPr>
        <w:t>(Wijaya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853C7">
        <w:rPr>
          <w:rFonts w:ascii="Times New Roman" w:hAnsi="Times New Roman" w:cs="Times New Roman"/>
          <w:sz w:val="24"/>
          <w:szCs w:val="24"/>
        </w:rPr>
        <w:t xml:space="preserve">49,52 persen pengguna internet di Indonesia berusia 19 hingga 34 tahun </w:t>
      </w:r>
      <w:r>
        <w:rPr>
          <w:rFonts w:ascii="Times New Roman" w:hAnsi="Times New Roman" w:cs="Times New Roman"/>
          <w:sz w:val="24"/>
          <w:szCs w:val="24"/>
        </w:rPr>
        <w:t>dan</w:t>
      </w:r>
      <w:r w:rsidRPr="004853C7">
        <w:rPr>
          <w:rFonts w:ascii="Times New Roman" w:hAnsi="Times New Roman" w:cs="Times New Roman"/>
          <w:sz w:val="24"/>
          <w:szCs w:val="24"/>
        </w:rPr>
        <w:t xml:space="preserve"> menghasilkan profesi baru di dunia digital, gaya hidup berorientasi digital tersebut</w:t>
      </w:r>
      <w:r>
        <w:rPr>
          <w:rFonts w:ascii="Times New Roman" w:hAnsi="Times New Roman" w:cs="Times New Roman"/>
          <w:sz w:val="24"/>
          <w:szCs w:val="24"/>
        </w:rPr>
        <w:t xml:space="preserve">, </w:t>
      </w:r>
      <w:r w:rsidRPr="004853C7">
        <w:rPr>
          <w:rFonts w:ascii="Times New Roman" w:hAnsi="Times New Roman" w:cs="Times New Roman"/>
          <w:sz w:val="24"/>
          <w:szCs w:val="24"/>
        </w:rPr>
        <w:t>mayoritas terdapat pada kelompok generasi Z.</w:t>
      </w:r>
      <w:bookmarkEnd w:id="63"/>
    </w:p>
    <w:p w14:paraId="5F759336" w14:textId="10B98E80" w:rsidR="00CF486D" w:rsidRDefault="00293CE3" w:rsidP="00CF486D">
      <w:pPr>
        <w:pStyle w:val="ListParagraph"/>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rPr>
        <w:t>Salah satu kelebihan media sosial adalah dapat menjangkau individu yang tidak menggunakan jenis media tradisional apa pun, atau pengguna yang tidak mempercayai sistem ini</w:t>
      </w:r>
      <w:r w:rsidRPr="00E90BE9">
        <w:rPr>
          <w:rFonts w:ascii="Times New Roman" w:hAnsi="Times New Roman" w:cs="Times New Roman"/>
          <w:sz w:val="24"/>
          <w:szCs w:val="24"/>
        </w:rPr>
        <w:fldChar w:fldCharType="begin" w:fldLock="1"/>
      </w:r>
      <w:r w:rsidRPr="00E90BE9">
        <w:rPr>
          <w:rFonts w:ascii="Times New Roman" w:hAnsi="Times New Roman" w:cs="Times New Roman"/>
          <w:sz w:val="24"/>
          <w:szCs w:val="24"/>
        </w:rPr>
        <w:instrText>ADDIN CSL_CITATION {"citationItems":[{"id":"ITEM-1","itemData":{"DOI":"10.1080/13527266.2015.1036100","ISSN":"14664445","abstract":"Social networking sites (SNSs) have attracted increasing attention from brands, which look at the platform as a privileged communication channel to reach their audiences. Despite their growing adoption, few research efforts have been devoted to evaluate SNSs' concrete implications for the brands. The current study addresses this opportunity, proposing a model that evaluates the impact of users' participation in SNSs on brand awareness and brand attitude, the two main pillars of brand knowledge. The study focuses on brand like pages in Facebook, the most used SNSs platform for brands. An online quantitative survey with brand like page users of leading brands in Facebook was implemented. Confirmatory factor analysis was used to estimate the measurement model and structural equation modelling was used to test the proposed research hypotheses. The results identify a significant, positive and direct impact of users' participation on brand awareness. Brand attitude also substantially b</w:instrText>
      </w:r>
      <w:r w:rsidRPr="00C36272">
        <w:rPr>
          <w:rFonts w:ascii="Times New Roman" w:hAnsi="Times New Roman" w:cs="Times New Roman"/>
          <w:sz w:val="24"/>
          <w:szCs w:val="24"/>
          <w:lang w:val="da-DK"/>
        </w:rPr>
        <w:instrText>enefits from users' participation, but this relationship is mediated by brand awareness. The findings help to validate SNSs' significant role on building brand knowledge and to position users' participation at the core of brands' SNSs objectives. Furthermore, the study provides a practical research framework, easily adapted for monitoring purposes and managerial guidance. Future research directions are discussed.","author":[{"dropping-particle":"","family":"Langaro","given":"Daniela","non-dropping-particle":"","parse-names":false,"suffix":""},{"dropping-particle":"","family":"Rita","given":"Paulo","non-dropping-particle":"","parse-names":false,"suffix":""},{"dropping-particle":"","family":"Fátima Salgueiro","given":"Maria","non-dropping-particle":"de","parse-names":false,"suffix":""}],"container-title":"Journal of Marketing Communications","id":"ITEM-1","issue":"2","issued":{"date-parts":[["2018"]]},"page":"146-168","title":"Do social networking sites contribute for building brands? Evaluating the impact of users' participation on brand awareness and brand attitude","type":"article-journal","volume":"24"},"uris":["http://www.mendeley.com/documents/?uuid=d6222fd7-82ed-4a15-ae14-60d4129f7bcd"]}],"mendeley":{"formattedCitation":"(Langaro et al., 2018)","plainTextFormattedCitation":"(Langaro et al., 2018)","previouslyFormattedCitation":"(Langaro et al., 2018)"},"properties":{"noteIndex":0},"schema":"https://github.com/citation-style-language/schema/raw/master/csl-citation.json"}</w:instrText>
      </w:r>
      <w:r w:rsidRPr="00E90BE9">
        <w:rPr>
          <w:rFonts w:ascii="Times New Roman" w:hAnsi="Times New Roman" w:cs="Times New Roman"/>
          <w:sz w:val="24"/>
          <w:szCs w:val="24"/>
        </w:rPr>
        <w:fldChar w:fldCharType="separate"/>
      </w:r>
      <w:r w:rsidRPr="00C36272">
        <w:rPr>
          <w:rFonts w:ascii="Times New Roman" w:hAnsi="Times New Roman" w:cs="Times New Roman"/>
          <w:noProof/>
          <w:sz w:val="24"/>
          <w:szCs w:val="24"/>
          <w:lang w:val="da-DK"/>
        </w:rPr>
        <w:t>(Langaro et al., 2018)</w:t>
      </w:r>
      <w:r w:rsidRPr="00E90BE9">
        <w:rPr>
          <w:rFonts w:ascii="Times New Roman" w:hAnsi="Times New Roman" w:cs="Times New Roman"/>
          <w:sz w:val="24"/>
          <w:szCs w:val="24"/>
        </w:rPr>
        <w:fldChar w:fldCharType="end"/>
      </w:r>
      <w:r w:rsidRPr="00C36272">
        <w:rPr>
          <w:rFonts w:ascii="Times New Roman" w:hAnsi="Times New Roman" w:cs="Times New Roman"/>
          <w:sz w:val="24"/>
          <w:szCs w:val="24"/>
          <w:lang w:val="da-DK"/>
        </w:rPr>
        <w:t xml:space="preserve">. </w:t>
      </w:r>
      <w:r w:rsidRPr="00BE06C4">
        <w:rPr>
          <w:rFonts w:ascii="Times New Roman" w:hAnsi="Times New Roman" w:cs="Times New Roman"/>
          <w:sz w:val="24"/>
          <w:szCs w:val="24"/>
          <w:lang w:val="da-DK"/>
        </w:rPr>
        <w:t>Media sosial berhasil menjangkau semua orang dan menjaganya rasa keterbukaan</w:t>
      </w:r>
      <w:r w:rsidR="00BC3C1D" w:rsidRPr="00BE06C4">
        <w:rPr>
          <w:rFonts w:ascii="Times New Roman" w:hAnsi="Times New Roman" w:cs="Times New Roman"/>
          <w:sz w:val="24"/>
          <w:szCs w:val="24"/>
          <w:lang w:val="da-DK"/>
        </w:rPr>
        <w:t xml:space="preserve"> antar</w:t>
      </w:r>
      <w:r w:rsidRPr="00BE06C4">
        <w:rPr>
          <w:rFonts w:ascii="Times New Roman" w:hAnsi="Times New Roman" w:cs="Times New Roman"/>
          <w:sz w:val="24"/>
          <w:szCs w:val="24"/>
          <w:lang w:val="da-DK"/>
        </w:rPr>
        <w:t xml:space="preserve"> pengguna. Strategi pemasaran sangat penting di media sosial, karena konsumen bersedia bertindak dan mencari informasi. </w:t>
      </w:r>
      <w:r w:rsidRPr="00E90BE9">
        <w:rPr>
          <w:rFonts w:ascii="Times New Roman" w:hAnsi="Times New Roman" w:cs="Times New Roman"/>
          <w:sz w:val="24"/>
          <w:szCs w:val="24"/>
          <w:lang w:val="da-DK"/>
        </w:rPr>
        <w:t xml:space="preserve">Beradaptasi dengan platform juga berarti komunikasi yang kurang berorientasi pada produk dan mengadopsi strategi </w:t>
      </w:r>
      <w:r w:rsidRPr="00E90BE9">
        <w:rPr>
          <w:rFonts w:ascii="Times New Roman" w:hAnsi="Times New Roman" w:cs="Times New Roman"/>
          <w:sz w:val="24"/>
          <w:szCs w:val="24"/>
          <w:lang w:val="da-DK"/>
        </w:rPr>
        <w:lastRenderedPageBreak/>
        <w:t>yang lebih spontan dan informal, serta menciptakan konten yang menginspirasi konsumen. Oleh karena itu, konsumen lebih mempercayai media sosial, sehingga mereka lebih sering mengunjungi media sosial dibandingkan situs web perusahaan, media sosial menjadi sumber informasi utama bagi generasi Z.</w:t>
      </w:r>
      <w:r w:rsidR="003614A1">
        <w:rPr>
          <w:rFonts w:ascii="Times New Roman" w:hAnsi="Times New Roman" w:cs="Times New Roman"/>
          <w:sz w:val="24"/>
          <w:szCs w:val="24"/>
          <w:lang w:val="da-DK"/>
        </w:rPr>
        <w:t xml:space="preserve"> </w:t>
      </w:r>
    </w:p>
    <w:p w14:paraId="2FCD867E" w14:textId="5E45D4E0" w:rsidR="00CA7C48" w:rsidRPr="00CF486D" w:rsidRDefault="00CA7C48" w:rsidP="00CF486D">
      <w:pPr>
        <w:pStyle w:val="ListParagraph"/>
        <w:spacing w:line="360" w:lineRule="auto"/>
        <w:ind w:left="360" w:firstLine="360"/>
        <w:jc w:val="both"/>
        <w:rPr>
          <w:rFonts w:ascii="Times New Roman" w:hAnsi="Times New Roman" w:cs="Times New Roman"/>
          <w:sz w:val="24"/>
          <w:szCs w:val="24"/>
          <w:lang w:val="da-DK"/>
        </w:rPr>
      </w:pPr>
      <w:r w:rsidRPr="00CF486D">
        <w:rPr>
          <w:rFonts w:ascii="Times New Roman" w:hAnsi="Times New Roman" w:cs="Times New Roman"/>
          <w:sz w:val="24"/>
          <w:szCs w:val="24"/>
          <w:lang w:val="da-DK"/>
        </w:rPr>
        <w:t>Pada tahun 2023, preferensi pengguna media sosial dapat terus berub</w:t>
      </w:r>
      <w:r w:rsidR="00CF486D">
        <w:rPr>
          <w:rFonts w:ascii="Times New Roman" w:hAnsi="Times New Roman" w:cs="Times New Roman"/>
          <w:sz w:val="24"/>
          <w:szCs w:val="24"/>
          <w:lang w:val="da-DK"/>
        </w:rPr>
        <w:t>a</w:t>
      </w:r>
      <w:r w:rsidRPr="00CF486D">
        <w:rPr>
          <w:rFonts w:ascii="Times New Roman" w:hAnsi="Times New Roman" w:cs="Times New Roman"/>
          <w:sz w:val="24"/>
          <w:szCs w:val="24"/>
          <w:lang w:val="da-DK"/>
        </w:rPr>
        <w:t xml:space="preserve">h. Berdasarkan penelitian dari </w:t>
      </w:r>
      <w:r w:rsidRPr="00CF486D">
        <w:rPr>
          <w:rFonts w:ascii="Times New Roman" w:hAnsi="Times New Roman" w:cs="Times New Roman"/>
          <w:sz w:val="24"/>
          <w:szCs w:val="24"/>
          <w:lang w:val="da-DK"/>
        </w:rPr>
        <w:fldChar w:fldCharType="begin" w:fldLock="1"/>
      </w:r>
      <w:r w:rsidR="007E2C69" w:rsidRPr="00CF486D">
        <w:rPr>
          <w:rFonts w:ascii="Times New Roman" w:hAnsi="Times New Roman" w:cs="Times New Roman"/>
          <w:sz w:val="24"/>
          <w:szCs w:val="24"/>
          <w:lang w:val="da-DK"/>
        </w:rPr>
        <w:instrText>ADDIN CSL_CITATION {"citationItems":[{"id":"ITEM-1","itemData":{"DOI":"10.1080/00913367.2017.1405754","ISSN":"00913367","abstract":"This study examines how consumers’ engagement with social media platforms drives engagement with advertising embedded in these platforms and, subsequently, evaluations of this advertising. Our survey (N = 1,346, aged 13 and older) maps social media users’ engagement experiences with Facebook, YouTube, LinkedIn, Twitter, Google+, Instagram, Pinterest, and Snapchat and their experiences with and evaluations of advertising on these platforms. Our findings show that engagement is highly context specific; it comprises various types of experiences on each social media platform such that each is experienced in a unique way. Moreover, on each platform, a different set of experiences is related to advertising evaluations. It is further shown that engagement with social media advertising itself is key in explaining how social media engagement is related to advertising evaluations. The general conclusion is that there is no such thing as “social media.”.","author":[{"dropping-particle":"","family":"Voorveld","given":"Hilde A.M.","non-dropping-particle":"","parse-names":false,"suffix":""},{"dropping-particle":"","family":"Noort","given":"Guda","non-dropping-particle":"van","parse-names":false,"suffix":""},{"dropping-particle":"","family":"Muntinga","given":"Daniël G.","non-dropping-particle":"","parse-names":false,"suffix":""},{"dropping-particle":"","family":"Bronner","given":"Fred","non-dropping-particle":"","parse-names":false,"suffix":""}],"container-title":"Journal of Advertising","id":"ITEM-1","issue":"1","issued":{"date-parts":[["2018"]]},"page":"38-54","title":"Engagement with Social Media and Social Media Advertising: The Differentiating Role of Platform Type","type":"article-journal","volume":"47"},"uris":["http://www.mendeley.com/documents/?uuid=825801e8-fe48-4a58-a70e-1548d29436f5"]}],"mendeley":{"formattedCitation":"(Voorveld et al., 2018)","plainTextFormattedCitation":"(Voorveld et al., 2018)","previouslyFormattedCitation":"(Voorveld et al., 2018)"},"properties":{"noteIndex":0},"schema":"https://github.com/citation-style-language/schema/raw/master/csl-citation.json"}</w:instrText>
      </w:r>
      <w:r w:rsidRPr="00CF486D">
        <w:rPr>
          <w:rFonts w:ascii="Times New Roman" w:hAnsi="Times New Roman" w:cs="Times New Roman"/>
          <w:sz w:val="24"/>
          <w:szCs w:val="24"/>
          <w:lang w:val="da-DK"/>
        </w:rPr>
        <w:fldChar w:fldCharType="separate"/>
      </w:r>
      <w:r w:rsidRPr="00CF486D">
        <w:rPr>
          <w:rFonts w:ascii="Times New Roman" w:hAnsi="Times New Roman" w:cs="Times New Roman"/>
          <w:noProof/>
          <w:sz w:val="24"/>
          <w:szCs w:val="24"/>
          <w:lang w:val="da-DK"/>
        </w:rPr>
        <w:t>(Voorveld et al., 2018)</w:t>
      </w:r>
      <w:r w:rsidRPr="00CF486D">
        <w:rPr>
          <w:rFonts w:ascii="Times New Roman" w:hAnsi="Times New Roman" w:cs="Times New Roman"/>
          <w:sz w:val="24"/>
          <w:szCs w:val="24"/>
          <w:lang w:val="da-DK"/>
        </w:rPr>
        <w:fldChar w:fldCharType="end"/>
      </w:r>
      <w:r w:rsidRPr="00CF486D">
        <w:rPr>
          <w:rFonts w:ascii="Times New Roman" w:hAnsi="Times New Roman" w:cs="Times New Roman"/>
          <w:sz w:val="24"/>
          <w:szCs w:val="24"/>
          <w:lang w:val="da-DK"/>
        </w:rPr>
        <w:t>,</w:t>
      </w:r>
      <w:r w:rsidR="00853D1A">
        <w:rPr>
          <w:rFonts w:ascii="Times New Roman" w:hAnsi="Times New Roman" w:cs="Times New Roman"/>
          <w:sz w:val="24"/>
          <w:szCs w:val="24"/>
          <w:lang w:val="da-DK"/>
        </w:rPr>
        <w:t xml:space="preserve"> </w:t>
      </w:r>
      <w:r w:rsidRPr="00CF486D">
        <w:rPr>
          <w:rFonts w:ascii="Times New Roman" w:hAnsi="Times New Roman" w:cs="Times New Roman"/>
          <w:sz w:val="24"/>
          <w:szCs w:val="24"/>
          <w:lang w:val="da-DK"/>
        </w:rPr>
        <w:t>TikTok terus mempertahankan popularitasnya di kalangan generasi Z terutama dengan adanya TikTok Shop. Platform ini memungkinkan pengguna membuat dan mengonsumsi video pendek dengan beragam konten kreatif, dari tarian hingga humor.</w:t>
      </w:r>
    </w:p>
    <w:p w14:paraId="410A4C27" w14:textId="7752D553" w:rsidR="004D2509" w:rsidRPr="00CF486D" w:rsidRDefault="00CF486D">
      <w:pPr>
        <w:pStyle w:val="Heading3"/>
        <w:numPr>
          <w:ilvl w:val="2"/>
          <w:numId w:val="32"/>
        </w:numPr>
        <w:rPr>
          <w:i w:val="0"/>
          <w:iCs w:val="0"/>
        </w:rPr>
      </w:pPr>
      <w:bookmarkStart w:id="64" w:name="_Toc162873107"/>
      <w:r>
        <w:rPr>
          <w:i w:val="0"/>
          <w:iCs w:val="0"/>
        </w:rPr>
        <w:t>Aktivitas Media Sosial</w:t>
      </w:r>
      <w:bookmarkEnd w:id="64"/>
    </w:p>
    <w:p w14:paraId="431849B3" w14:textId="43C54A32" w:rsidR="004D2509" w:rsidRDefault="004D2509" w:rsidP="004D2509">
      <w:pPr>
        <w:spacing w:line="360" w:lineRule="auto"/>
        <w:ind w:left="72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 xml:space="preserve">Internet ditemukan pada tahun 1991 dan telah menunjukkan pertumbuhan yang drastis sejak saat itu dan menunjukkan aspek multidimensi. Dalam hal penetrasi, pada akhir 2022, penetrasi internet di Indonesia mencapai hampir 77,02% (APJII). Dari awal kelahiran internet, penggunaan internet untuk bisnis telah melahirkan pemasaran digital </w:t>
      </w:r>
      <w:r>
        <w:rPr>
          <w:rFonts w:ascii="Times New Roman" w:hAnsi="Times New Roman" w:cs="Times New Roman"/>
          <w:sz w:val="24"/>
          <w:szCs w:val="24"/>
        </w:rPr>
        <w:fldChar w:fldCharType="begin" w:fldLock="1"/>
      </w:r>
      <w:r w:rsidRPr="00E90BE9">
        <w:rPr>
          <w:rFonts w:ascii="Times New Roman" w:hAnsi="Times New Roman" w:cs="Times New Roman"/>
          <w:sz w:val="24"/>
          <w:szCs w:val="24"/>
          <w:lang w:val="da-DK"/>
        </w:rPr>
        <w:instrText>ADDIN CSL_CITATION {"citationItems":[{"id":"ITEM-1","itemData":{"ISBN":"9783131450715","author":[{"dropping-particle":"","family":"Dave Chaffey","given":"PR Smith","non-dropping-particle":"","parse-names":false,"suffix":""}],"id":"ITEM-1","issued":{"date-parts":[["2017"]]},"title":"Digital marketing excellence: planning, optimizing and integrating online marketing.","type":"book"},"uris":["http://www.mendeley.com/documents/?uuid=289c760c-6b46-4830-9ed3-f6d0ccb692a7"]}],"mendeley":{"formattedCitation":"(Dave Chaffey, 2017)","plainTextFormattedCitation":"(Dave Chaffey, 2017)","previouslyFormattedCitation":"(Dave Chaffey, 2017)"},"properties":{"noteIndex":0},"schema":"https://github.com/citation-style-language/schema/raw/master/csl-citation.json"}</w:instrText>
      </w:r>
      <w:r>
        <w:rPr>
          <w:rFonts w:ascii="Times New Roman" w:hAnsi="Times New Roman" w:cs="Times New Roman"/>
          <w:sz w:val="24"/>
          <w:szCs w:val="24"/>
        </w:rPr>
        <w:fldChar w:fldCharType="separate"/>
      </w:r>
      <w:r w:rsidRPr="00E90BE9">
        <w:rPr>
          <w:rFonts w:ascii="Times New Roman" w:hAnsi="Times New Roman" w:cs="Times New Roman"/>
          <w:noProof/>
          <w:sz w:val="24"/>
          <w:szCs w:val="24"/>
          <w:lang w:val="da-DK"/>
        </w:rPr>
        <w:t>(Dave Chaffey, 2017)</w:t>
      </w:r>
      <w:r>
        <w:rPr>
          <w:rFonts w:ascii="Times New Roman" w:hAnsi="Times New Roman" w:cs="Times New Roman"/>
          <w:sz w:val="24"/>
          <w:szCs w:val="24"/>
        </w:rPr>
        <w:fldChar w:fldCharType="end"/>
      </w:r>
      <w:r w:rsidRPr="00E90BE9">
        <w:rPr>
          <w:rFonts w:ascii="Times New Roman" w:hAnsi="Times New Roman" w:cs="Times New Roman"/>
          <w:sz w:val="24"/>
          <w:szCs w:val="24"/>
          <w:lang w:val="da-DK"/>
        </w:rPr>
        <w:t xml:space="preserve">. </w:t>
      </w:r>
      <w:r>
        <w:rPr>
          <w:rFonts w:ascii="Times New Roman" w:hAnsi="Times New Roman" w:cs="Times New Roman"/>
          <w:sz w:val="24"/>
          <w:szCs w:val="24"/>
        </w:rPr>
        <w:fldChar w:fldCharType="begin" w:fldLock="1"/>
      </w:r>
      <w:r w:rsidRPr="00E90BE9">
        <w:rPr>
          <w:rFonts w:ascii="Times New Roman" w:hAnsi="Times New Roman" w:cs="Times New Roman"/>
          <w:sz w:val="24"/>
          <w:szCs w:val="24"/>
          <w:lang w:val="da-DK"/>
        </w:rPr>
        <w:instrText>ADDIN CSL_CITATION {"citationItems":[{"id":"ITEM-1","itemData":{"ISBN":"20652119","ISSN":"20652119","abstract":"It is a matter of fact that we are in the digital era and internet marketing and social media have a significant impact on the way consumers behave, companies do business and it is a must for companies to adapt to the new reality. Due to the fast evolution of the technology, the continuous increase in demand and supply, the supply chain elongation and the big amount of date, the only solution to face the major changes is the automation of all the processes. But even though the new era of communication is here, specialist suggest that companies should not ignore traditional methods, and to try to blend digital marketing with traditional campaigns in order to achieve their goals. [ABSTRACT FROM AUTHOR]","author":[{"dropping-particle":"","family":"TODOR","given":"Raluca Dania","non-dropping-particle":"","parse-names":false,"suffix":""}],"container-title":"Bulletin of the Transilvania University of Brasov, Series I: Engineering Sciences","id":"ITEM-1","issue":"1","issued":{"date-parts":[["2016"]]},"page":"51-56","title":"Blending traditional and digital marketing.","type":"article-journal","volume":"9"},"uris":["http://www.mendeley.com/documents/?uuid=d2d4fc36-e37b-4f99-9be9-a052cfb84546"]}],"mendeley":{"formattedCitation":"(TODOR, 2016)","plainTextFormattedCitation":"(TODOR, 2016)","previouslyFormattedCitation":"(TODOR, 2016)"},"properties":{"noteIndex":0},"schema":"https://github.com/citation-style-language/schema/raw/master/csl-citation.json"}</w:instrText>
      </w:r>
      <w:r>
        <w:rPr>
          <w:rFonts w:ascii="Times New Roman" w:hAnsi="Times New Roman" w:cs="Times New Roman"/>
          <w:sz w:val="24"/>
          <w:szCs w:val="24"/>
        </w:rPr>
        <w:fldChar w:fldCharType="separate"/>
      </w:r>
      <w:proofErr w:type="gramStart"/>
      <w:r w:rsidRPr="00027848">
        <w:rPr>
          <w:rFonts w:ascii="Times New Roman" w:hAnsi="Times New Roman" w:cs="Times New Roman"/>
          <w:noProof/>
          <w:sz w:val="24"/>
          <w:szCs w:val="24"/>
        </w:rPr>
        <w:t>(TODOR, 2016)</w:t>
      </w:r>
      <w:r>
        <w:rPr>
          <w:rFonts w:ascii="Times New Roman" w:hAnsi="Times New Roman" w:cs="Times New Roman"/>
          <w:sz w:val="24"/>
          <w:szCs w:val="24"/>
        </w:rPr>
        <w:fldChar w:fldCharType="end"/>
      </w:r>
      <w:r>
        <w:rPr>
          <w:rFonts w:ascii="Times New Roman" w:hAnsi="Times New Roman" w:cs="Times New Roman"/>
          <w:sz w:val="24"/>
          <w:szCs w:val="24"/>
        </w:rPr>
        <w:t xml:space="preserve"> mendefinisikan p</w:t>
      </w:r>
      <w:r w:rsidRPr="003B71C2">
        <w:rPr>
          <w:rFonts w:ascii="Times New Roman" w:hAnsi="Times New Roman" w:cs="Times New Roman"/>
          <w:sz w:val="24"/>
          <w:szCs w:val="24"/>
        </w:rPr>
        <w:t>emasaran digital</w:t>
      </w:r>
      <w:r>
        <w:rPr>
          <w:rFonts w:ascii="Times New Roman" w:hAnsi="Times New Roman" w:cs="Times New Roman"/>
          <w:sz w:val="24"/>
          <w:szCs w:val="24"/>
        </w:rPr>
        <w:t xml:space="preserve"> seperti media sosial sebagai suatu strategi</w:t>
      </w:r>
      <w:r w:rsidRPr="003B71C2">
        <w:rPr>
          <w:rFonts w:ascii="Times New Roman" w:hAnsi="Times New Roman" w:cs="Times New Roman"/>
          <w:sz w:val="24"/>
          <w:szCs w:val="24"/>
        </w:rPr>
        <w:t xml:space="preserve"> yang ditentukan sebagai praktik menggunakan teknologi digital untuk menjangkau dan mengubah orang yang ditargetkan menjadi pelanggan.</w:t>
      </w:r>
      <w:proofErr w:type="gramEnd"/>
      <w:r>
        <w:rPr>
          <w:rFonts w:ascii="Times New Roman" w:hAnsi="Times New Roman" w:cs="Times New Roman"/>
          <w:sz w:val="24"/>
          <w:szCs w:val="24"/>
        </w:rPr>
        <w:t xml:space="preserve"> </w:t>
      </w:r>
      <w:proofErr w:type="gramStart"/>
      <w:r w:rsidRPr="00814922">
        <w:rPr>
          <w:rFonts w:ascii="Times New Roman" w:hAnsi="Times New Roman" w:cs="Times New Roman"/>
          <w:sz w:val="24"/>
          <w:szCs w:val="24"/>
        </w:rPr>
        <w:t xml:space="preserve">Berbeda dari pemasaran tradisional, pemasaran </w:t>
      </w:r>
      <w:r>
        <w:rPr>
          <w:rFonts w:ascii="Times New Roman" w:hAnsi="Times New Roman" w:cs="Times New Roman"/>
          <w:sz w:val="24"/>
          <w:szCs w:val="24"/>
        </w:rPr>
        <w:t>media so</w:t>
      </w:r>
      <w:r w:rsidR="001A4036">
        <w:rPr>
          <w:rFonts w:ascii="Times New Roman" w:hAnsi="Times New Roman" w:cs="Times New Roman"/>
          <w:sz w:val="24"/>
          <w:szCs w:val="24"/>
        </w:rPr>
        <w:t>s</w:t>
      </w:r>
      <w:r>
        <w:rPr>
          <w:rFonts w:ascii="Times New Roman" w:hAnsi="Times New Roman" w:cs="Times New Roman"/>
          <w:sz w:val="24"/>
          <w:szCs w:val="24"/>
        </w:rPr>
        <w:t>ial</w:t>
      </w:r>
      <w:r w:rsidRPr="00814922">
        <w:rPr>
          <w:rFonts w:ascii="Times New Roman" w:hAnsi="Times New Roman" w:cs="Times New Roman"/>
          <w:sz w:val="24"/>
          <w:szCs w:val="24"/>
        </w:rPr>
        <w:t xml:space="preserve"> memungkinkan untuk memahami</w:t>
      </w:r>
      <w:r>
        <w:rPr>
          <w:rFonts w:ascii="Times New Roman" w:hAnsi="Times New Roman" w:cs="Times New Roman"/>
          <w:sz w:val="24"/>
          <w:szCs w:val="24"/>
        </w:rPr>
        <w:t xml:space="preserve"> </w:t>
      </w:r>
      <w:r w:rsidRPr="00814922">
        <w:rPr>
          <w:rFonts w:ascii="Times New Roman" w:hAnsi="Times New Roman" w:cs="Times New Roman"/>
          <w:i/>
          <w:iCs/>
          <w:sz w:val="24"/>
          <w:szCs w:val="24"/>
        </w:rPr>
        <w:t>customer</w:t>
      </w:r>
      <w:r w:rsidRPr="00814922">
        <w:rPr>
          <w:rFonts w:ascii="Times New Roman" w:hAnsi="Times New Roman" w:cs="Times New Roman"/>
          <w:sz w:val="24"/>
          <w:szCs w:val="24"/>
        </w:rPr>
        <w:t xml:space="preserve"> dan menyentuh audiens yang lebih luas dengan bentuk interaksi baru.</w:t>
      </w:r>
      <w:proofErr w:type="gramEnd"/>
      <w:r w:rsidRPr="00814922">
        <w:rPr>
          <w:rFonts w:ascii="Times New Roman" w:hAnsi="Times New Roman" w:cs="Times New Roman"/>
          <w:sz w:val="24"/>
          <w:szCs w:val="24"/>
        </w:rPr>
        <w:t xml:space="preserve"> </w:t>
      </w:r>
      <w:r w:rsidRPr="00E90BE9">
        <w:rPr>
          <w:rFonts w:ascii="Times New Roman" w:hAnsi="Times New Roman" w:cs="Times New Roman"/>
          <w:sz w:val="24"/>
          <w:szCs w:val="24"/>
          <w:lang w:val="da-DK"/>
        </w:rPr>
        <w:t>Pemasaran media sosial didasarkan pada saluran digital tetapi juga pada teknologi seperti database pelanggan.</w:t>
      </w:r>
    </w:p>
    <w:p w14:paraId="54EE4F65" w14:textId="77777777" w:rsidR="004D2509" w:rsidRDefault="004D2509" w:rsidP="004D2509">
      <w:pPr>
        <w:spacing w:line="360" w:lineRule="auto"/>
        <w:ind w:left="72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 xml:space="preserve">Selama 30 tahun terakhir, perilaku individu telah berbanding terbalik karena banyak layanan yang disediakan oleh Internet seperti penjualan online, jejaring sosial, dan lainnya </w:t>
      </w:r>
      <w:r>
        <w:rPr>
          <w:rFonts w:ascii="Times New Roman" w:hAnsi="Times New Roman" w:cs="Times New Roman"/>
          <w:sz w:val="24"/>
          <w:szCs w:val="24"/>
        </w:rPr>
        <w:fldChar w:fldCharType="begin" w:fldLock="1"/>
      </w:r>
      <w:r w:rsidRPr="00E90BE9">
        <w:rPr>
          <w:rFonts w:ascii="Times New Roman" w:hAnsi="Times New Roman" w:cs="Times New Roman"/>
          <w:sz w:val="24"/>
          <w:szCs w:val="24"/>
          <w:lang w:val="da-DK"/>
        </w:rPr>
        <w:instrText>ADDIN CSL_CITATION {"citationItems":[{"id":"ITEM-1","itemData":{"ISBN":"9783131450715","author":[{"dropping-particle":"","family":"Dave Chaffey","given":"PR Smith","non-dropping-particle":"","parse-names":false,"suffix":""}],"id":"ITEM-1","issued":{"date-parts":[["2017"]]},"title":"Digital marketing excellence: planning, optimizing and integrating online marketing.","type":"book"},"uris":["http://www.mendeley.com/documents/?uuid=289c760c-6b46-4830-9ed3-f6d0ccb692a7"]}],"mendeley":{"formattedCitation":"(Dave Chaffey, 2017)","plainTextFormattedCitation":"(Dave Chaffey, 2017)","previouslyFormattedCitation":"(Dave Chaffey, 2017)"},"properties":{"noteIndex":0},"schema":"https://github.com/citation-style-language/schema/raw/master/csl-citation.json"}</w:instrText>
      </w:r>
      <w:r>
        <w:rPr>
          <w:rFonts w:ascii="Times New Roman" w:hAnsi="Times New Roman" w:cs="Times New Roman"/>
          <w:sz w:val="24"/>
          <w:szCs w:val="24"/>
        </w:rPr>
        <w:fldChar w:fldCharType="separate"/>
      </w:r>
      <w:r w:rsidRPr="00E90BE9">
        <w:rPr>
          <w:rFonts w:ascii="Times New Roman" w:hAnsi="Times New Roman" w:cs="Times New Roman"/>
          <w:noProof/>
          <w:sz w:val="24"/>
          <w:szCs w:val="24"/>
          <w:lang w:val="da-DK"/>
        </w:rPr>
        <w:t>(Dave Chaffey, 2017)</w:t>
      </w:r>
      <w:r>
        <w:rPr>
          <w:rFonts w:ascii="Times New Roman" w:hAnsi="Times New Roman" w:cs="Times New Roman"/>
          <w:sz w:val="24"/>
          <w:szCs w:val="24"/>
        </w:rPr>
        <w:fldChar w:fldCharType="end"/>
      </w:r>
      <w:r w:rsidRPr="00E90BE9">
        <w:rPr>
          <w:rFonts w:ascii="Times New Roman" w:hAnsi="Times New Roman" w:cs="Times New Roman"/>
          <w:sz w:val="24"/>
          <w:szCs w:val="24"/>
          <w:lang w:val="da-DK"/>
        </w:rPr>
        <w:t xml:space="preserve">. Bentuk pemasaran baru ini berdampak besar pada konsumen. Di era digital yang baru ini, pelanggan memiliki kekuatan. Hubunganpun berubah, dari </w:t>
      </w:r>
      <w:r w:rsidRPr="00E90BE9">
        <w:rPr>
          <w:rFonts w:ascii="Times New Roman" w:hAnsi="Times New Roman" w:cs="Times New Roman"/>
          <w:sz w:val="24"/>
          <w:szCs w:val="24"/>
          <w:lang w:val="da-DK"/>
        </w:rPr>
        <w:lastRenderedPageBreak/>
        <w:t xml:space="preserve">produk-sentris ke pelanggan-sentris dan dari hubungan satu arah dari merek ke pelanggan ke hubungan dua arah. Teknologi digital tidak hanya memiliki dua peran komunikasi dan penjualan pada bisnis. Analisis telah mencapai tingkat di mana bisnis dapat memahami perilaku konsumen dan minat dalam </w:t>
      </w:r>
      <w:r w:rsidRPr="00E90BE9">
        <w:rPr>
          <w:rFonts w:ascii="Times New Roman" w:hAnsi="Times New Roman" w:cs="Times New Roman"/>
          <w:i/>
          <w:iCs/>
          <w:sz w:val="24"/>
          <w:szCs w:val="24"/>
          <w:lang w:val="da-DK"/>
        </w:rPr>
        <w:t>real time report</w:t>
      </w:r>
      <w:r w:rsidRPr="00E90BE9">
        <w:rPr>
          <w:rFonts w:ascii="Times New Roman" w:hAnsi="Times New Roman" w:cs="Times New Roman"/>
          <w:sz w:val="24"/>
          <w:szCs w:val="24"/>
          <w:lang w:val="da-DK"/>
        </w:rPr>
        <w:t>.</w:t>
      </w:r>
    </w:p>
    <w:p w14:paraId="79022A36" w14:textId="12E0CB92" w:rsidR="004D2509" w:rsidRDefault="004D2509" w:rsidP="004D2509">
      <w:pPr>
        <w:spacing w:line="360" w:lineRule="auto"/>
        <w:ind w:left="720" w:firstLine="360"/>
        <w:jc w:val="both"/>
        <w:rPr>
          <w:rFonts w:ascii="Times New Roman" w:hAnsi="Times New Roman" w:cs="Times New Roman"/>
          <w:sz w:val="24"/>
          <w:szCs w:val="24"/>
          <w:lang w:val="da-DK"/>
        </w:rPr>
      </w:pPr>
      <w:r w:rsidRPr="004D2509">
        <w:rPr>
          <w:rFonts w:ascii="Times New Roman" w:hAnsi="Times New Roman" w:cs="Times New Roman"/>
          <w:sz w:val="24"/>
          <w:szCs w:val="24"/>
          <w:lang w:val="da-DK"/>
        </w:rPr>
        <w:t>Strategi pemasaran melalui media soisal akan memberikan sinergi antara berbagai alat digital yang digunakan oleh pelaku bisnis. Strategi harus benar -benar mewakili nilai-nilai merek dan mengekspresikannya dengan baik dan ini dapat dilakukan melalui berbagai saluran pemasaran digital yang digunakan. Strategi pemasaran media sosial memungkinkan untuk mengukur efektivitas melalui metrik yang berbeda. Salah satu prioritas penting dari strategi ini adalah hubungan dengan pelanggan.</w:t>
      </w:r>
    </w:p>
    <w:p w14:paraId="1FBAC016" w14:textId="055AEDF9" w:rsidR="004D2509" w:rsidRPr="00DF3F51" w:rsidRDefault="004D2509">
      <w:pPr>
        <w:pStyle w:val="ListParagraph"/>
        <w:numPr>
          <w:ilvl w:val="0"/>
          <w:numId w:val="33"/>
        </w:numPr>
        <w:spacing w:line="360" w:lineRule="auto"/>
        <w:jc w:val="both"/>
        <w:rPr>
          <w:rFonts w:ascii="Times New Roman" w:hAnsi="Times New Roman" w:cs="Times New Roman"/>
          <w:b/>
          <w:bCs/>
          <w:sz w:val="24"/>
          <w:szCs w:val="24"/>
          <w:lang w:val="da-DK"/>
        </w:rPr>
      </w:pPr>
      <w:r w:rsidRPr="00DF3F51">
        <w:rPr>
          <w:rFonts w:ascii="Times New Roman" w:hAnsi="Times New Roman" w:cs="Times New Roman"/>
          <w:b/>
          <w:bCs/>
          <w:sz w:val="24"/>
          <w:szCs w:val="24"/>
          <w:lang w:val="da-DK"/>
        </w:rPr>
        <w:t xml:space="preserve">Definisi </w:t>
      </w:r>
      <w:r w:rsidR="00CF486D">
        <w:rPr>
          <w:rFonts w:ascii="Times New Roman" w:hAnsi="Times New Roman" w:cs="Times New Roman"/>
          <w:b/>
          <w:bCs/>
          <w:sz w:val="24"/>
          <w:szCs w:val="24"/>
          <w:lang w:val="da-DK"/>
        </w:rPr>
        <w:t>Aktivitas Media Sosial</w:t>
      </w:r>
    </w:p>
    <w:p w14:paraId="50D0E76A" w14:textId="3CE43A84" w:rsidR="004D2509" w:rsidRDefault="00CF486D" w:rsidP="004D2509">
      <w:pPr>
        <w:pStyle w:val="ListParagraph"/>
        <w:spacing w:line="360" w:lineRule="auto"/>
        <w:ind w:left="1080"/>
        <w:jc w:val="both"/>
        <w:rPr>
          <w:rFonts w:ascii="Times New Roman" w:hAnsi="Times New Roman" w:cs="Times New Roman"/>
          <w:sz w:val="24"/>
          <w:szCs w:val="24"/>
          <w:lang w:val="da-DK"/>
        </w:rPr>
      </w:pPr>
      <w:r>
        <w:rPr>
          <w:rFonts w:ascii="Times New Roman" w:hAnsi="Times New Roman" w:cs="Times New Roman"/>
          <w:sz w:val="24"/>
          <w:szCs w:val="24"/>
          <w:lang w:val="da-DK"/>
        </w:rPr>
        <w:t>Aktivitas</w:t>
      </w:r>
      <w:r w:rsidR="00935674" w:rsidRPr="00935674">
        <w:rPr>
          <w:rFonts w:ascii="Times New Roman" w:hAnsi="Times New Roman" w:cs="Times New Roman"/>
          <w:sz w:val="24"/>
          <w:szCs w:val="24"/>
          <w:lang w:val="da-DK"/>
        </w:rPr>
        <w:t xml:space="preserve"> media sosial adalah serangkaian strategi pemasaran yang menggunakan platform media sosial untuk mencapai tujuan bisnis</w:t>
      </w:r>
      <w:r w:rsidR="00935674">
        <w:rPr>
          <w:rFonts w:ascii="Times New Roman" w:hAnsi="Times New Roman" w:cs="Times New Roman"/>
          <w:sz w:val="24"/>
          <w:szCs w:val="24"/>
          <w:lang w:val="da-DK"/>
        </w:rPr>
        <w:t xml:space="preserve"> </w:t>
      </w:r>
      <w:r w:rsidR="00935674">
        <w:rPr>
          <w:rFonts w:ascii="Times New Roman" w:hAnsi="Times New Roman" w:cs="Times New Roman"/>
          <w:sz w:val="24"/>
          <w:szCs w:val="24"/>
          <w:lang w:val="da-DK"/>
        </w:rPr>
        <w:fldChar w:fldCharType="begin" w:fldLock="1"/>
      </w:r>
      <w:r w:rsidR="00935674">
        <w:rPr>
          <w:rFonts w:ascii="Times New Roman" w:hAnsi="Times New Roman" w:cs="Times New Roman"/>
          <w:sz w:val="24"/>
          <w:szCs w:val="24"/>
          <w:lang w:val="da-DK"/>
        </w:rPr>
        <w:instrText>ADDIN CSL_CITATION {"citationItems":[{"id":"ITEM-1","itemData":{"ISBN":"20652119","ISSN":"20652119","abstract":"It is a matter of fact that we are in the digital era and internet marketing and social media have a significant impact on the way consumers behave, companies do business and it is a must for companies to adapt to the new reality. Due to the fast evolution of the technology, the continuous increase in demand and supply, the supply chain elongation and the big amount of date, the only solution to face the major changes is the automation of all the processes. But even though the new era of communication is here, specialist suggest that companies should not ignore traditional methods, and to try to blend digital marketing with traditional campaigns in order to achieve their goals. [ABSTRACT FROM AUTHOR]","author":[{"dropping-particle":"","family":"TODOR","given":"Raluca Dania","non-dropping-particle":"","parse-names":false,"suffix":""}],"container-title":"Bulletin of the Transilvania University of Brasov, Series I: Engineering Sciences","id":"ITEM-1","issue":"1","issued":{"date-parts":[["2016"]]},"page":"51-56","title":"Blending traditional and digital marketing.","type":"article-journal","volume":"9"},"uris":["http://www.mendeley.com/documents/?uuid=d2d4fc36-e37b-4f99-9be9-a052cfb84546"]}],"mendeley":{"formattedCitation":"(TODOR, 2016)","plainTextFormattedCitation":"(TODOR, 2016)","previouslyFormattedCitation":"(TODOR, 2016)"},"properties":{"noteIndex":0},"schema":"https://github.com/citation-style-language/schema/raw/master/csl-citation.json"}</w:instrText>
      </w:r>
      <w:r w:rsidR="00935674">
        <w:rPr>
          <w:rFonts w:ascii="Times New Roman" w:hAnsi="Times New Roman" w:cs="Times New Roman"/>
          <w:sz w:val="24"/>
          <w:szCs w:val="24"/>
          <w:lang w:val="da-DK"/>
        </w:rPr>
        <w:fldChar w:fldCharType="separate"/>
      </w:r>
      <w:r w:rsidR="00935674" w:rsidRPr="00935674">
        <w:rPr>
          <w:rFonts w:ascii="Times New Roman" w:hAnsi="Times New Roman" w:cs="Times New Roman"/>
          <w:noProof/>
          <w:sz w:val="24"/>
          <w:szCs w:val="24"/>
          <w:lang w:val="da-DK"/>
        </w:rPr>
        <w:t>(TODOR, 2016)</w:t>
      </w:r>
      <w:r w:rsidR="00935674">
        <w:rPr>
          <w:rFonts w:ascii="Times New Roman" w:hAnsi="Times New Roman" w:cs="Times New Roman"/>
          <w:sz w:val="24"/>
          <w:szCs w:val="24"/>
          <w:lang w:val="da-DK"/>
        </w:rPr>
        <w:fldChar w:fldCharType="end"/>
      </w:r>
      <w:r w:rsidR="00935674" w:rsidRPr="00935674">
        <w:rPr>
          <w:rFonts w:ascii="Times New Roman" w:hAnsi="Times New Roman" w:cs="Times New Roman"/>
          <w:sz w:val="24"/>
          <w:szCs w:val="24"/>
          <w:lang w:val="da-DK"/>
        </w:rPr>
        <w:t xml:space="preserve">. Ini melibatkan penggunaan berbagai jenis konten kreatif, interaksi dengan audiens, dan analisis data untuk membangun dan mempertahankan hubungan dengan pelanggan. Tujuan utama dari </w:t>
      </w:r>
      <w:r>
        <w:rPr>
          <w:rFonts w:ascii="Times New Roman" w:hAnsi="Times New Roman" w:cs="Times New Roman"/>
          <w:sz w:val="24"/>
          <w:szCs w:val="24"/>
          <w:lang w:val="da-DK"/>
        </w:rPr>
        <w:t>aktivitas</w:t>
      </w:r>
      <w:r w:rsidR="00935674" w:rsidRPr="00935674">
        <w:rPr>
          <w:rFonts w:ascii="Times New Roman" w:hAnsi="Times New Roman" w:cs="Times New Roman"/>
          <w:sz w:val="24"/>
          <w:szCs w:val="24"/>
          <w:lang w:val="da-DK"/>
        </w:rPr>
        <w:t xml:space="preserve"> media sosial adalah meningkatkan kesadaran merek, membangun keterlibatan konsumen, dan mendorong tindakan yang diinginkan, seperti pembelian produk atau layanan.</w:t>
      </w:r>
      <w:r w:rsidR="00935674">
        <w:rPr>
          <w:rFonts w:ascii="Times New Roman" w:hAnsi="Times New Roman" w:cs="Times New Roman"/>
          <w:sz w:val="24"/>
          <w:szCs w:val="24"/>
          <w:lang w:val="da-DK"/>
        </w:rPr>
        <w:t xml:space="preserve"> </w:t>
      </w:r>
    </w:p>
    <w:p w14:paraId="069C5EC7" w14:textId="3CBB6716" w:rsidR="00935674" w:rsidRPr="00DF3F51" w:rsidRDefault="00935674">
      <w:pPr>
        <w:pStyle w:val="ListParagraph"/>
        <w:numPr>
          <w:ilvl w:val="0"/>
          <w:numId w:val="33"/>
        </w:numPr>
        <w:spacing w:line="360" w:lineRule="auto"/>
        <w:jc w:val="both"/>
        <w:rPr>
          <w:rFonts w:ascii="Times New Roman" w:hAnsi="Times New Roman" w:cs="Times New Roman"/>
          <w:b/>
          <w:bCs/>
          <w:sz w:val="24"/>
          <w:szCs w:val="24"/>
          <w:lang w:val="da-DK"/>
        </w:rPr>
      </w:pPr>
      <w:r w:rsidRPr="00DF3F51">
        <w:rPr>
          <w:rFonts w:ascii="Times New Roman" w:hAnsi="Times New Roman" w:cs="Times New Roman"/>
          <w:b/>
          <w:bCs/>
          <w:sz w:val="24"/>
          <w:szCs w:val="24"/>
          <w:lang w:val="da-DK"/>
        </w:rPr>
        <w:t xml:space="preserve">Faktor-faktor </w:t>
      </w:r>
      <w:r w:rsidR="00CF486D">
        <w:rPr>
          <w:rFonts w:ascii="Times New Roman" w:hAnsi="Times New Roman" w:cs="Times New Roman"/>
          <w:b/>
          <w:bCs/>
          <w:sz w:val="24"/>
          <w:szCs w:val="24"/>
          <w:lang w:val="da-DK"/>
        </w:rPr>
        <w:t>Aktivitas Media Sosial</w:t>
      </w:r>
    </w:p>
    <w:p w14:paraId="5EA79E92" w14:textId="77DE8E9D" w:rsidR="00935674" w:rsidRDefault="00935674" w:rsidP="00935674">
      <w:pPr>
        <w:pStyle w:val="ListParagraph"/>
        <w:spacing w:line="360" w:lineRule="auto"/>
        <w:ind w:left="1080"/>
        <w:jc w:val="both"/>
        <w:rPr>
          <w:rFonts w:ascii="Times New Roman" w:hAnsi="Times New Roman" w:cs="Times New Roman"/>
          <w:sz w:val="24"/>
          <w:szCs w:val="24"/>
          <w:lang w:val="da-DK"/>
        </w:rPr>
      </w:pPr>
      <w:r w:rsidRPr="00935674">
        <w:rPr>
          <w:rFonts w:ascii="Times New Roman" w:hAnsi="Times New Roman" w:cs="Times New Roman"/>
          <w:sz w:val="24"/>
          <w:szCs w:val="24"/>
          <w:lang w:val="da-DK"/>
        </w:rPr>
        <w:t xml:space="preserve">Ada beberapa faktor yang memengaruhi keberhasilan </w:t>
      </w:r>
      <w:r w:rsidR="00CF486D">
        <w:rPr>
          <w:rFonts w:ascii="Times New Roman" w:hAnsi="Times New Roman" w:cs="Times New Roman"/>
          <w:sz w:val="24"/>
          <w:szCs w:val="24"/>
          <w:lang w:val="da-DK"/>
        </w:rPr>
        <w:t>aktivitas</w:t>
      </w:r>
      <w:r w:rsidRPr="00935674">
        <w:rPr>
          <w:rFonts w:ascii="Times New Roman" w:hAnsi="Times New Roman" w:cs="Times New Roman"/>
          <w:sz w:val="24"/>
          <w:szCs w:val="24"/>
          <w:lang w:val="da-DK"/>
        </w:rPr>
        <w:t xml:space="preserve"> media sosial.</w:t>
      </w:r>
      <w:r>
        <w:rPr>
          <w:rFonts w:ascii="Times New Roman" w:hAnsi="Times New Roman" w:cs="Times New Roman"/>
          <w:sz w:val="24"/>
          <w:szCs w:val="24"/>
          <w:lang w:val="da-DK"/>
        </w:rPr>
        <w:t xml:space="preserve"> Faktor pertama adalah k</w:t>
      </w:r>
      <w:r w:rsidRPr="00935674">
        <w:rPr>
          <w:rFonts w:ascii="Times New Roman" w:hAnsi="Times New Roman" w:cs="Times New Roman"/>
          <w:sz w:val="24"/>
          <w:szCs w:val="24"/>
          <w:lang w:val="da-DK"/>
        </w:rPr>
        <w:t>onten yang berkualitas tinggi, relevan, dan menarik adalah kunci keberhasilan</w:t>
      </w:r>
      <w:r>
        <w:rPr>
          <w:rFonts w:ascii="Times New Roman" w:hAnsi="Times New Roman" w:cs="Times New Roman"/>
          <w:sz w:val="24"/>
          <w:szCs w:val="24"/>
          <w:lang w:val="da-DK"/>
        </w:rPr>
        <w:t xml:space="preserve"> </w:t>
      </w:r>
      <w:r>
        <w:rPr>
          <w:rFonts w:ascii="Times New Roman" w:hAnsi="Times New Roman" w:cs="Times New Roman"/>
          <w:sz w:val="24"/>
          <w:szCs w:val="24"/>
          <w:lang w:val="da-DK"/>
        </w:rPr>
        <w:fldChar w:fldCharType="begin" w:fldLock="1"/>
      </w:r>
      <w:r>
        <w:rPr>
          <w:rFonts w:ascii="Times New Roman" w:hAnsi="Times New Roman" w:cs="Times New Roman"/>
          <w:sz w:val="24"/>
          <w:szCs w:val="24"/>
          <w:lang w:val="da-DK"/>
        </w:rPr>
        <w:instrText>ADDIN CSL_CITATION {"citationItems":[{"id":"ITEM-1","itemData":{"ISBN":"9783131450715","author":[{"dropping-particle":"","family":"Dave Chaffey","given":"PR Smith","non-dropping-particle":"","parse-names":false,"suffix":""}],"id":"ITEM-1","issued":{"date-parts":[["2017"]]},"title":"Digital marketing excellence: planning, optimizing and integrating online marketing.","type":"book"},"uris":["http://www.mendeley.com/documents/?uuid=289c760c-6b46-4830-9ed3-f6d0ccb692a7"]}],"mendeley":{"formattedCitation":"(Dave Chaffey, 2017)","plainTextFormattedCitation":"(Dave Chaffey, 2017)","previouslyFormattedCitation":"(Dave Chaffey, 2017)"},"properties":{"noteIndex":0},"schema":"https://github.com/citation-style-language/schema/raw/master/csl-citation.json"}</w:instrText>
      </w:r>
      <w:r>
        <w:rPr>
          <w:rFonts w:ascii="Times New Roman" w:hAnsi="Times New Roman" w:cs="Times New Roman"/>
          <w:sz w:val="24"/>
          <w:szCs w:val="24"/>
          <w:lang w:val="da-DK"/>
        </w:rPr>
        <w:fldChar w:fldCharType="separate"/>
      </w:r>
      <w:r w:rsidRPr="00935674">
        <w:rPr>
          <w:rFonts w:ascii="Times New Roman" w:hAnsi="Times New Roman" w:cs="Times New Roman"/>
          <w:noProof/>
          <w:sz w:val="24"/>
          <w:szCs w:val="24"/>
          <w:lang w:val="da-DK"/>
        </w:rPr>
        <w:t>(Dave Chaffey, 2017)</w:t>
      </w:r>
      <w:r>
        <w:rPr>
          <w:rFonts w:ascii="Times New Roman" w:hAnsi="Times New Roman" w:cs="Times New Roman"/>
          <w:sz w:val="24"/>
          <w:szCs w:val="24"/>
          <w:lang w:val="da-DK"/>
        </w:rPr>
        <w:fldChar w:fldCharType="end"/>
      </w:r>
      <w:r w:rsidRPr="00935674">
        <w:rPr>
          <w:rFonts w:ascii="Times New Roman" w:hAnsi="Times New Roman" w:cs="Times New Roman"/>
          <w:sz w:val="24"/>
          <w:szCs w:val="24"/>
          <w:lang w:val="da-DK"/>
        </w:rPr>
        <w:t>. Konten dapat berupa teks, gambar, video, atau kombinasi dari semuanya. Variasi dalam jenis konten juga dapat meningkatkan daya tarik.</w:t>
      </w:r>
      <w:r>
        <w:rPr>
          <w:rFonts w:ascii="Times New Roman" w:hAnsi="Times New Roman" w:cs="Times New Roman"/>
          <w:sz w:val="24"/>
          <w:szCs w:val="24"/>
          <w:lang w:val="da-DK"/>
        </w:rPr>
        <w:t xml:space="preserve"> Kedua adalah m</w:t>
      </w:r>
      <w:r w:rsidRPr="00935674">
        <w:rPr>
          <w:rFonts w:ascii="Times New Roman" w:hAnsi="Times New Roman" w:cs="Times New Roman"/>
          <w:sz w:val="24"/>
          <w:szCs w:val="24"/>
          <w:lang w:val="da-DK"/>
        </w:rPr>
        <w:t xml:space="preserve">enggunakan </w:t>
      </w:r>
      <w:r>
        <w:rPr>
          <w:rFonts w:ascii="Times New Roman" w:hAnsi="Times New Roman" w:cs="Times New Roman"/>
          <w:sz w:val="24"/>
          <w:szCs w:val="24"/>
          <w:lang w:val="da-DK"/>
        </w:rPr>
        <w:t xml:space="preserve">Ads </w:t>
      </w:r>
      <w:r w:rsidRPr="00935674">
        <w:rPr>
          <w:rFonts w:ascii="Times New Roman" w:hAnsi="Times New Roman" w:cs="Times New Roman"/>
          <w:sz w:val="24"/>
          <w:szCs w:val="24"/>
          <w:lang w:val="da-DK"/>
        </w:rPr>
        <w:t>terarah untuk menargetkan secara spesifik audiens yang relevan</w:t>
      </w:r>
      <w:r>
        <w:rPr>
          <w:rFonts w:ascii="Times New Roman" w:hAnsi="Times New Roman" w:cs="Times New Roman"/>
          <w:sz w:val="24"/>
          <w:szCs w:val="24"/>
          <w:lang w:val="da-DK"/>
        </w:rPr>
        <w:t xml:space="preserve"> </w:t>
      </w:r>
      <w:r>
        <w:rPr>
          <w:rFonts w:ascii="Times New Roman" w:hAnsi="Times New Roman" w:cs="Times New Roman"/>
          <w:sz w:val="24"/>
          <w:szCs w:val="24"/>
          <w:lang w:val="da-DK"/>
        </w:rPr>
        <w:fldChar w:fldCharType="begin" w:fldLock="1"/>
      </w:r>
      <w:r>
        <w:rPr>
          <w:rFonts w:ascii="Times New Roman" w:hAnsi="Times New Roman" w:cs="Times New Roman"/>
          <w:sz w:val="24"/>
          <w:szCs w:val="24"/>
          <w:lang w:val="da-DK"/>
        </w:rPr>
        <w:instrText>ADDIN CSL_CITATION {"citationItems":[{"id":"ITEM-1","itemData":{"DOI":"10.1080/13527266.2015.1036100","ISSN":"14664445","abstract":"Social networking sites (SNSs) have attracted increasing attention from brands, which look at the platform as a privileged communication channel to reach their audiences. Despite their growing adoption, few research efforts have been devoted to evaluate SNSs' concrete implications for the brands. The current study addresses this opportunity, proposing a model that evaluates the impact of users' participation in SNSs on brand awareness and brand attitude, the two main pillars of brand knowledge. The study focuses on brand like pages in Facebook, the most used SNSs platform for brands. An online quantitative survey with brand like page users of leading brands in Facebook was implemented. Confirmatory factor analysis was used to estimate the measurement model and structural equation modelling was used to test the proposed research hypotheses. The results identify a significant, positive and direct impact of users' participation on brand awareness. Brand attitude also substantially benefits from users' participation, but this relationship is mediated by brand awareness. The findings help to validate SNSs' significant role on building brand knowledge and to position users' participation at the core of brands' SNSs objectives. Furthermore, the study provides a practical research framework, easily adapted for monitoring purposes and managerial guidance. Future research directions are discussed.","author":[{"dropping-particle":"","family":"Langaro","given":"Daniela","non-dropping-particle":"","parse-names":false,"suffix":""},{"dropping-particle":"","family":"Rita","given":"Paulo","non-dropping-particle":"","parse-names":false,"suffix":""},{"dropping-particle":"","family":"Fátima Salgueiro","given":"Maria","non-dropping-particle":"de","parse-names":false,"suffix":""}],"container-title":"Journal of Marketing Communications","id":"ITEM-1","issue":"2","issued":{"date-parts":[["2018"]]},"page":"146-168","title":"Do social networking sites contribute for building brands? Evaluating the impact of users' participation on brand awareness and brand attitude","type":"article-journal","volume":"24"},"uris":["http://www.mendeley.com/documents/?uuid=d6222fd7-82ed-4a15-ae14-60d4129f7bcd"]}],"mendeley":{"formattedCitation":"(Langaro et al., 2018)","plainTextFormattedCitation":"(Langaro et al., 2018)","previouslyFormattedCitation":"(Langaro et al., 2018)"},"properties":{"noteIndex":0},"schema":"https://github.com/citation-style-language/schema/raw/master/csl-citation.json"}</w:instrText>
      </w:r>
      <w:r>
        <w:rPr>
          <w:rFonts w:ascii="Times New Roman" w:hAnsi="Times New Roman" w:cs="Times New Roman"/>
          <w:sz w:val="24"/>
          <w:szCs w:val="24"/>
          <w:lang w:val="da-DK"/>
        </w:rPr>
        <w:fldChar w:fldCharType="separate"/>
      </w:r>
      <w:r w:rsidRPr="00935674">
        <w:rPr>
          <w:rFonts w:ascii="Times New Roman" w:hAnsi="Times New Roman" w:cs="Times New Roman"/>
          <w:noProof/>
          <w:sz w:val="24"/>
          <w:szCs w:val="24"/>
          <w:lang w:val="da-DK"/>
        </w:rPr>
        <w:t>(Langaro et al., 2018)</w:t>
      </w:r>
      <w:r>
        <w:rPr>
          <w:rFonts w:ascii="Times New Roman" w:hAnsi="Times New Roman" w:cs="Times New Roman"/>
          <w:sz w:val="24"/>
          <w:szCs w:val="24"/>
          <w:lang w:val="da-DK"/>
        </w:rPr>
        <w:fldChar w:fldCharType="end"/>
      </w:r>
      <w:r w:rsidRPr="00935674">
        <w:rPr>
          <w:rFonts w:ascii="Times New Roman" w:hAnsi="Times New Roman" w:cs="Times New Roman"/>
          <w:sz w:val="24"/>
          <w:szCs w:val="24"/>
          <w:lang w:val="da-DK"/>
        </w:rPr>
        <w:t>. Pilihan penargetan yang tepat dapat meningkatkan efisiensi dan efektivitas kampanye.</w:t>
      </w:r>
      <w:r>
        <w:rPr>
          <w:rFonts w:ascii="Times New Roman" w:hAnsi="Times New Roman" w:cs="Times New Roman"/>
          <w:sz w:val="24"/>
          <w:szCs w:val="24"/>
          <w:lang w:val="da-DK"/>
        </w:rPr>
        <w:t xml:space="preserve"> Dan </w:t>
      </w:r>
      <w:r>
        <w:rPr>
          <w:rFonts w:ascii="Times New Roman" w:hAnsi="Times New Roman" w:cs="Times New Roman"/>
          <w:sz w:val="24"/>
          <w:szCs w:val="24"/>
          <w:lang w:val="da-DK"/>
        </w:rPr>
        <w:lastRenderedPageBreak/>
        <w:t>terak</w:t>
      </w:r>
      <w:r w:rsidR="00AF0A8A">
        <w:rPr>
          <w:rFonts w:ascii="Times New Roman" w:hAnsi="Times New Roman" w:cs="Times New Roman"/>
          <w:sz w:val="24"/>
          <w:szCs w:val="24"/>
          <w:lang w:val="da-DK"/>
        </w:rPr>
        <w:t>h</w:t>
      </w:r>
      <w:r>
        <w:rPr>
          <w:rFonts w:ascii="Times New Roman" w:hAnsi="Times New Roman" w:cs="Times New Roman"/>
          <w:sz w:val="24"/>
          <w:szCs w:val="24"/>
          <w:lang w:val="da-DK"/>
        </w:rPr>
        <w:t>ir b</w:t>
      </w:r>
      <w:r w:rsidRPr="00935674">
        <w:rPr>
          <w:rFonts w:ascii="Times New Roman" w:hAnsi="Times New Roman" w:cs="Times New Roman"/>
          <w:sz w:val="24"/>
          <w:szCs w:val="24"/>
          <w:lang w:val="da-DK"/>
        </w:rPr>
        <w:t>ekerja sama dengan influencer atau mitra yang memiliki audiens yang relevan dapat membantu memperluas jangkauan dan meningkatkan kepercayaan konsumen</w:t>
      </w:r>
      <w:r>
        <w:rPr>
          <w:rFonts w:ascii="Times New Roman" w:hAnsi="Times New Roman" w:cs="Times New Roman"/>
          <w:sz w:val="24"/>
          <w:szCs w:val="24"/>
          <w:lang w:val="da-DK"/>
        </w:rPr>
        <w:t xml:space="preserve"> </w:t>
      </w:r>
      <w:r>
        <w:rPr>
          <w:rFonts w:ascii="Times New Roman" w:hAnsi="Times New Roman" w:cs="Times New Roman"/>
          <w:sz w:val="24"/>
          <w:szCs w:val="24"/>
          <w:lang w:val="da-DK"/>
        </w:rPr>
        <w:fldChar w:fldCharType="begin" w:fldLock="1"/>
      </w:r>
      <w:r w:rsidR="00E1265D">
        <w:rPr>
          <w:rFonts w:ascii="Times New Roman" w:hAnsi="Times New Roman" w:cs="Times New Roman"/>
          <w:sz w:val="24"/>
          <w:szCs w:val="24"/>
          <w:lang w:val="da-DK"/>
        </w:rPr>
        <w:instrText>ADDIN CSL_CITATION {"citationItems":[{"id":"ITEM-1","itemData":{"DOI":"10.36948/ijfmr.2023.v05i02.2171","abstract":"The way in which we interact with each other and make purchases has been altered by the emergence of social media. Social media platforms like Facebook, Twitter, Instagram, and YouTube have become an integral part of people’s daily lives globally and have greatly influenced the way in which consumers interact with brands and make purchasing decisions. The inf of social media on consumer behaviour and preferences has been substantial, with marketers now utilizing social media proving itself as a crucial tool for the target audience. Social media has provided customers with increased exposure to products and services, influencing their decision-making through social proof and personalization based on their interests and preferences. Furthermore, influencer marketing has become a popular method for firms to promote their products through social media influencers. As a result, understanding the influence of social media on customer behaviour and preferences has become crucial for firms looking to succeed in today's digital age. This study employs secondary research to investigate the influence of social media on consumer buying behaviour and preferences. The results suggest that marketers need to comprehend the scope and influence of social media in shaping customer behaviour and preferences and develop effective social media marketing strategies to succeed in the digital era. By utilising the power of social media, firms can boost their visibility, engage with customers, and mould consumer behaviour and preferences.","author":[{"dropping-particle":"","family":"Dhingra","given":"Anchal","non-dropping-particle":"","parse-names":false,"suffix":""}],"container-title":"International Journal For Multidisciplinary Research","id":"ITEM-1","issue":"2","issued":{"date-parts":[["2023"]]},"page":"1-8","title":"Impact of Social Media on Consumer Behaviour and Preference","type":"article-journal","volume":"5"},"uris":["http://www.mendeley.com/documents/?uuid=f20e3438-669c-4364-a971-4a8dd1a53d1b"]}],"mendeley":{"formattedCitation":"(Dhingra, 2023)","plainTextFormattedCitation":"(Dhingra, 2023)","previouslyFormattedCitation":"(Dhingra, 2023)"},"properties":{"noteIndex":0},"schema":"https://github.com/citation-style-language/schema/raw/master/csl-citation.json"}</w:instrText>
      </w:r>
      <w:r>
        <w:rPr>
          <w:rFonts w:ascii="Times New Roman" w:hAnsi="Times New Roman" w:cs="Times New Roman"/>
          <w:sz w:val="24"/>
          <w:szCs w:val="24"/>
          <w:lang w:val="da-DK"/>
        </w:rPr>
        <w:fldChar w:fldCharType="separate"/>
      </w:r>
      <w:r w:rsidRPr="00935674">
        <w:rPr>
          <w:rFonts w:ascii="Times New Roman" w:hAnsi="Times New Roman" w:cs="Times New Roman"/>
          <w:noProof/>
          <w:sz w:val="24"/>
          <w:szCs w:val="24"/>
          <w:lang w:val="da-DK"/>
        </w:rPr>
        <w:t>(Dhingra, 2023)</w:t>
      </w:r>
      <w:r>
        <w:rPr>
          <w:rFonts w:ascii="Times New Roman" w:hAnsi="Times New Roman" w:cs="Times New Roman"/>
          <w:sz w:val="24"/>
          <w:szCs w:val="24"/>
          <w:lang w:val="da-DK"/>
        </w:rPr>
        <w:fldChar w:fldCharType="end"/>
      </w:r>
      <w:r w:rsidRPr="00935674">
        <w:rPr>
          <w:rFonts w:ascii="Times New Roman" w:hAnsi="Times New Roman" w:cs="Times New Roman"/>
          <w:sz w:val="24"/>
          <w:szCs w:val="24"/>
          <w:lang w:val="da-DK"/>
        </w:rPr>
        <w:t>.</w:t>
      </w:r>
    </w:p>
    <w:p w14:paraId="47E1D345" w14:textId="7CBFA687" w:rsidR="00E1265D" w:rsidRPr="00DF3F51" w:rsidRDefault="00E1265D">
      <w:pPr>
        <w:pStyle w:val="ListParagraph"/>
        <w:numPr>
          <w:ilvl w:val="0"/>
          <w:numId w:val="33"/>
        </w:numPr>
        <w:spacing w:line="360" w:lineRule="auto"/>
        <w:jc w:val="both"/>
        <w:rPr>
          <w:rFonts w:ascii="Times New Roman" w:hAnsi="Times New Roman" w:cs="Times New Roman"/>
          <w:b/>
          <w:bCs/>
          <w:sz w:val="24"/>
          <w:szCs w:val="24"/>
          <w:lang w:val="da-DK"/>
        </w:rPr>
      </w:pPr>
      <w:r w:rsidRPr="00DF3F51">
        <w:rPr>
          <w:rFonts w:ascii="Times New Roman" w:hAnsi="Times New Roman" w:cs="Times New Roman"/>
          <w:b/>
          <w:bCs/>
          <w:sz w:val="24"/>
          <w:szCs w:val="24"/>
          <w:lang w:val="da-DK"/>
        </w:rPr>
        <w:t xml:space="preserve">Indikator </w:t>
      </w:r>
      <w:r w:rsidR="00CF486D">
        <w:rPr>
          <w:rFonts w:ascii="Times New Roman" w:hAnsi="Times New Roman" w:cs="Times New Roman"/>
          <w:b/>
          <w:bCs/>
          <w:sz w:val="24"/>
          <w:szCs w:val="24"/>
          <w:lang w:val="da-DK"/>
        </w:rPr>
        <w:t>Aktivitas Media Sosial</w:t>
      </w:r>
    </w:p>
    <w:p w14:paraId="142F9773" w14:textId="0FA32D6D" w:rsidR="008670A0" w:rsidRDefault="00E1265D" w:rsidP="009774B1">
      <w:pPr>
        <w:pStyle w:val="ListParagraph"/>
        <w:spacing w:line="360" w:lineRule="auto"/>
        <w:ind w:left="1080"/>
        <w:jc w:val="both"/>
        <w:rPr>
          <w:rFonts w:ascii="Times New Roman" w:hAnsi="Times New Roman" w:cs="Times New Roman"/>
          <w:sz w:val="24"/>
          <w:szCs w:val="24"/>
          <w:lang w:val="da-DK"/>
        </w:rPr>
      </w:pPr>
      <w:r w:rsidRPr="00E1265D">
        <w:rPr>
          <w:rFonts w:ascii="Times New Roman" w:hAnsi="Times New Roman" w:cs="Times New Roman"/>
          <w:sz w:val="24"/>
          <w:szCs w:val="24"/>
          <w:lang w:val="da-DK"/>
        </w:rPr>
        <w:t xml:space="preserve">Indikator dalam </w:t>
      </w:r>
      <w:r w:rsidR="00CF486D">
        <w:rPr>
          <w:rFonts w:ascii="Times New Roman" w:hAnsi="Times New Roman" w:cs="Times New Roman"/>
          <w:sz w:val="24"/>
          <w:szCs w:val="24"/>
          <w:lang w:val="da-DK"/>
        </w:rPr>
        <w:t>aktivitas</w:t>
      </w:r>
      <w:r w:rsidRPr="00E1265D">
        <w:rPr>
          <w:rFonts w:ascii="Times New Roman" w:hAnsi="Times New Roman" w:cs="Times New Roman"/>
          <w:sz w:val="24"/>
          <w:szCs w:val="24"/>
          <w:lang w:val="da-DK"/>
        </w:rPr>
        <w:t xml:space="preserve"> media sosial membantu mengukur sejauh mana kampanye dan kegiatan pemasaran mencapai tujuan bisnis.</w:t>
      </w:r>
      <w:r>
        <w:rPr>
          <w:rFonts w:ascii="Times New Roman" w:hAnsi="Times New Roman" w:cs="Times New Roman"/>
          <w:sz w:val="24"/>
          <w:szCs w:val="24"/>
          <w:lang w:val="da-DK"/>
        </w:rPr>
        <w:t xml:space="preserve"> </w:t>
      </w:r>
      <w:r w:rsidR="008670A0">
        <w:rPr>
          <w:rFonts w:ascii="Times New Roman" w:hAnsi="Times New Roman" w:cs="Times New Roman"/>
          <w:sz w:val="24"/>
          <w:szCs w:val="24"/>
          <w:lang w:val="da-DK"/>
        </w:rPr>
        <w:t xml:space="preserve">Menurut </w:t>
      </w:r>
      <w:r w:rsidR="008670A0">
        <w:rPr>
          <w:rFonts w:ascii="Times New Roman" w:hAnsi="Times New Roman" w:cs="Times New Roman"/>
          <w:sz w:val="24"/>
          <w:szCs w:val="24"/>
          <w:lang w:val="da-DK"/>
        </w:rPr>
        <w:fldChar w:fldCharType="begin" w:fldLock="1"/>
      </w:r>
      <w:r w:rsidR="008670A0">
        <w:rPr>
          <w:rFonts w:ascii="Times New Roman" w:hAnsi="Times New Roman" w:cs="Times New Roman"/>
          <w:sz w:val="24"/>
          <w:szCs w:val="24"/>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sidR="008670A0">
        <w:rPr>
          <w:rFonts w:ascii="Times New Roman" w:hAnsi="Times New Roman" w:cs="Times New Roman"/>
          <w:sz w:val="24"/>
          <w:szCs w:val="24"/>
          <w:lang w:val="da-DK"/>
        </w:rPr>
        <w:fldChar w:fldCharType="separate"/>
      </w:r>
      <w:r w:rsidR="008670A0" w:rsidRPr="008670A0">
        <w:rPr>
          <w:rFonts w:ascii="Times New Roman" w:hAnsi="Times New Roman" w:cs="Times New Roman"/>
          <w:noProof/>
          <w:sz w:val="24"/>
          <w:szCs w:val="24"/>
          <w:lang w:val="da-DK"/>
        </w:rPr>
        <w:t>(Angelyn &amp; Kodrat, 2021)</w:t>
      </w:r>
      <w:r w:rsidR="008670A0">
        <w:rPr>
          <w:rFonts w:ascii="Times New Roman" w:hAnsi="Times New Roman" w:cs="Times New Roman"/>
          <w:sz w:val="24"/>
          <w:szCs w:val="24"/>
          <w:lang w:val="da-DK"/>
        </w:rPr>
        <w:fldChar w:fldCharType="end"/>
      </w:r>
      <w:r w:rsidR="008670A0">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Indikator </w:t>
      </w:r>
      <w:r w:rsidR="009774B1">
        <w:rPr>
          <w:rFonts w:ascii="Times New Roman" w:hAnsi="Times New Roman" w:cs="Times New Roman"/>
          <w:sz w:val="24"/>
          <w:szCs w:val="24"/>
          <w:lang w:val="da-DK"/>
        </w:rPr>
        <w:t>tersebut adalah</w:t>
      </w:r>
      <w:r w:rsidR="008670A0">
        <w:rPr>
          <w:rFonts w:ascii="Times New Roman" w:hAnsi="Times New Roman" w:cs="Times New Roman"/>
          <w:sz w:val="24"/>
          <w:szCs w:val="24"/>
          <w:lang w:val="da-DK"/>
        </w:rPr>
        <w:t>:</w:t>
      </w:r>
    </w:p>
    <w:p w14:paraId="07F9CEFC" w14:textId="77777777" w:rsidR="008670A0" w:rsidRDefault="009774B1">
      <w:pPr>
        <w:pStyle w:val="ListParagraph"/>
        <w:numPr>
          <w:ilvl w:val="0"/>
          <w:numId w:val="71"/>
        </w:numPr>
        <w:spacing w:line="360" w:lineRule="auto"/>
        <w:jc w:val="both"/>
        <w:rPr>
          <w:rFonts w:ascii="Times New Roman" w:hAnsi="Times New Roman" w:cs="Times New Roman"/>
          <w:sz w:val="24"/>
          <w:szCs w:val="24"/>
          <w:lang w:val="da-DK"/>
        </w:rPr>
      </w:pPr>
      <w:r w:rsidRPr="009774B1">
        <w:rPr>
          <w:rFonts w:ascii="Times New Roman" w:hAnsi="Times New Roman" w:cs="Times New Roman"/>
          <w:sz w:val="24"/>
          <w:szCs w:val="24"/>
          <w:lang w:val="da-DK"/>
        </w:rPr>
        <w:t>Konten yang menarik</w:t>
      </w:r>
    </w:p>
    <w:p w14:paraId="57B423C2" w14:textId="77777777" w:rsidR="008670A0" w:rsidRDefault="009774B1">
      <w:pPr>
        <w:pStyle w:val="ListParagraph"/>
        <w:numPr>
          <w:ilvl w:val="0"/>
          <w:numId w:val="71"/>
        </w:numPr>
        <w:spacing w:line="360" w:lineRule="auto"/>
        <w:jc w:val="both"/>
        <w:rPr>
          <w:rFonts w:ascii="Times New Roman" w:hAnsi="Times New Roman" w:cs="Times New Roman"/>
          <w:sz w:val="24"/>
          <w:szCs w:val="24"/>
          <w:lang w:val="da-DK"/>
        </w:rPr>
      </w:pPr>
      <w:r w:rsidRPr="009774B1">
        <w:rPr>
          <w:rFonts w:ascii="Times New Roman" w:hAnsi="Times New Roman" w:cs="Times New Roman"/>
          <w:sz w:val="24"/>
          <w:szCs w:val="24"/>
          <w:lang w:val="da-DK"/>
        </w:rPr>
        <w:t>Konten mudah dimengerti</w:t>
      </w:r>
    </w:p>
    <w:p w14:paraId="1237E911" w14:textId="77777777" w:rsidR="008670A0" w:rsidRDefault="009774B1">
      <w:pPr>
        <w:pStyle w:val="ListParagraph"/>
        <w:numPr>
          <w:ilvl w:val="0"/>
          <w:numId w:val="71"/>
        </w:numPr>
        <w:spacing w:line="360" w:lineRule="auto"/>
        <w:jc w:val="both"/>
        <w:rPr>
          <w:rFonts w:ascii="Times New Roman" w:hAnsi="Times New Roman" w:cs="Times New Roman"/>
          <w:sz w:val="24"/>
          <w:szCs w:val="24"/>
          <w:lang w:val="da-DK"/>
        </w:rPr>
      </w:pPr>
      <w:r w:rsidRPr="009774B1">
        <w:rPr>
          <w:rFonts w:ascii="Times New Roman" w:hAnsi="Times New Roman" w:cs="Times New Roman"/>
          <w:sz w:val="24"/>
          <w:szCs w:val="24"/>
          <w:lang w:val="da-DK"/>
        </w:rPr>
        <w:t>Konten</w:t>
      </w:r>
      <w:r>
        <w:rPr>
          <w:rFonts w:ascii="Times New Roman" w:hAnsi="Times New Roman" w:cs="Times New Roman"/>
          <w:sz w:val="24"/>
          <w:szCs w:val="24"/>
          <w:lang w:val="da-DK"/>
        </w:rPr>
        <w:t xml:space="preserve"> yang</w:t>
      </w:r>
      <w:r w:rsidRPr="009774B1">
        <w:rPr>
          <w:rFonts w:ascii="Times New Roman" w:hAnsi="Times New Roman" w:cs="Times New Roman"/>
          <w:sz w:val="24"/>
          <w:szCs w:val="24"/>
          <w:lang w:val="da-DK"/>
        </w:rPr>
        <w:t xml:space="preserve"> sesuai dengan ekspektasi konsumen</w:t>
      </w:r>
    </w:p>
    <w:p w14:paraId="6A93CD17" w14:textId="07A3262F" w:rsidR="008670A0" w:rsidRPr="008670A0" w:rsidRDefault="008670A0" w:rsidP="008670A0">
      <w:pPr>
        <w:spacing w:line="360" w:lineRule="auto"/>
        <w:ind w:left="1080"/>
        <w:jc w:val="both"/>
        <w:rPr>
          <w:rFonts w:ascii="Times New Roman" w:hAnsi="Times New Roman" w:cs="Times New Roman"/>
          <w:sz w:val="24"/>
          <w:szCs w:val="24"/>
        </w:rPr>
      </w:pPr>
      <w:r w:rsidRPr="008670A0">
        <w:rPr>
          <w:rFonts w:ascii="Times New Roman" w:hAnsi="Times New Roman" w:cs="Times New Roman"/>
          <w:sz w:val="24"/>
          <w:szCs w:val="24"/>
        </w:rPr>
        <w:t xml:space="preserve">Menurut </w:t>
      </w:r>
      <w:r>
        <w:rPr>
          <w:rFonts w:ascii="Times New Roman" w:hAnsi="Times New Roman" w:cs="Times New Roman"/>
          <w:sz w:val="24"/>
          <w:szCs w:val="24"/>
          <w:lang w:val="da-DK"/>
        </w:rPr>
        <w:fldChar w:fldCharType="begin" w:fldLock="1"/>
      </w:r>
      <w:r>
        <w:rPr>
          <w:rFonts w:ascii="Times New Roman" w:hAnsi="Times New Roman" w:cs="Times New Roman"/>
          <w:sz w:val="24"/>
          <w:szCs w:val="24"/>
        </w:rPr>
        <w:instrText>ADDIN CSL_CITATION {"citationItems":[{"id":"ITEM-1","itemData":{"ISBN":"20652119","ISSN":"20652119","abstract":"It is a matter of fact that we are in the digital era and internet marketing and social media have a significant impact on the way consumers behave, companies do business and it is a must for companies to adapt to the new reality. Due to the fast evolution of the technology, the continuous increase in demand and supply, the supply chain elongation and the big amount of date, the only solution to face the major changes is the automation of all the processes. But even though the new era of communication is here, specialist suggest that companies should not ignore traditional methods, and to try to blend digital marketing with traditional campaigns in order to achieve their goals. [ABSTRACT FROM AUTHOR]","author":[{"dropping-particle":"","family":"TODOR","given":"Raluca Dania","non-dropping-particle":"","parse-names":false,"suffix":""}],"container-title":"Bulletin of the Transilvania University of Brasov, Series I: Engineering Sciences","id":"ITEM-1","issue":"1","issued":{"date-parts":[["2016"]]},"page":"51-56","title":"Blending traditional and digital marketing.","type":"article-journal","volume":"9"},"uris":["http://www.mendeley.com/documents/?uuid=d2d4fc36-e37b-4f99-9be9-a052cfb84546"]}],"mendeley":{"formattedCitation":"(TODOR, 2016)","plainTextFormattedCitation":"(TODOR, 2016)","previouslyFormattedCitation":"(TODOR, 2016)"},"properties":{"noteIndex":0},"schema":"https://github.com/citation-style-language/schema/raw/master/csl-citation.json"}</w:instrText>
      </w:r>
      <w:r>
        <w:rPr>
          <w:rFonts w:ascii="Times New Roman" w:hAnsi="Times New Roman" w:cs="Times New Roman"/>
          <w:sz w:val="24"/>
          <w:szCs w:val="24"/>
          <w:lang w:val="da-DK"/>
        </w:rPr>
        <w:fldChar w:fldCharType="separate"/>
      </w:r>
      <w:r w:rsidRPr="008670A0">
        <w:rPr>
          <w:rFonts w:ascii="Times New Roman" w:hAnsi="Times New Roman" w:cs="Times New Roman"/>
          <w:noProof/>
          <w:sz w:val="24"/>
          <w:szCs w:val="24"/>
        </w:rPr>
        <w:t>(TODOR, 2016)</w:t>
      </w:r>
      <w:r>
        <w:rPr>
          <w:rFonts w:ascii="Times New Roman" w:hAnsi="Times New Roman" w:cs="Times New Roman"/>
          <w:sz w:val="24"/>
          <w:szCs w:val="24"/>
          <w:lang w:val="da-DK"/>
        </w:rPr>
        <w:fldChar w:fldCharType="end"/>
      </w:r>
      <w:r w:rsidRPr="008670A0">
        <w:rPr>
          <w:rFonts w:ascii="Times New Roman" w:hAnsi="Times New Roman" w:cs="Times New Roman"/>
          <w:sz w:val="24"/>
          <w:szCs w:val="24"/>
        </w:rPr>
        <w:t xml:space="preserve"> indikator lainnya adalah:</w:t>
      </w:r>
    </w:p>
    <w:p w14:paraId="6D41638E" w14:textId="77777777" w:rsidR="008670A0" w:rsidRPr="00214A24" w:rsidRDefault="009774B1">
      <w:pPr>
        <w:pStyle w:val="ListParagraph"/>
        <w:numPr>
          <w:ilvl w:val="0"/>
          <w:numId w:val="72"/>
        </w:numPr>
        <w:spacing w:line="360" w:lineRule="auto"/>
        <w:jc w:val="both"/>
        <w:rPr>
          <w:rFonts w:ascii="Times New Roman" w:hAnsi="Times New Roman" w:cs="Times New Roman"/>
          <w:i/>
          <w:iCs/>
          <w:sz w:val="24"/>
          <w:szCs w:val="24"/>
          <w:lang w:val="da-DK"/>
        </w:rPr>
      </w:pPr>
      <w:r w:rsidRPr="00214A24">
        <w:rPr>
          <w:rFonts w:ascii="Times New Roman" w:hAnsi="Times New Roman" w:cs="Times New Roman"/>
          <w:i/>
          <w:iCs/>
          <w:sz w:val="24"/>
          <w:szCs w:val="24"/>
          <w:lang w:val="da-DK"/>
        </w:rPr>
        <w:t>Influencer</w:t>
      </w:r>
    </w:p>
    <w:p w14:paraId="238269DE" w14:textId="5C04CBD2" w:rsidR="00214A24" w:rsidRDefault="00214A24">
      <w:pPr>
        <w:pStyle w:val="ListParagraph"/>
        <w:numPr>
          <w:ilvl w:val="0"/>
          <w:numId w:val="72"/>
        </w:numPr>
        <w:spacing w:line="360" w:lineRule="auto"/>
        <w:jc w:val="both"/>
        <w:rPr>
          <w:rFonts w:ascii="Times New Roman" w:hAnsi="Times New Roman" w:cs="Times New Roman"/>
          <w:i/>
          <w:iCs/>
          <w:sz w:val="24"/>
          <w:szCs w:val="24"/>
          <w:lang w:val="da-DK"/>
        </w:rPr>
      </w:pPr>
      <w:r w:rsidRPr="00214A24">
        <w:rPr>
          <w:rFonts w:ascii="Times New Roman" w:hAnsi="Times New Roman" w:cs="Times New Roman"/>
          <w:i/>
          <w:iCs/>
          <w:sz w:val="24"/>
          <w:szCs w:val="24"/>
          <w:lang w:val="da-DK"/>
        </w:rPr>
        <w:t>Followers</w:t>
      </w:r>
    </w:p>
    <w:p w14:paraId="7F53EA45" w14:textId="7D054A96" w:rsidR="00214A24" w:rsidRPr="00214A24" w:rsidRDefault="00214A24">
      <w:pPr>
        <w:pStyle w:val="ListParagraph"/>
        <w:numPr>
          <w:ilvl w:val="0"/>
          <w:numId w:val="72"/>
        </w:numPr>
        <w:spacing w:line="360" w:lineRule="auto"/>
        <w:jc w:val="both"/>
        <w:rPr>
          <w:rFonts w:ascii="Times New Roman" w:hAnsi="Times New Roman" w:cs="Times New Roman"/>
          <w:i/>
          <w:iCs/>
          <w:sz w:val="24"/>
          <w:szCs w:val="24"/>
          <w:lang w:val="da-DK"/>
        </w:rPr>
      </w:pPr>
      <w:r>
        <w:rPr>
          <w:rFonts w:ascii="Times New Roman" w:hAnsi="Times New Roman" w:cs="Times New Roman"/>
          <w:sz w:val="24"/>
          <w:szCs w:val="24"/>
          <w:lang w:val="da-DK"/>
        </w:rPr>
        <w:t>Frekuensi unggahan</w:t>
      </w:r>
    </w:p>
    <w:p w14:paraId="6B89E3BD" w14:textId="1B3F7A3E" w:rsidR="00E1265D" w:rsidRPr="008670A0" w:rsidRDefault="00451F20" w:rsidP="008670A0">
      <w:pPr>
        <w:spacing w:line="360" w:lineRule="auto"/>
        <w:ind w:left="1080"/>
        <w:jc w:val="both"/>
        <w:rPr>
          <w:rFonts w:ascii="Times New Roman" w:hAnsi="Times New Roman" w:cs="Times New Roman"/>
          <w:sz w:val="24"/>
          <w:szCs w:val="24"/>
          <w:lang w:val="da-DK"/>
        </w:rPr>
      </w:pPr>
      <w:r w:rsidRPr="008670A0">
        <w:rPr>
          <w:rFonts w:ascii="Times New Roman" w:hAnsi="Times New Roman" w:cs="Times New Roman"/>
          <w:sz w:val="24"/>
          <w:szCs w:val="24"/>
          <w:lang w:val="da-DK"/>
        </w:rPr>
        <w:t xml:space="preserve">Konten yang menarik adalah konten dengan desain visual menarik, presentasi yang unik, atau cara penyajian yang inovatif. Konten yang mudah dimengerti adalah konten dengan bahasa sederhan dan struktur yang jelas. Konten yang sesuai dengan ekspektasi konsumen adalah konten dengan konsistensi branding, jujur, dan transparan. Sedangkan dimensi influencer adalah kolaborasi merk, jangkauan, dan ukuran audiens. </w:t>
      </w:r>
    </w:p>
    <w:p w14:paraId="223E9972" w14:textId="49D8AD16" w:rsidR="00F60E4B" w:rsidRPr="00FE7631" w:rsidRDefault="00FB754A">
      <w:pPr>
        <w:pStyle w:val="Heading2"/>
        <w:numPr>
          <w:ilvl w:val="1"/>
          <w:numId w:val="52"/>
        </w:numPr>
      </w:pPr>
      <w:bookmarkStart w:id="65" w:name="_Toc162873108"/>
      <w:r>
        <w:t>Promosi</w:t>
      </w:r>
      <w:bookmarkEnd w:id="65"/>
    </w:p>
    <w:p w14:paraId="3F5180D8" w14:textId="5411171A" w:rsidR="00DF3F51" w:rsidRPr="00A9675C" w:rsidRDefault="00A9675C" w:rsidP="00F60E4B">
      <w:pPr>
        <w:spacing w:line="360" w:lineRule="auto"/>
        <w:ind w:left="360" w:firstLine="360"/>
        <w:jc w:val="both"/>
        <w:rPr>
          <w:rFonts w:ascii="Times New Roman" w:hAnsi="Times New Roman" w:cs="Times New Roman"/>
          <w:sz w:val="24"/>
          <w:szCs w:val="24"/>
        </w:rPr>
      </w:pPr>
      <w:r w:rsidRPr="00A9675C">
        <w:rPr>
          <w:rFonts w:ascii="Times New Roman" w:hAnsi="Times New Roman" w:cs="Times New Roman"/>
          <w:sz w:val="24"/>
          <w:szCs w:val="24"/>
        </w:rPr>
        <w:t xml:space="preserve">Promosi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03031853.1972.9523871","ISBN":"9780132102926","ISSN":"20780400","author":[{"dropping-particle":"","family":"Kotler","given":"Philip","non-dropping-particle":"","parse-names":false,"suffix":""}],"container-title":"Agrekon","id":"ITEM-1","issue":"1","issued":{"date-parts":[["2012"]]},"number-of-pages":"21-22","title":"Management marketing","type":"book","volume":"11"},"uris":["http://www.mendeley.com/documents/?uuid=0cb10315-4560-490f-8a32-b084f467ed53"]}],"mendeley":{"formattedCitation":"(Kotler, 2012)","plainTextFormattedCitation":"(Kotler, 2012)","previouslyFormattedCitation":"(Kotler, 2012)"},"properties":{"noteIndex":0},"schema":"https://github.com/citation-style-language/schema/raw/master/csl-citation.json"}</w:instrText>
      </w:r>
      <w:r>
        <w:rPr>
          <w:rFonts w:ascii="Times New Roman" w:hAnsi="Times New Roman" w:cs="Times New Roman"/>
          <w:sz w:val="24"/>
          <w:szCs w:val="24"/>
        </w:rPr>
        <w:fldChar w:fldCharType="separate"/>
      </w:r>
      <w:r w:rsidRPr="00A9675C">
        <w:rPr>
          <w:rFonts w:ascii="Times New Roman" w:hAnsi="Times New Roman" w:cs="Times New Roman"/>
          <w:noProof/>
          <w:sz w:val="24"/>
          <w:szCs w:val="24"/>
        </w:rPr>
        <w:t>(Kotler,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9675C">
        <w:rPr>
          <w:rFonts w:ascii="Times New Roman" w:hAnsi="Times New Roman" w:cs="Times New Roman"/>
          <w:sz w:val="24"/>
          <w:szCs w:val="24"/>
        </w:rPr>
        <w:t xml:space="preserve">adalah berbagai kegiatan yang dilakukan antar perusahaan untuk mengkomunikasikan keunggulan produknya dan meyakinkan konsumen sasarannya agar membelinya. </w:t>
      </w:r>
      <w:proofErr w:type="gramStart"/>
      <w:r w:rsidRPr="00A9675C">
        <w:rPr>
          <w:rFonts w:ascii="Times New Roman" w:hAnsi="Times New Roman" w:cs="Times New Roman"/>
          <w:sz w:val="24"/>
          <w:szCs w:val="24"/>
        </w:rPr>
        <w:t xml:space="preserve">Sedangkan Menurut </w:t>
      </w:r>
      <w:r>
        <w:rPr>
          <w:rFonts w:ascii="Times New Roman" w:hAnsi="Times New Roman" w:cs="Times New Roman"/>
          <w:sz w:val="24"/>
          <w:szCs w:val="24"/>
        </w:rPr>
        <w:t>(</w:t>
      </w:r>
      <w:r w:rsidRPr="00A9675C">
        <w:rPr>
          <w:rFonts w:ascii="Times New Roman" w:hAnsi="Times New Roman" w:cs="Times New Roman"/>
          <w:sz w:val="24"/>
          <w:szCs w:val="24"/>
        </w:rPr>
        <w:t>Cannon, Perreault, dan McCarthy</w:t>
      </w:r>
      <w:r>
        <w:rPr>
          <w:rFonts w:ascii="Times New Roman" w:hAnsi="Times New Roman" w:cs="Times New Roman"/>
          <w:sz w:val="24"/>
          <w:szCs w:val="24"/>
        </w:rPr>
        <w:t xml:space="preserve">, </w:t>
      </w:r>
      <w:r w:rsidRPr="00A9675C">
        <w:rPr>
          <w:rFonts w:ascii="Times New Roman" w:hAnsi="Times New Roman" w:cs="Times New Roman"/>
          <w:sz w:val="24"/>
          <w:szCs w:val="24"/>
        </w:rPr>
        <w:t>2009) promosi ditujukan pada</w:t>
      </w:r>
      <w:r w:rsidR="007E3FB9">
        <w:rPr>
          <w:rFonts w:ascii="Times New Roman" w:hAnsi="Times New Roman" w:cs="Times New Roman"/>
          <w:sz w:val="24"/>
          <w:szCs w:val="24"/>
        </w:rPr>
        <w:t xml:space="preserve"> </w:t>
      </w:r>
      <w:r w:rsidR="007E3FB9">
        <w:rPr>
          <w:rFonts w:ascii="Times New Roman" w:hAnsi="Times New Roman" w:cs="Times New Roman"/>
          <w:i/>
          <w:iCs/>
          <w:sz w:val="24"/>
          <w:szCs w:val="24"/>
        </w:rPr>
        <w:t>Attention, Interest, Desire, and Action</w:t>
      </w:r>
      <w:r w:rsidR="007E3FB9">
        <w:rPr>
          <w:rFonts w:ascii="Times New Roman" w:hAnsi="Times New Roman" w:cs="Times New Roman"/>
          <w:sz w:val="24"/>
          <w:szCs w:val="24"/>
        </w:rPr>
        <w:t xml:space="preserve"> </w:t>
      </w:r>
      <w:r w:rsidRPr="00A9675C">
        <w:rPr>
          <w:rFonts w:ascii="Times New Roman" w:hAnsi="Times New Roman" w:cs="Times New Roman"/>
          <w:sz w:val="24"/>
          <w:szCs w:val="24"/>
        </w:rPr>
        <w:t>(A.I.D.A).</w:t>
      </w:r>
      <w:proofErr w:type="gramEnd"/>
      <w:r w:rsidRPr="00A9675C">
        <w:rPr>
          <w:rFonts w:ascii="Times New Roman" w:hAnsi="Times New Roman" w:cs="Times New Roman"/>
          <w:sz w:val="24"/>
          <w:szCs w:val="24"/>
        </w:rPr>
        <w:t xml:space="preserve"> Kemudian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401354">
        <w:rPr>
          <w:rFonts w:ascii="Times New Roman" w:hAnsi="Times New Roman" w:cs="Times New Roman"/>
          <w:sz w:val="24"/>
          <w:szCs w:val="24"/>
        </w:rPr>
        <w:instrText>ADDIN CSL_CITATION {"citationItems":[{"id":"ITEM-1","itemData":{"DOI":"10.1080/03031853.1972.9523871","ISBN":"9780132102926","ISSN":"20780400","author":[{"dropping-particle":"","family":"Kotler","given":"Philip","non-dropping-particle":"","parse-names":false,"suffix":""}],"container-title":"Agrekon","id":"ITEM-1","issue":"1","issued":{"date-parts":[["2012"]]},"number-of-pages":"21-22","title":"Management marketing","type":"book","volume":"11"},"uris":["http://www.mendeley.com/documents/?uuid=0cb10315-4560-490f-8a32-b084f467ed53"]}],"mendeley":{"formattedCitation":"(Kotler, 2012)","plainTextFormattedCitation":"(Kotler, 2012)","previouslyFormattedCitation":"(Kotler, 2012)"},"properties":{"noteIndex":0},"schema":"https://github.com/citation-style-language/schema/raw/master/csl-citation.json"}</w:instrText>
      </w:r>
      <w:r>
        <w:rPr>
          <w:rFonts w:ascii="Times New Roman" w:hAnsi="Times New Roman" w:cs="Times New Roman"/>
          <w:sz w:val="24"/>
          <w:szCs w:val="24"/>
        </w:rPr>
        <w:fldChar w:fldCharType="separate"/>
      </w:r>
      <w:r w:rsidRPr="00A9675C">
        <w:rPr>
          <w:rFonts w:ascii="Times New Roman" w:hAnsi="Times New Roman" w:cs="Times New Roman"/>
          <w:noProof/>
          <w:sz w:val="24"/>
          <w:szCs w:val="24"/>
        </w:rPr>
        <w:t>(Kotler, 2012)</w:t>
      </w:r>
      <w:r>
        <w:rPr>
          <w:rFonts w:ascii="Times New Roman" w:hAnsi="Times New Roman" w:cs="Times New Roman"/>
          <w:sz w:val="24"/>
          <w:szCs w:val="24"/>
        </w:rPr>
        <w:fldChar w:fldCharType="end"/>
      </w:r>
      <w:r w:rsidRPr="00A9675C">
        <w:rPr>
          <w:rFonts w:ascii="Times New Roman" w:hAnsi="Times New Roman" w:cs="Times New Roman"/>
          <w:sz w:val="24"/>
          <w:szCs w:val="24"/>
        </w:rPr>
        <w:t xml:space="preserve"> menambahkan bahwa dimensi promosi dibagi menjadi 5 yaitu: periklanan, </w:t>
      </w:r>
      <w:r w:rsidRPr="00A9675C">
        <w:rPr>
          <w:rFonts w:ascii="Times New Roman" w:hAnsi="Times New Roman" w:cs="Times New Roman"/>
          <w:sz w:val="24"/>
          <w:szCs w:val="24"/>
        </w:rPr>
        <w:lastRenderedPageBreak/>
        <w:t>penjualan personal, promosi penjualan, hubungan masyarakat, dan pemasaran langsung.</w:t>
      </w:r>
    </w:p>
    <w:p w14:paraId="330DF6BE" w14:textId="11122BD0" w:rsidR="00DF3F51" w:rsidRDefault="00346A4C" w:rsidP="003D060B">
      <w:pPr>
        <w:spacing w:line="360" w:lineRule="auto"/>
        <w:ind w:left="360" w:firstLine="360"/>
        <w:jc w:val="both"/>
        <w:rPr>
          <w:rFonts w:ascii="Times New Roman" w:hAnsi="Times New Roman" w:cs="Times New Roman"/>
          <w:sz w:val="24"/>
          <w:szCs w:val="24"/>
        </w:rPr>
      </w:pPr>
      <w:proofErr w:type="gramStart"/>
      <w:r w:rsidRPr="00346A4C">
        <w:rPr>
          <w:rFonts w:ascii="Times New Roman" w:hAnsi="Times New Roman" w:cs="Times New Roman"/>
          <w:sz w:val="24"/>
          <w:szCs w:val="24"/>
        </w:rPr>
        <w:t>Promosi merupakan salah satu elemen pemasaran yang penting dalam memengaruhi keputusan pembelian konsumen.</w:t>
      </w:r>
      <w:proofErr w:type="gramEnd"/>
      <w:r w:rsidRPr="00346A4C">
        <w:rPr>
          <w:rFonts w:ascii="Times New Roman" w:hAnsi="Times New Roman" w:cs="Times New Roman"/>
          <w:sz w:val="24"/>
          <w:szCs w:val="24"/>
        </w:rPr>
        <w:t xml:space="preserve"> </w:t>
      </w:r>
      <w:proofErr w:type="gramStart"/>
      <w:r w:rsidRPr="00346A4C">
        <w:rPr>
          <w:rFonts w:ascii="Times New Roman" w:hAnsi="Times New Roman" w:cs="Times New Roman"/>
          <w:sz w:val="24"/>
          <w:szCs w:val="24"/>
        </w:rPr>
        <w:t>Upaya promosi dapat membantu meningkatkan kesadaran, minat, dan sikap konsumen terhadap suatu produk atau layanan, sehingga dapat memotivasi mereka untuk melakukan pembelian.</w:t>
      </w:r>
      <w:proofErr w:type="gramEnd"/>
      <w:r w:rsidR="003D060B">
        <w:rPr>
          <w:rFonts w:ascii="Times New Roman" w:hAnsi="Times New Roman" w:cs="Times New Roman"/>
          <w:sz w:val="24"/>
          <w:szCs w:val="24"/>
        </w:rPr>
        <w:t xml:space="preserve"> </w:t>
      </w:r>
      <w:r w:rsidR="003D060B" w:rsidRPr="003D060B">
        <w:rPr>
          <w:rFonts w:ascii="Times New Roman" w:hAnsi="Times New Roman" w:cs="Times New Roman"/>
          <w:sz w:val="24"/>
          <w:szCs w:val="24"/>
          <w:lang w:val="da-DK"/>
        </w:rPr>
        <w:t xml:space="preserve">Promosi membantu menciptakan kesadaran tentang produk atau layanan di kalangan konsumen. Melalui iklan, promosi penjualan, pemasaran digital, dan lainnya, informasi tentang produk dapat disebarkan secara luas. </w:t>
      </w:r>
      <w:r w:rsidR="003D060B" w:rsidRPr="003D060B">
        <w:rPr>
          <w:rFonts w:ascii="Times New Roman" w:hAnsi="Times New Roman" w:cs="Times New Roman"/>
          <w:sz w:val="24"/>
          <w:szCs w:val="24"/>
        </w:rPr>
        <w:t>Kesadaran yang tinggi dapat menjadi langkah pertama dalam proses pengambilan keputusan pembelian.</w:t>
      </w:r>
    </w:p>
    <w:p w14:paraId="78CB3D40" w14:textId="0CC1924C" w:rsidR="00F60E4B" w:rsidRPr="00AD0D6D" w:rsidRDefault="00F60E4B">
      <w:pPr>
        <w:pStyle w:val="ListParagraph"/>
        <w:numPr>
          <w:ilvl w:val="0"/>
          <w:numId w:val="34"/>
        </w:numPr>
        <w:spacing w:line="360" w:lineRule="auto"/>
        <w:jc w:val="both"/>
        <w:rPr>
          <w:rFonts w:ascii="Times New Roman" w:hAnsi="Times New Roman" w:cs="Times New Roman"/>
          <w:b/>
          <w:bCs/>
          <w:sz w:val="24"/>
          <w:szCs w:val="24"/>
          <w:lang w:val="da-DK"/>
        </w:rPr>
      </w:pPr>
      <w:r w:rsidRPr="00AD0D6D">
        <w:rPr>
          <w:rFonts w:ascii="Times New Roman" w:hAnsi="Times New Roman" w:cs="Times New Roman"/>
          <w:b/>
          <w:bCs/>
          <w:sz w:val="24"/>
          <w:szCs w:val="24"/>
          <w:lang w:val="da-DK"/>
        </w:rPr>
        <w:t xml:space="preserve">Definisi </w:t>
      </w:r>
      <w:r w:rsidR="003D060B">
        <w:rPr>
          <w:rFonts w:ascii="Times New Roman" w:hAnsi="Times New Roman" w:cs="Times New Roman"/>
          <w:b/>
          <w:bCs/>
          <w:sz w:val="24"/>
          <w:szCs w:val="24"/>
          <w:lang w:val="da-DK"/>
        </w:rPr>
        <w:t>Promosi</w:t>
      </w:r>
    </w:p>
    <w:p w14:paraId="53AEB834" w14:textId="345E2EF9" w:rsidR="00F60E4B" w:rsidRDefault="00401354" w:rsidP="00F60E4B">
      <w:pPr>
        <w:pStyle w:val="ListParagraph"/>
        <w:spacing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fldChar w:fldCharType="begin" w:fldLock="1"/>
      </w:r>
      <w:r w:rsidR="00DA2923">
        <w:rPr>
          <w:rFonts w:ascii="Times New Roman" w:hAnsi="Times New Roman" w:cs="Times New Roman"/>
          <w:sz w:val="24"/>
          <w:szCs w:val="24"/>
          <w:lang w:val="da-DK"/>
        </w:rPr>
        <w:instrText>ADDIN CSL_CITATION {"citationItems":[{"id":"ITEM-1","itemData":{"DOI":"10.1080/03031853.1972.9523871","ISBN":"9780132102926","ISSN":"20780400","author":[{"dropping-particle":"","family":"Kotler","given":"Philip","non-dropping-particle":"","parse-names":false,"suffix":""}],"container-title":"Agrekon","id":"ITEM-1","issue":"1","issued":{"date-parts":[["2012"]]},"number-of-pages":"21-22","title":"Management marketing","type":"book","volume":"11"},"uris":["http://www.mendeley.com/documents/?uuid=0cb10315-4560-490f-8a32-b084f467ed53"]}],"mendeley":{"formattedCitation":"(Kotler, 2012)","plainTextFormattedCitation":"(Kotler, 2012)","previouslyFormattedCitation":"(Kotler, 2012)"},"properties":{"noteIndex":0},"schema":"https://github.com/citation-style-language/schema/raw/master/csl-citation.json"}</w:instrText>
      </w:r>
      <w:r>
        <w:rPr>
          <w:rFonts w:ascii="Times New Roman" w:hAnsi="Times New Roman" w:cs="Times New Roman"/>
          <w:sz w:val="24"/>
          <w:szCs w:val="24"/>
          <w:lang w:val="da-DK"/>
        </w:rPr>
        <w:fldChar w:fldCharType="separate"/>
      </w:r>
      <w:r w:rsidRPr="00401354">
        <w:rPr>
          <w:rFonts w:ascii="Times New Roman" w:hAnsi="Times New Roman" w:cs="Times New Roman"/>
          <w:noProof/>
          <w:sz w:val="24"/>
          <w:szCs w:val="24"/>
          <w:lang w:val="da-DK"/>
        </w:rPr>
        <w:t>(Kotler, 2012)</w:t>
      </w:r>
      <w:r>
        <w:rPr>
          <w:rFonts w:ascii="Times New Roman" w:hAnsi="Times New Roman" w:cs="Times New Roman"/>
          <w:sz w:val="24"/>
          <w:szCs w:val="24"/>
          <w:lang w:val="da-DK"/>
        </w:rPr>
        <w:fldChar w:fldCharType="end"/>
      </w:r>
      <w:r w:rsidRPr="00401354">
        <w:rPr>
          <w:rFonts w:ascii="Times New Roman" w:hAnsi="Times New Roman" w:cs="Times New Roman"/>
          <w:sz w:val="24"/>
          <w:szCs w:val="24"/>
          <w:lang w:val="da-DK"/>
        </w:rPr>
        <w:t>, seorang ahli pemasaran terkemuka, mendefinisikan promosi sebagai</w:t>
      </w:r>
      <w:r>
        <w:rPr>
          <w:rFonts w:ascii="Times New Roman" w:hAnsi="Times New Roman" w:cs="Times New Roman"/>
          <w:sz w:val="24"/>
          <w:szCs w:val="24"/>
          <w:lang w:val="da-DK"/>
        </w:rPr>
        <w:t xml:space="preserve"> </w:t>
      </w:r>
      <w:r w:rsidRPr="00401354">
        <w:rPr>
          <w:rFonts w:ascii="Times New Roman" w:hAnsi="Times New Roman" w:cs="Times New Roman"/>
          <w:sz w:val="24"/>
          <w:szCs w:val="24"/>
          <w:lang w:val="da-DK"/>
        </w:rPr>
        <w:t xml:space="preserve">sebuah kegiatan komunikasi yang memberikan informasi, mempengaruhi, dan memotivasi individu untuk menerima atau mengadopsi produk atau layanan. </w:t>
      </w:r>
      <w:r w:rsidR="00B05CD2">
        <w:rPr>
          <w:rFonts w:ascii="Times New Roman" w:hAnsi="Times New Roman" w:cs="Times New Roman"/>
          <w:sz w:val="24"/>
          <w:szCs w:val="24"/>
          <w:lang w:val="da-DK"/>
        </w:rPr>
        <w:t>(</w:t>
      </w:r>
      <w:r w:rsidR="003D060B" w:rsidRPr="003D060B">
        <w:rPr>
          <w:rFonts w:ascii="Times New Roman" w:hAnsi="Times New Roman" w:cs="Times New Roman"/>
          <w:sz w:val="24"/>
          <w:szCs w:val="24"/>
          <w:lang w:val="da-DK"/>
        </w:rPr>
        <w:t>Harper</w:t>
      </w:r>
      <w:r w:rsidR="00B05CD2">
        <w:rPr>
          <w:rFonts w:ascii="Times New Roman" w:hAnsi="Times New Roman" w:cs="Times New Roman"/>
          <w:sz w:val="24"/>
          <w:szCs w:val="24"/>
          <w:lang w:val="da-DK"/>
        </w:rPr>
        <w:t xml:space="preserve">, 1964) </w:t>
      </w:r>
      <w:r w:rsidR="003D060B" w:rsidRPr="003D060B">
        <w:rPr>
          <w:rFonts w:ascii="Times New Roman" w:hAnsi="Times New Roman" w:cs="Times New Roman"/>
          <w:sz w:val="24"/>
          <w:szCs w:val="24"/>
          <w:lang w:val="da-DK"/>
        </w:rPr>
        <w:t xml:space="preserve">menyatakan bahwa pengertian promosi adalah upaya membujuk masyarakat agar menerima produk, konsep, dan gagasan. </w:t>
      </w:r>
      <w:r w:rsidR="00B05CD2">
        <w:rPr>
          <w:rFonts w:ascii="Times New Roman" w:hAnsi="Times New Roman" w:cs="Times New Roman"/>
          <w:sz w:val="24"/>
          <w:szCs w:val="24"/>
          <w:lang w:val="da-DK"/>
        </w:rPr>
        <w:t>(</w:t>
      </w:r>
      <w:r w:rsidR="003D060B" w:rsidRPr="003D060B">
        <w:rPr>
          <w:rFonts w:ascii="Times New Roman" w:hAnsi="Times New Roman" w:cs="Times New Roman"/>
          <w:sz w:val="24"/>
          <w:szCs w:val="24"/>
          <w:lang w:val="da-DK"/>
        </w:rPr>
        <w:t>Swastha</w:t>
      </w:r>
      <w:r w:rsidR="00B05CD2">
        <w:rPr>
          <w:rFonts w:ascii="Times New Roman" w:hAnsi="Times New Roman" w:cs="Times New Roman"/>
          <w:sz w:val="24"/>
          <w:szCs w:val="24"/>
          <w:lang w:val="da-DK"/>
        </w:rPr>
        <w:t>, 1990)</w:t>
      </w:r>
      <w:r w:rsidR="003D060B" w:rsidRPr="003D060B">
        <w:rPr>
          <w:rFonts w:ascii="Times New Roman" w:hAnsi="Times New Roman" w:cs="Times New Roman"/>
          <w:sz w:val="24"/>
          <w:szCs w:val="24"/>
          <w:lang w:val="da-DK"/>
        </w:rPr>
        <w:t xml:space="preserve"> menyatakan pengertian promosi adalah persuasi satu arah yang dilakukan untuk mempengaruhi orang lain yang bertujuan pada tindakan yang menciptakan pertukaran dalam pemasaran. </w:t>
      </w:r>
      <w:r>
        <w:rPr>
          <w:rFonts w:ascii="Times New Roman" w:hAnsi="Times New Roman" w:cs="Times New Roman"/>
          <w:sz w:val="24"/>
          <w:szCs w:val="24"/>
          <w:lang w:val="da-DK"/>
        </w:rPr>
        <w:t>(</w:t>
      </w:r>
      <w:r w:rsidR="003D060B" w:rsidRPr="003D060B">
        <w:rPr>
          <w:rFonts w:ascii="Times New Roman" w:hAnsi="Times New Roman" w:cs="Times New Roman"/>
          <w:sz w:val="24"/>
          <w:szCs w:val="24"/>
          <w:lang w:val="da-DK"/>
        </w:rPr>
        <w:t>Boone</w:t>
      </w:r>
      <w:r w:rsidR="00B05CD2">
        <w:rPr>
          <w:rFonts w:ascii="Times New Roman" w:hAnsi="Times New Roman" w:cs="Times New Roman"/>
          <w:sz w:val="24"/>
          <w:szCs w:val="24"/>
          <w:lang w:val="da-DK"/>
        </w:rPr>
        <w:t>, 2010</w:t>
      </w:r>
      <w:r>
        <w:rPr>
          <w:rFonts w:ascii="Times New Roman" w:hAnsi="Times New Roman" w:cs="Times New Roman"/>
          <w:sz w:val="24"/>
          <w:szCs w:val="24"/>
          <w:lang w:val="da-DK"/>
        </w:rPr>
        <w:t>)</w:t>
      </w:r>
      <w:r w:rsidR="00B05CD2">
        <w:rPr>
          <w:rFonts w:ascii="Times New Roman" w:hAnsi="Times New Roman" w:cs="Times New Roman"/>
          <w:sz w:val="24"/>
          <w:szCs w:val="24"/>
          <w:lang w:val="da-DK"/>
        </w:rPr>
        <w:t xml:space="preserve"> </w:t>
      </w:r>
      <w:r w:rsidR="003D060B" w:rsidRPr="003D060B">
        <w:rPr>
          <w:rFonts w:ascii="Times New Roman" w:hAnsi="Times New Roman" w:cs="Times New Roman"/>
          <w:sz w:val="24"/>
          <w:szCs w:val="24"/>
          <w:lang w:val="da-DK"/>
        </w:rPr>
        <w:t>mendefinisikan promosi sebagai proses menginformasikan, membujuk, dan mempengaruhi keputusan pembelian.</w:t>
      </w:r>
    </w:p>
    <w:p w14:paraId="5B5C6964" w14:textId="7EC56C8F" w:rsidR="00F60E4B" w:rsidRPr="00AD0D6D" w:rsidRDefault="00F60E4B">
      <w:pPr>
        <w:pStyle w:val="ListParagraph"/>
        <w:numPr>
          <w:ilvl w:val="0"/>
          <w:numId w:val="34"/>
        </w:numPr>
        <w:spacing w:line="360" w:lineRule="auto"/>
        <w:jc w:val="both"/>
        <w:rPr>
          <w:rFonts w:ascii="Times New Roman" w:hAnsi="Times New Roman" w:cs="Times New Roman"/>
          <w:b/>
          <w:bCs/>
          <w:sz w:val="24"/>
          <w:szCs w:val="24"/>
          <w:lang w:val="da-DK"/>
        </w:rPr>
      </w:pPr>
      <w:r w:rsidRPr="00AD0D6D">
        <w:rPr>
          <w:rFonts w:ascii="Times New Roman" w:hAnsi="Times New Roman" w:cs="Times New Roman"/>
          <w:b/>
          <w:bCs/>
          <w:sz w:val="24"/>
          <w:szCs w:val="24"/>
          <w:lang w:val="da-DK"/>
        </w:rPr>
        <w:t xml:space="preserve">Faktor yang Mempengaruhi </w:t>
      </w:r>
      <w:r w:rsidR="00401354">
        <w:rPr>
          <w:rFonts w:ascii="Times New Roman" w:hAnsi="Times New Roman" w:cs="Times New Roman"/>
          <w:b/>
          <w:bCs/>
          <w:sz w:val="24"/>
          <w:szCs w:val="24"/>
          <w:lang w:val="da-DK"/>
        </w:rPr>
        <w:t>Promosi</w:t>
      </w:r>
    </w:p>
    <w:p w14:paraId="10876787" w14:textId="43260AC0" w:rsidR="00A425BB" w:rsidRDefault="00401354" w:rsidP="00F60E4B">
      <w:pPr>
        <w:pStyle w:val="ListParagraph"/>
        <w:spacing w:line="360" w:lineRule="auto"/>
        <w:jc w:val="both"/>
        <w:rPr>
          <w:rFonts w:ascii="Times New Roman" w:hAnsi="Times New Roman" w:cs="Times New Roman"/>
          <w:sz w:val="24"/>
          <w:szCs w:val="24"/>
          <w:lang w:val="da-DK"/>
        </w:rPr>
      </w:pPr>
      <w:r w:rsidRPr="00401354">
        <w:rPr>
          <w:rFonts w:ascii="Times New Roman" w:hAnsi="Times New Roman" w:cs="Times New Roman"/>
          <w:sz w:val="24"/>
          <w:szCs w:val="24"/>
          <w:lang w:val="da-DK"/>
        </w:rPr>
        <w:t>Sejumlah faktor dapat mempengaruhi efektivitas dan strategi promosi dalam konteks pemasaran.</w:t>
      </w:r>
      <w:r w:rsidR="00623596">
        <w:rPr>
          <w:rFonts w:ascii="Times New Roman" w:hAnsi="Times New Roman" w:cs="Times New Roman"/>
          <w:sz w:val="24"/>
          <w:szCs w:val="24"/>
          <w:lang w:val="da-DK"/>
        </w:rPr>
        <w:t xml:space="preserve"> </w:t>
      </w:r>
      <w:r w:rsidR="00623596" w:rsidRPr="00623596">
        <w:rPr>
          <w:rFonts w:ascii="Times New Roman" w:hAnsi="Times New Roman" w:cs="Times New Roman"/>
          <w:sz w:val="24"/>
          <w:szCs w:val="24"/>
          <w:lang w:val="da-DK"/>
        </w:rPr>
        <w:t xml:space="preserve">Promosi di media sosial melibatkan interaksi dengan konsumen melalui platform seperti </w:t>
      </w:r>
      <w:r w:rsidR="00623596">
        <w:rPr>
          <w:rFonts w:ascii="Times New Roman" w:hAnsi="Times New Roman" w:cs="Times New Roman"/>
          <w:sz w:val="24"/>
          <w:szCs w:val="24"/>
          <w:lang w:val="da-DK"/>
        </w:rPr>
        <w:t>TikTok</w:t>
      </w:r>
      <w:r w:rsidR="00623596" w:rsidRPr="00623596">
        <w:rPr>
          <w:rFonts w:ascii="Times New Roman" w:hAnsi="Times New Roman" w:cs="Times New Roman"/>
          <w:sz w:val="24"/>
          <w:szCs w:val="24"/>
          <w:lang w:val="da-DK"/>
        </w:rPr>
        <w:t xml:space="preserve"> dan lainnya.</w:t>
      </w:r>
      <w:r w:rsidR="00F315AF">
        <w:rPr>
          <w:rFonts w:ascii="Times New Roman" w:hAnsi="Times New Roman" w:cs="Times New Roman"/>
          <w:sz w:val="24"/>
          <w:szCs w:val="24"/>
          <w:lang w:val="da-DK"/>
        </w:rPr>
        <w:t xml:space="preserve"> </w:t>
      </w:r>
    </w:p>
    <w:p w14:paraId="3BE1F125" w14:textId="47822133" w:rsidR="00F60E4B" w:rsidRPr="00401354" w:rsidRDefault="00F315AF" w:rsidP="00F60E4B">
      <w:pPr>
        <w:pStyle w:val="ListParagraph"/>
        <w:spacing w:line="360" w:lineRule="auto"/>
        <w:jc w:val="both"/>
        <w:rPr>
          <w:rFonts w:ascii="Times New Roman" w:hAnsi="Times New Roman" w:cs="Times New Roman"/>
          <w:sz w:val="24"/>
          <w:szCs w:val="24"/>
          <w:lang w:val="da-DK"/>
        </w:rPr>
      </w:pPr>
      <w:r w:rsidRPr="00F315AF">
        <w:rPr>
          <w:rFonts w:ascii="Times New Roman" w:hAnsi="Times New Roman" w:cs="Times New Roman"/>
          <w:sz w:val="24"/>
          <w:szCs w:val="24"/>
          <w:lang w:val="da-DK"/>
        </w:rPr>
        <w:t xml:space="preserve">Menurut </w:t>
      </w:r>
      <w:r>
        <w:rPr>
          <w:rFonts w:ascii="Times New Roman" w:hAnsi="Times New Roman" w:cs="Times New Roman"/>
          <w:sz w:val="24"/>
          <w:szCs w:val="24"/>
          <w:lang w:val="da-DK"/>
        </w:rPr>
        <w:t>(</w:t>
      </w:r>
      <w:r w:rsidRPr="00F315AF">
        <w:rPr>
          <w:rFonts w:ascii="Times New Roman" w:hAnsi="Times New Roman" w:cs="Times New Roman"/>
          <w:sz w:val="24"/>
          <w:szCs w:val="24"/>
          <w:lang w:val="da-DK"/>
        </w:rPr>
        <w:t>Belch</w:t>
      </w:r>
      <w:r>
        <w:rPr>
          <w:rFonts w:ascii="Times New Roman" w:hAnsi="Times New Roman" w:cs="Times New Roman"/>
          <w:sz w:val="24"/>
          <w:szCs w:val="24"/>
          <w:lang w:val="da-DK"/>
        </w:rPr>
        <w:t xml:space="preserve"> et al, </w:t>
      </w:r>
      <w:r w:rsidRPr="00F315AF">
        <w:rPr>
          <w:rFonts w:ascii="Times New Roman" w:hAnsi="Times New Roman" w:cs="Times New Roman"/>
          <w:sz w:val="24"/>
          <w:szCs w:val="24"/>
          <w:lang w:val="da-DK"/>
        </w:rPr>
        <w:t xml:space="preserve">2004), ada lima </w:t>
      </w:r>
      <w:r>
        <w:rPr>
          <w:rFonts w:ascii="Times New Roman" w:hAnsi="Times New Roman" w:cs="Times New Roman"/>
          <w:sz w:val="24"/>
          <w:szCs w:val="24"/>
          <w:lang w:val="da-DK"/>
        </w:rPr>
        <w:t xml:space="preserve">faktor </w:t>
      </w:r>
      <w:r w:rsidRPr="00F315AF">
        <w:rPr>
          <w:rFonts w:ascii="Times New Roman" w:hAnsi="Times New Roman" w:cs="Times New Roman"/>
          <w:sz w:val="24"/>
          <w:szCs w:val="24"/>
          <w:lang w:val="da-DK"/>
        </w:rPr>
        <w:t>promosi utama dalam pemasaran</w:t>
      </w:r>
      <w:r>
        <w:rPr>
          <w:rFonts w:ascii="Times New Roman" w:hAnsi="Times New Roman" w:cs="Times New Roman"/>
          <w:sz w:val="24"/>
          <w:szCs w:val="24"/>
          <w:lang w:val="da-DK"/>
        </w:rPr>
        <w:t>, yaitu:</w:t>
      </w:r>
      <w:r w:rsidR="00DA2923">
        <w:rPr>
          <w:rFonts w:ascii="Times New Roman" w:hAnsi="Times New Roman" w:cs="Times New Roman"/>
          <w:sz w:val="24"/>
          <w:szCs w:val="24"/>
          <w:lang w:val="da-DK"/>
        </w:rPr>
        <w:t xml:space="preserve"> a). </w:t>
      </w:r>
      <w:r w:rsidR="00DA2923" w:rsidRPr="00DA2923">
        <w:rPr>
          <w:rFonts w:ascii="Times New Roman" w:hAnsi="Times New Roman" w:cs="Times New Roman"/>
          <w:i/>
          <w:iCs/>
          <w:sz w:val="24"/>
          <w:szCs w:val="24"/>
          <w:lang w:val="da-DK"/>
        </w:rPr>
        <w:t>Advertising</w:t>
      </w:r>
      <w:r w:rsidR="00DA2923" w:rsidRPr="00DA2923">
        <w:rPr>
          <w:rFonts w:ascii="Times New Roman" w:hAnsi="Times New Roman" w:cs="Times New Roman"/>
          <w:sz w:val="24"/>
          <w:szCs w:val="24"/>
          <w:lang w:val="da-DK"/>
        </w:rPr>
        <w:t xml:space="preserve">: </w:t>
      </w:r>
      <w:r w:rsidR="00DA2923">
        <w:rPr>
          <w:rFonts w:ascii="Times New Roman" w:hAnsi="Times New Roman" w:cs="Times New Roman"/>
          <w:sz w:val="24"/>
          <w:szCs w:val="24"/>
          <w:lang w:val="da-DK"/>
        </w:rPr>
        <w:fldChar w:fldCharType="begin" w:fldLock="1"/>
      </w:r>
      <w:r w:rsidR="002011BB">
        <w:rPr>
          <w:rFonts w:ascii="Times New Roman" w:hAnsi="Times New Roman" w:cs="Times New Roman"/>
          <w:sz w:val="24"/>
          <w:szCs w:val="24"/>
          <w:lang w:val="da-DK"/>
        </w:rPr>
        <w:instrText>ADDIN CSL_CITATION {"citationItems":[{"id":"ITEM-1","itemData":{"DOI":"10.1080/03031853.1972.9523871","ISBN":"9780132102926","ISSN":"20780400","author":[{"dropping-particle":"","family":"Kotler","given":"Philip","non-dropping-particle":"","parse-names":false,"suffix":""}],"container-title":"Agrekon","id":"ITEM-1","issue":"1","issued":{"date-parts":[["2012"]]},"number-of-pages":"21-22","title":"Management marketing","type":"book","volume":"11"},"uris":["http://www.mendeley.com/documents/?uuid=0cb10315-4560-490f-8a32-b084f467ed53"]}],"mendeley":{"formattedCitation":"(Kotler, 2012)","plainTextFormattedCitation":"(Kotler, 2012)","previouslyFormattedCitation":"(Kotler, 2012)"},"properties":{"noteIndex":0},"schema":"https://github.com/citation-style-language/schema/raw/master/csl-citation.json"}</w:instrText>
      </w:r>
      <w:r w:rsidR="00DA2923">
        <w:rPr>
          <w:rFonts w:ascii="Times New Roman" w:hAnsi="Times New Roman" w:cs="Times New Roman"/>
          <w:sz w:val="24"/>
          <w:szCs w:val="24"/>
          <w:lang w:val="da-DK"/>
        </w:rPr>
        <w:fldChar w:fldCharType="separate"/>
      </w:r>
      <w:r w:rsidR="00DA2923" w:rsidRPr="00DA2923">
        <w:rPr>
          <w:rFonts w:ascii="Times New Roman" w:hAnsi="Times New Roman" w:cs="Times New Roman"/>
          <w:noProof/>
          <w:sz w:val="24"/>
          <w:szCs w:val="24"/>
          <w:lang w:val="da-DK"/>
        </w:rPr>
        <w:t>(Kotler, 2012)</w:t>
      </w:r>
      <w:r w:rsidR="00DA2923">
        <w:rPr>
          <w:rFonts w:ascii="Times New Roman" w:hAnsi="Times New Roman" w:cs="Times New Roman"/>
          <w:sz w:val="24"/>
          <w:szCs w:val="24"/>
          <w:lang w:val="da-DK"/>
        </w:rPr>
        <w:fldChar w:fldCharType="end"/>
      </w:r>
      <w:r w:rsidR="00DA2923">
        <w:rPr>
          <w:rFonts w:ascii="Times New Roman" w:hAnsi="Times New Roman" w:cs="Times New Roman"/>
          <w:sz w:val="24"/>
          <w:szCs w:val="24"/>
          <w:lang w:val="da-DK"/>
        </w:rPr>
        <w:t xml:space="preserve"> </w:t>
      </w:r>
      <w:r w:rsidR="00DA2923" w:rsidRPr="00DA2923">
        <w:rPr>
          <w:rFonts w:ascii="Times New Roman" w:hAnsi="Times New Roman" w:cs="Times New Roman"/>
          <w:sz w:val="24"/>
          <w:szCs w:val="24"/>
          <w:lang w:val="da-DK"/>
        </w:rPr>
        <w:t xml:space="preserve">mendefinisikan </w:t>
      </w:r>
      <w:r w:rsidR="00DA2923" w:rsidRPr="00DA2923">
        <w:rPr>
          <w:rFonts w:ascii="Times New Roman" w:hAnsi="Times New Roman" w:cs="Times New Roman"/>
          <w:i/>
          <w:iCs/>
          <w:sz w:val="24"/>
          <w:szCs w:val="24"/>
          <w:lang w:val="da-DK"/>
        </w:rPr>
        <w:t>advertising</w:t>
      </w:r>
      <w:r w:rsidR="00DA2923" w:rsidRPr="00DA2923">
        <w:rPr>
          <w:rFonts w:ascii="Times New Roman" w:hAnsi="Times New Roman" w:cs="Times New Roman"/>
          <w:sz w:val="24"/>
          <w:szCs w:val="24"/>
          <w:lang w:val="da-DK"/>
        </w:rPr>
        <w:t xml:space="preserve"> sebagai segala bentuk komunikasi pemasaran non-pribadi berbayar tentang suatu organisasi, produk, layanan, atau gagasan yang </w:t>
      </w:r>
      <w:r w:rsidR="00DA2923" w:rsidRPr="00DA2923">
        <w:rPr>
          <w:rFonts w:ascii="Times New Roman" w:hAnsi="Times New Roman" w:cs="Times New Roman"/>
          <w:sz w:val="24"/>
          <w:szCs w:val="24"/>
          <w:lang w:val="da-DK"/>
        </w:rPr>
        <w:lastRenderedPageBreak/>
        <w:t xml:space="preserve">dilakukan oleh sponsor tertentu. Komponen periklanan non-pribadi melibatkan penggunaan media massa seperti TV, radio, surat kabar, majalah, dan </w:t>
      </w:r>
      <w:r w:rsidR="00DA2923">
        <w:rPr>
          <w:rFonts w:ascii="Times New Roman" w:hAnsi="Times New Roman" w:cs="Times New Roman"/>
          <w:sz w:val="24"/>
          <w:szCs w:val="24"/>
          <w:lang w:val="da-DK"/>
        </w:rPr>
        <w:t>yang saat ini paling sering digunakan adalah media sosial</w:t>
      </w:r>
      <w:r w:rsidR="00DA2923" w:rsidRPr="00DA2923">
        <w:rPr>
          <w:rFonts w:ascii="Times New Roman" w:hAnsi="Times New Roman" w:cs="Times New Roman"/>
          <w:sz w:val="24"/>
          <w:szCs w:val="24"/>
          <w:lang w:val="da-DK"/>
        </w:rPr>
        <w:t>.</w:t>
      </w:r>
      <w:r w:rsidR="002011BB">
        <w:rPr>
          <w:rFonts w:ascii="Times New Roman" w:hAnsi="Times New Roman" w:cs="Times New Roman"/>
          <w:sz w:val="24"/>
          <w:szCs w:val="24"/>
          <w:lang w:val="da-DK"/>
        </w:rPr>
        <w:t xml:space="preserve"> b). </w:t>
      </w:r>
      <w:r w:rsidR="002011BB" w:rsidRPr="002011BB">
        <w:rPr>
          <w:rFonts w:ascii="Times New Roman" w:hAnsi="Times New Roman" w:cs="Times New Roman"/>
          <w:i/>
          <w:iCs/>
          <w:sz w:val="24"/>
          <w:szCs w:val="24"/>
          <w:lang w:val="da-DK"/>
        </w:rPr>
        <w:t>Personal selling</w:t>
      </w:r>
      <w:r w:rsidR="002011BB" w:rsidRPr="002011BB">
        <w:rPr>
          <w:rFonts w:ascii="Times New Roman" w:hAnsi="Times New Roman" w:cs="Times New Roman"/>
          <w:sz w:val="24"/>
          <w:szCs w:val="24"/>
          <w:lang w:val="da-DK"/>
        </w:rPr>
        <w:t>: Ciri utama penjualan personal adalah efek yang dimilikinya. Artinya, seorang tenaga penjualan lebih besar kemungkinannya untuk berhasil menerobos, menarik perhatian konsumen, dan bahkan dikenang di kemudian hari.</w:t>
      </w:r>
      <w:r w:rsidR="002011BB">
        <w:rPr>
          <w:rFonts w:ascii="Times New Roman" w:hAnsi="Times New Roman" w:cs="Times New Roman"/>
          <w:sz w:val="24"/>
          <w:szCs w:val="24"/>
          <w:lang w:val="da-DK"/>
        </w:rPr>
        <w:t xml:space="preserve"> c). </w:t>
      </w:r>
      <w:r w:rsidR="002011BB" w:rsidRPr="002011BB">
        <w:rPr>
          <w:rFonts w:ascii="Times New Roman" w:hAnsi="Times New Roman" w:cs="Times New Roman"/>
          <w:sz w:val="24"/>
          <w:szCs w:val="24"/>
          <w:lang w:val="da-DK"/>
        </w:rPr>
        <w:t xml:space="preserve">Promosi penjualan: </w:t>
      </w:r>
      <w:r w:rsidR="002011BB">
        <w:rPr>
          <w:rFonts w:ascii="Times New Roman" w:hAnsi="Times New Roman" w:cs="Times New Roman"/>
          <w:sz w:val="24"/>
          <w:szCs w:val="24"/>
          <w:lang w:val="da-DK"/>
        </w:rPr>
        <w:fldChar w:fldCharType="begin" w:fldLock="1"/>
      </w:r>
      <w:r w:rsidR="00A425BB">
        <w:rPr>
          <w:rFonts w:ascii="Times New Roman" w:hAnsi="Times New Roman" w:cs="Times New Roman"/>
          <w:sz w:val="24"/>
          <w:szCs w:val="24"/>
          <w:lang w:val="da-DK"/>
        </w:rPr>
        <w:instrText>ADDIN CSL_CITATION {"citationItems":[{"id":"ITEM-1","itemData":{"DOI":"10.5296/jpag.v4i3.6680","abstract":"The main purpose of this research was to investigate the effect of sales promotion and natural environment that is casual factor in consumer buying behavior. The survey found that there was an insignificant relationship between coupons and buying behavior. On the other hand the buy-one-get-one free, Physical surrounding has a significant relationship with the purchasing behavior.. The consequences of this research will help marketers to recognize the most excellent kind of promotional tools that significantly influence the purchasing behavior of consumers. Traders can develop their business plan more effectively through the results of this study and plans help entrepreneurs and traders to gain a competitive benefit over their competitors and enable businesses to gain maximum profit.","author":[{"dropping-particle":"","family":"Mughal","given":"Aurangzeb","non-dropping-particle":"","parse-names":false,"suffix":""},{"dropping-particle":"","family":"Mehmood","given":"Asif","non-dropping-particle":"","parse-names":false,"suffix":""},{"dropping-particle":"","family":"Mohi-ud-deen","given":"Ammar","non-dropping-particle":"","parse-names":false,"suffix":""},{"dropping-particle":"","family":"Ahmad","given":"Bilal","non-dropping-particle":"","parse-names":false,"suffix":""}],"container-title":"Journal of Public Administration and Governance","id":"ITEM-1","issue":"3","issued":{"date-parts":[["2014"]]},"page":"402","title":"The Impact of Promotional Tools on Consumer Buying Behavior: A Study from Pakistan","type":"article-journal","volume":"4"},"uris":["http://www.mendeley.com/documents/?uuid=e59ff8e0-daf6-435e-9593-f2a353cb355e"]}],"mendeley":{"formattedCitation":"(Mughal et al., 2014)","plainTextFormattedCitation":"(Mughal et al., 2014)","previouslyFormattedCitation":"(Mughal et al., 2014)"},"properties":{"noteIndex":0},"schema":"https://github.com/citation-style-language/schema/raw/master/csl-citation.json"}</w:instrText>
      </w:r>
      <w:r w:rsidR="002011BB">
        <w:rPr>
          <w:rFonts w:ascii="Times New Roman" w:hAnsi="Times New Roman" w:cs="Times New Roman"/>
          <w:sz w:val="24"/>
          <w:szCs w:val="24"/>
          <w:lang w:val="da-DK"/>
        </w:rPr>
        <w:fldChar w:fldCharType="separate"/>
      </w:r>
      <w:r w:rsidR="002011BB" w:rsidRPr="002011BB">
        <w:rPr>
          <w:rFonts w:ascii="Times New Roman" w:hAnsi="Times New Roman" w:cs="Times New Roman"/>
          <w:noProof/>
          <w:sz w:val="24"/>
          <w:szCs w:val="24"/>
          <w:lang w:val="da-DK"/>
        </w:rPr>
        <w:t>(Mughal et al., 2014)</w:t>
      </w:r>
      <w:r w:rsidR="002011BB">
        <w:rPr>
          <w:rFonts w:ascii="Times New Roman" w:hAnsi="Times New Roman" w:cs="Times New Roman"/>
          <w:sz w:val="24"/>
          <w:szCs w:val="24"/>
          <w:lang w:val="da-DK"/>
        </w:rPr>
        <w:fldChar w:fldCharType="end"/>
      </w:r>
      <w:r w:rsidR="002011BB">
        <w:rPr>
          <w:rFonts w:ascii="Times New Roman" w:hAnsi="Times New Roman" w:cs="Times New Roman"/>
          <w:sz w:val="24"/>
          <w:szCs w:val="24"/>
          <w:lang w:val="da-DK"/>
        </w:rPr>
        <w:t xml:space="preserve"> </w:t>
      </w:r>
      <w:r w:rsidR="002011BB" w:rsidRPr="002011BB">
        <w:rPr>
          <w:rFonts w:ascii="Times New Roman" w:hAnsi="Times New Roman" w:cs="Times New Roman"/>
          <w:sz w:val="24"/>
          <w:szCs w:val="24"/>
          <w:lang w:val="da-DK"/>
        </w:rPr>
        <w:t>menyatakan bahwa metode promosi penjualan yang digunakan penjual tidak hanya efektif untuk berhasil mencapai penjualan jangka pendek tetapi juga lebih hemat biaya dibandingkan iklan.</w:t>
      </w:r>
      <w:r w:rsidR="00A425BB">
        <w:rPr>
          <w:rFonts w:ascii="Times New Roman" w:hAnsi="Times New Roman" w:cs="Times New Roman"/>
          <w:sz w:val="24"/>
          <w:szCs w:val="24"/>
          <w:lang w:val="da-DK"/>
        </w:rPr>
        <w:t xml:space="preserve"> d). </w:t>
      </w:r>
      <w:r w:rsidR="00A425BB" w:rsidRPr="00A425BB">
        <w:rPr>
          <w:rFonts w:ascii="Times New Roman" w:hAnsi="Times New Roman" w:cs="Times New Roman"/>
          <w:sz w:val="24"/>
          <w:szCs w:val="24"/>
          <w:lang w:val="da-DK"/>
        </w:rPr>
        <w:t>Hubungan Masyarakat atau Publisitas: Setiap organisasi berkepentingan untuk membangun dan memelihara hubungan yang kuat dengan konsumennya, mencapai kepuasan dan komunikasi timbal balik yang menyeluruh, baik secara internal maupun eksternal, melalui penerapan kebijakan dan program berdasarkan prinsip tanggung jawab sosial, dan menggunakan media untuk membangun citra organisasi yang diinginkan.</w:t>
      </w:r>
      <w:r w:rsidR="00A425BB">
        <w:rPr>
          <w:rFonts w:ascii="Times New Roman" w:hAnsi="Times New Roman" w:cs="Times New Roman"/>
          <w:sz w:val="24"/>
          <w:szCs w:val="24"/>
          <w:lang w:val="da-DK"/>
        </w:rPr>
        <w:t xml:space="preserve"> e). </w:t>
      </w:r>
      <w:r w:rsidR="00A425BB" w:rsidRPr="00A425BB">
        <w:rPr>
          <w:rFonts w:ascii="Times New Roman" w:hAnsi="Times New Roman" w:cs="Times New Roman"/>
          <w:sz w:val="24"/>
          <w:szCs w:val="24"/>
          <w:lang w:val="da-DK"/>
        </w:rPr>
        <w:t xml:space="preserve">Pemasaran Langsung: Surat langsung melibatkan pengiriman informasi tentang penawaran khusus, produk, pengumuman penjualan, pengingat layanan, atau jenis komunikasi lainnya kepada seseorang di jalan atau alamat elektronik tertentu </w:t>
      </w:r>
      <w:r w:rsidR="00A425BB">
        <w:rPr>
          <w:rFonts w:ascii="Times New Roman" w:hAnsi="Times New Roman" w:cs="Times New Roman"/>
          <w:sz w:val="24"/>
          <w:szCs w:val="24"/>
          <w:lang w:val="da-DK"/>
        </w:rPr>
        <w:fldChar w:fldCharType="begin" w:fldLock="1"/>
      </w:r>
      <w:r w:rsidR="00416AA8">
        <w:rPr>
          <w:rFonts w:ascii="Times New Roman" w:hAnsi="Times New Roman" w:cs="Times New Roman"/>
          <w:sz w:val="24"/>
          <w:szCs w:val="24"/>
          <w:lang w:val="da-DK"/>
        </w:rPr>
        <w:instrText>ADDIN CSL_CITATION {"citationItems":[{"id":"ITEM-1","itemData":{"DOI":"10.4172/2162-6359.1000","abstract":"The promotion mix is a term used to describe the set of tools that a business can use to communicate effectively the benefits of its products or services to its customers. The purpose of promotion is to reach the targeted consumers and persuade them to buy. Promotion has been defined as the coordination of all seller-initiated efforts to set up channels of information and persuasion to sell goods and services or promote an idea. Sales promotion is vital element of promotional mix. The purpose of this study is to investigate the effects of sales promotion on buyer decision making process. In other words, the general objective of this study was to find out the effectiveness of some elements on the buying behaviors of customers. Marketing activities related to the promotion of sales increased consumer purchases and indirectly to get more profit for the company. So, the purpose of sales promotion is to reach the targeted consumers and pervade them to buy .Sales promotion has become a vital tool for marketing and its importance has been increasing significantly over the years. One of the purposes of a sales promotion is to elicit a direct impact on the purchase behavior of the firm’s consumers. Firms have to rethink the relationship between attitude and behavior of their consumers. In this study, we will discuss the impact of sales promotion on consumer purchasing behavior.","author":[{"dropping-particle":"","family":"Familmaleki","given":"Mahsa","non-dropping-particle":"","parse-names":false,"suffix":""},{"dropping-particle":"","family":"Aghighi","given":"Alireza","non-dropping-particle":"","parse-names":false,"suffix":""},{"dropping-particle":"","family":"Hamidi","given":"Kambiz","non-dropping-particle":"","parse-names":false,"suffix":""}],"container-title":"International Journal of Economics &amp; Management Sciences","id":"ITEM-1","issue":"4","issued":{"date-parts":[["2015"]]},"page":"1-6","title":"Analyzing the Influence of Sales Promotion on Customer Purchasing International Journal of Economics &amp;","type":"article-journal","volume":"4"},"uris":["http://www.mendeley.com/documents/?uuid=2e8068ba-e970-44e9-a1c8-fbcb2247ebf1"]}],"mendeley":{"formattedCitation":"(Familmaleki et al., 2015)","plainTextFormattedCitation":"(Familmaleki et al., 2015)","previouslyFormattedCitation":"(Familmaleki et al., 2015)"},"properties":{"noteIndex":0},"schema":"https://github.com/citation-style-language/schema/raw/master/csl-citation.json"}</w:instrText>
      </w:r>
      <w:r w:rsidR="00A425BB">
        <w:rPr>
          <w:rFonts w:ascii="Times New Roman" w:hAnsi="Times New Roman" w:cs="Times New Roman"/>
          <w:sz w:val="24"/>
          <w:szCs w:val="24"/>
          <w:lang w:val="da-DK"/>
        </w:rPr>
        <w:fldChar w:fldCharType="separate"/>
      </w:r>
      <w:r w:rsidR="00A425BB" w:rsidRPr="00A425BB">
        <w:rPr>
          <w:rFonts w:ascii="Times New Roman" w:hAnsi="Times New Roman" w:cs="Times New Roman"/>
          <w:noProof/>
          <w:sz w:val="24"/>
          <w:szCs w:val="24"/>
          <w:lang w:val="da-DK"/>
        </w:rPr>
        <w:t>(Familmaleki et al., 2015)</w:t>
      </w:r>
      <w:r w:rsidR="00A425BB">
        <w:rPr>
          <w:rFonts w:ascii="Times New Roman" w:hAnsi="Times New Roman" w:cs="Times New Roman"/>
          <w:sz w:val="24"/>
          <w:szCs w:val="24"/>
          <w:lang w:val="da-DK"/>
        </w:rPr>
        <w:fldChar w:fldCharType="end"/>
      </w:r>
      <w:r w:rsidR="00A425BB" w:rsidRPr="00A425BB">
        <w:rPr>
          <w:rFonts w:ascii="Times New Roman" w:hAnsi="Times New Roman" w:cs="Times New Roman"/>
          <w:sz w:val="24"/>
          <w:szCs w:val="24"/>
          <w:lang w:val="da-DK"/>
        </w:rPr>
        <w:t>.</w:t>
      </w:r>
    </w:p>
    <w:p w14:paraId="6D02F367" w14:textId="24017D94" w:rsidR="00743748" w:rsidRPr="00AD0D6D" w:rsidRDefault="00743748">
      <w:pPr>
        <w:pStyle w:val="ListParagraph"/>
        <w:numPr>
          <w:ilvl w:val="0"/>
          <w:numId w:val="34"/>
        </w:numPr>
        <w:spacing w:line="360" w:lineRule="auto"/>
        <w:jc w:val="both"/>
        <w:rPr>
          <w:rFonts w:ascii="Times New Roman" w:hAnsi="Times New Roman" w:cs="Times New Roman"/>
          <w:b/>
          <w:bCs/>
          <w:sz w:val="24"/>
          <w:szCs w:val="24"/>
          <w:lang w:val="da-DK"/>
        </w:rPr>
      </w:pPr>
      <w:r w:rsidRPr="00AD0D6D">
        <w:rPr>
          <w:rFonts w:ascii="Times New Roman" w:hAnsi="Times New Roman" w:cs="Times New Roman"/>
          <w:b/>
          <w:bCs/>
          <w:sz w:val="24"/>
          <w:szCs w:val="24"/>
          <w:lang w:val="da-DK"/>
        </w:rPr>
        <w:t xml:space="preserve">Indikator </w:t>
      </w:r>
      <w:r w:rsidR="00A425BB">
        <w:rPr>
          <w:rFonts w:ascii="Times New Roman" w:hAnsi="Times New Roman" w:cs="Times New Roman"/>
          <w:b/>
          <w:bCs/>
          <w:sz w:val="24"/>
          <w:szCs w:val="24"/>
          <w:lang w:val="da-DK"/>
        </w:rPr>
        <w:t>Promosi</w:t>
      </w:r>
    </w:p>
    <w:p w14:paraId="22B157FD" w14:textId="45D49D18" w:rsidR="008670A0" w:rsidRDefault="00416AA8" w:rsidP="0021392D">
      <w:pPr>
        <w:pStyle w:val="ListParagraph"/>
        <w:spacing w:line="360" w:lineRule="auto"/>
        <w:jc w:val="both"/>
        <w:rPr>
          <w:rFonts w:ascii="Times New Roman" w:hAnsi="Times New Roman" w:cs="Times New Roman"/>
          <w:sz w:val="24"/>
          <w:szCs w:val="24"/>
        </w:rPr>
      </w:pPr>
      <w:r w:rsidRPr="00416AA8">
        <w:rPr>
          <w:rFonts w:ascii="Times New Roman" w:hAnsi="Times New Roman" w:cs="Times New Roman"/>
          <w:sz w:val="24"/>
          <w:szCs w:val="24"/>
          <w:lang w:val="da-DK"/>
        </w:rPr>
        <w:t>Indikator promosi media sosial adalah metrik atau parameter yang digunakan untuk mengukur keberhasilan kampanye atau upaya promosi di platform media sosial</w:t>
      </w:r>
      <w:r>
        <w:rPr>
          <w:rFonts w:ascii="Times New Roman" w:hAnsi="Times New Roman" w:cs="Times New Roman"/>
          <w:sz w:val="24"/>
          <w:szCs w:val="24"/>
          <w:lang w:val="da-DK"/>
        </w:rPr>
        <w:t xml:space="preserve"> </w:t>
      </w:r>
      <w:r>
        <w:rPr>
          <w:rFonts w:ascii="Times New Roman" w:hAnsi="Times New Roman" w:cs="Times New Roman"/>
          <w:sz w:val="24"/>
          <w:szCs w:val="24"/>
          <w:lang w:val="da-DK"/>
        </w:rPr>
        <w:fldChar w:fldCharType="begin" w:fldLock="1"/>
      </w:r>
      <w:r w:rsidR="000003F5">
        <w:rPr>
          <w:rFonts w:ascii="Times New Roman" w:hAnsi="Times New Roman" w:cs="Times New Roman"/>
          <w:sz w:val="24"/>
          <w:szCs w:val="24"/>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Pr>
          <w:rFonts w:ascii="Times New Roman" w:hAnsi="Times New Roman" w:cs="Times New Roman"/>
          <w:sz w:val="24"/>
          <w:szCs w:val="24"/>
          <w:lang w:val="da-DK"/>
        </w:rPr>
        <w:fldChar w:fldCharType="separate"/>
      </w:r>
      <w:r w:rsidRPr="00416AA8">
        <w:rPr>
          <w:rFonts w:ascii="Times New Roman" w:hAnsi="Times New Roman" w:cs="Times New Roman"/>
          <w:noProof/>
          <w:sz w:val="24"/>
          <w:szCs w:val="24"/>
          <w:lang w:val="da-DK"/>
        </w:rPr>
        <w:t>(Angelyn &amp; Kodrat, 2021)</w:t>
      </w:r>
      <w:r>
        <w:rPr>
          <w:rFonts w:ascii="Times New Roman" w:hAnsi="Times New Roman" w:cs="Times New Roman"/>
          <w:sz w:val="24"/>
          <w:szCs w:val="24"/>
          <w:lang w:val="da-DK"/>
        </w:rPr>
        <w:fldChar w:fldCharType="end"/>
      </w:r>
      <w:r w:rsidRPr="00416AA8">
        <w:rPr>
          <w:rFonts w:ascii="Times New Roman" w:hAnsi="Times New Roman" w:cs="Times New Roman"/>
          <w:sz w:val="24"/>
          <w:szCs w:val="24"/>
          <w:lang w:val="da-DK"/>
        </w:rPr>
        <w:t>. Pemantauan indikator ini membantu perusahaan mengevaluasi sejauh mana tujuan promosi tercapai dan memberikan wawasan yang diperlukan untuk perbaikan dan penyesuaian strategi.</w:t>
      </w:r>
      <w:r>
        <w:rPr>
          <w:rFonts w:ascii="Times New Roman" w:hAnsi="Times New Roman" w:cs="Times New Roman"/>
          <w:sz w:val="24"/>
          <w:szCs w:val="24"/>
          <w:lang w:val="da-DK"/>
        </w:rPr>
        <w:t xml:space="preserve"> </w:t>
      </w:r>
      <w:r w:rsidRPr="0021392D">
        <w:rPr>
          <w:rFonts w:ascii="Times New Roman" w:hAnsi="Times New Roman" w:cs="Times New Roman"/>
          <w:sz w:val="24"/>
          <w:szCs w:val="24"/>
        </w:rPr>
        <w:t xml:space="preserve">Indikator tersebut </w:t>
      </w:r>
      <w:r w:rsidR="008670A0">
        <w:rPr>
          <w:rFonts w:ascii="Times New Roman" w:hAnsi="Times New Roman" w:cs="Times New Roman"/>
          <w:sz w:val="24"/>
          <w:szCs w:val="24"/>
        </w:rPr>
        <w:t xml:space="preserve">menurut </w:t>
      </w:r>
      <w:r w:rsidR="008670A0">
        <w:rPr>
          <w:rFonts w:ascii="Times New Roman" w:hAnsi="Times New Roman" w:cs="Times New Roman"/>
          <w:sz w:val="24"/>
          <w:szCs w:val="24"/>
        </w:rPr>
        <w:fldChar w:fldCharType="begin" w:fldLock="1"/>
      </w:r>
      <w:r w:rsidR="006004B7">
        <w:rPr>
          <w:rFonts w:ascii="Times New Roman" w:hAnsi="Times New Roman" w:cs="Times New Roman"/>
          <w:sz w:val="24"/>
          <w:szCs w:val="24"/>
        </w:rPr>
        <w:instrText>ADDIN CSL_CITATION {"citationItems":[{"id":"ITEM-1","itemData":{"abstract":"This study is intended to measure the effect of the five promotional elements such as sales promotion, personal selling, direct marketing, advertising, and public relation practiced in the real estate industry on the purchase decision of customers. A combination of descriptive and explanatory research design was used with a quantitative research approach. Primary data were collected using survey questionnaire distributed to 322 sampled respondents. Data were subjected to inferential statistical methods supported with SPSS software. The results of the analysis revealed that all the variables (such as sales promotion, personal selling, direct marketing, advertising, and public relation) have direct correlation with the customer's purchase decision at p&lt;0.05. All the variables jointly explained purchase decision of real estate consumers by 53.2%. The regression's result showed that, except advertisement practice, the other four promotional elements were statistically significant in affecting purchase decision of consumers.","author":[{"dropping-particle":"","family":"Worku","given":"Maiden","non-dropping-particle":"","parse-names":false,"suffix":""}],"container-title":"Journal of Business and Administrative Studies","id":"ITEM-1","issue":"1","issued":{"date-parts":[["2020"]]},"page":"87-104","title":"The Effect of Promotion Practices on Consumer's Purchase Decision: The Case of Some Selected Real Estates in Addis Ababa, Ethiopia","type":"article-journal","volume":"12"},"uris":["http://www.mendeley.com/documents/?uuid=0cc27ba5-e028-4d78-a2d8-f6c7bda823e9"]}],"mendeley":{"formattedCitation":"(Worku, 2020)","plainTextFormattedCitation":"(Worku, 2020)","previouslyFormattedCitation":"(Worku, 2020)"},"properties":{"noteIndex":0},"schema":"https://github.com/citation-style-language/schema/raw/master/csl-citation.json"}</w:instrText>
      </w:r>
      <w:r w:rsidR="008670A0">
        <w:rPr>
          <w:rFonts w:ascii="Times New Roman" w:hAnsi="Times New Roman" w:cs="Times New Roman"/>
          <w:sz w:val="24"/>
          <w:szCs w:val="24"/>
        </w:rPr>
        <w:fldChar w:fldCharType="separate"/>
      </w:r>
      <w:r w:rsidR="008670A0" w:rsidRPr="008670A0">
        <w:rPr>
          <w:rFonts w:ascii="Times New Roman" w:hAnsi="Times New Roman" w:cs="Times New Roman"/>
          <w:noProof/>
          <w:sz w:val="24"/>
          <w:szCs w:val="24"/>
        </w:rPr>
        <w:t>(Worku, 2020)</w:t>
      </w:r>
      <w:r w:rsidR="008670A0">
        <w:rPr>
          <w:rFonts w:ascii="Times New Roman" w:hAnsi="Times New Roman" w:cs="Times New Roman"/>
          <w:sz w:val="24"/>
          <w:szCs w:val="24"/>
        </w:rPr>
        <w:fldChar w:fldCharType="end"/>
      </w:r>
      <w:r w:rsidRPr="0021392D">
        <w:rPr>
          <w:rFonts w:ascii="Times New Roman" w:hAnsi="Times New Roman" w:cs="Times New Roman"/>
          <w:sz w:val="24"/>
          <w:szCs w:val="24"/>
        </w:rPr>
        <w:t>berupa:</w:t>
      </w:r>
    </w:p>
    <w:p w14:paraId="6CE9880F" w14:textId="77777777" w:rsidR="008670A0" w:rsidRDefault="0021392D">
      <w:pPr>
        <w:pStyle w:val="ListParagraph"/>
        <w:numPr>
          <w:ilvl w:val="0"/>
          <w:numId w:val="72"/>
        </w:numPr>
        <w:spacing w:line="360" w:lineRule="auto"/>
        <w:jc w:val="both"/>
        <w:rPr>
          <w:rFonts w:ascii="Times New Roman" w:hAnsi="Times New Roman" w:cs="Times New Roman"/>
          <w:sz w:val="24"/>
          <w:szCs w:val="24"/>
        </w:rPr>
      </w:pPr>
      <w:r w:rsidRPr="0021392D">
        <w:rPr>
          <w:rFonts w:ascii="Times New Roman" w:hAnsi="Times New Roman" w:cs="Times New Roman"/>
          <w:sz w:val="24"/>
          <w:szCs w:val="24"/>
        </w:rPr>
        <w:t>Advertisment</w:t>
      </w:r>
    </w:p>
    <w:p w14:paraId="774BCE96" w14:textId="77777777" w:rsidR="008670A0" w:rsidRDefault="0021392D">
      <w:pPr>
        <w:pStyle w:val="ListParagraph"/>
        <w:numPr>
          <w:ilvl w:val="0"/>
          <w:numId w:val="72"/>
        </w:numPr>
        <w:spacing w:line="360" w:lineRule="auto"/>
        <w:jc w:val="both"/>
        <w:rPr>
          <w:rFonts w:ascii="Times New Roman" w:hAnsi="Times New Roman" w:cs="Times New Roman"/>
          <w:sz w:val="24"/>
          <w:szCs w:val="24"/>
        </w:rPr>
      </w:pPr>
      <w:r w:rsidRPr="0021392D">
        <w:rPr>
          <w:rFonts w:ascii="Times New Roman" w:hAnsi="Times New Roman" w:cs="Times New Roman"/>
          <w:sz w:val="24"/>
          <w:szCs w:val="24"/>
        </w:rPr>
        <w:t>Voucher diskon</w:t>
      </w:r>
    </w:p>
    <w:p w14:paraId="0050838F" w14:textId="77777777" w:rsidR="008670A0" w:rsidRDefault="0021392D">
      <w:pPr>
        <w:pStyle w:val="ListParagraph"/>
        <w:numPr>
          <w:ilvl w:val="0"/>
          <w:numId w:val="72"/>
        </w:numPr>
        <w:spacing w:line="360" w:lineRule="auto"/>
        <w:jc w:val="both"/>
        <w:rPr>
          <w:rFonts w:ascii="Times New Roman" w:hAnsi="Times New Roman" w:cs="Times New Roman"/>
          <w:sz w:val="24"/>
          <w:szCs w:val="24"/>
        </w:rPr>
      </w:pPr>
      <w:r w:rsidRPr="0021392D">
        <w:rPr>
          <w:rFonts w:ascii="Times New Roman" w:hAnsi="Times New Roman" w:cs="Times New Roman"/>
          <w:sz w:val="24"/>
          <w:szCs w:val="24"/>
        </w:rPr>
        <w:t>Promo bulanan</w:t>
      </w:r>
    </w:p>
    <w:p w14:paraId="58EF7CF1" w14:textId="34461997" w:rsidR="008670A0" w:rsidRDefault="0021392D">
      <w:pPr>
        <w:pStyle w:val="ListParagraph"/>
        <w:numPr>
          <w:ilvl w:val="0"/>
          <w:numId w:val="72"/>
        </w:numPr>
        <w:spacing w:line="360" w:lineRule="auto"/>
        <w:jc w:val="both"/>
        <w:rPr>
          <w:rFonts w:ascii="Times New Roman" w:hAnsi="Times New Roman" w:cs="Times New Roman"/>
          <w:sz w:val="24"/>
          <w:szCs w:val="24"/>
        </w:rPr>
      </w:pPr>
      <w:r w:rsidRPr="0021392D">
        <w:rPr>
          <w:rFonts w:ascii="Times New Roman" w:hAnsi="Times New Roman" w:cs="Times New Roman"/>
          <w:sz w:val="24"/>
          <w:szCs w:val="24"/>
        </w:rPr>
        <w:t>Live streaming</w:t>
      </w:r>
      <w:r w:rsidR="008670A0">
        <w:rPr>
          <w:rFonts w:ascii="Times New Roman" w:hAnsi="Times New Roman" w:cs="Times New Roman"/>
          <w:sz w:val="24"/>
          <w:szCs w:val="24"/>
        </w:rPr>
        <w:t>.</w:t>
      </w:r>
    </w:p>
    <w:p w14:paraId="1B6A95F7" w14:textId="49E7B3F4" w:rsidR="00743748" w:rsidRPr="0010481E" w:rsidRDefault="0021392D" w:rsidP="0021392D">
      <w:pPr>
        <w:pStyle w:val="ListParagraph"/>
        <w:spacing w:line="360" w:lineRule="auto"/>
        <w:jc w:val="both"/>
        <w:rPr>
          <w:rFonts w:ascii="Times New Roman" w:hAnsi="Times New Roman" w:cs="Times New Roman"/>
          <w:sz w:val="24"/>
          <w:szCs w:val="24"/>
          <w:lang w:val="da-DK"/>
        </w:rPr>
      </w:pPr>
      <w:r w:rsidRPr="0010481E">
        <w:rPr>
          <w:rFonts w:ascii="Times New Roman" w:hAnsi="Times New Roman" w:cs="Times New Roman"/>
          <w:sz w:val="24"/>
          <w:szCs w:val="24"/>
          <w:lang w:val="da-DK"/>
        </w:rPr>
        <w:lastRenderedPageBreak/>
        <w:t xml:space="preserve">Dimensi advertisement adalah </w:t>
      </w:r>
      <w:r w:rsidR="0010481E" w:rsidRPr="0010481E">
        <w:rPr>
          <w:rFonts w:ascii="Times New Roman" w:hAnsi="Times New Roman" w:cs="Times New Roman"/>
          <w:sz w:val="24"/>
          <w:szCs w:val="24"/>
          <w:lang w:val="da-DK"/>
        </w:rPr>
        <w:t xml:space="preserve">keberlanjutan, jadwal dan keterlibatan konsumen. Dimensi voucher diskon adalah </w:t>
      </w:r>
      <w:r w:rsidR="0010481E">
        <w:rPr>
          <w:rFonts w:ascii="Times New Roman" w:hAnsi="Times New Roman" w:cs="Times New Roman"/>
          <w:sz w:val="24"/>
          <w:szCs w:val="24"/>
          <w:lang w:val="da-DK"/>
        </w:rPr>
        <w:t>nilai diskon serta syarat dan ketentuan diskon. Dimensi promo bulanan adalah durasi promosi dan ketersediaan stok. Dimensi live steraming adalah kualitas video dan interaktivitas.</w:t>
      </w:r>
    </w:p>
    <w:p w14:paraId="0791DADF" w14:textId="0867AEB0" w:rsidR="00207ADF" w:rsidRPr="00FE7631" w:rsidRDefault="000003F5">
      <w:pPr>
        <w:pStyle w:val="Heading2"/>
        <w:numPr>
          <w:ilvl w:val="1"/>
          <w:numId w:val="52"/>
        </w:numPr>
      </w:pPr>
      <w:bookmarkStart w:id="66" w:name="_Toc162873109"/>
      <w:r>
        <w:t>Keputusan Pembelian</w:t>
      </w:r>
      <w:bookmarkEnd w:id="66"/>
    </w:p>
    <w:p w14:paraId="1F1899FD" w14:textId="1C52528C" w:rsidR="000003F5" w:rsidRDefault="000003F5" w:rsidP="000003F5">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03031853.1972.9523871","ISBN":"9780132102926","ISSN":"20780400","author":[{"dropping-particle":"","family":"Kotler","given":"Philip","non-dropping-particle":"","parse-names":false,"suffix":""}],"container-title":"Agrekon","id":"ITEM-1","issue":"1","issued":{"date-parts":[["2012"]]},"number-of-pages":"21-22","title":"Management marketing","type":"book","volume":"11"},"uris":["http://www.mendeley.com/documents/?uuid=0cb10315-4560-490f-8a32-b084f467ed53"]}],"mendeley":{"formattedCitation":"(Kotler, 2012)","plainTextFormattedCitation":"(Kotler, 2012)","previouslyFormattedCitation":"(Kotler, 2012)"},"properties":{"noteIndex":0},"schema":"https://github.com/citation-style-language/schema/raw/master/csl-citation.json"}</w:instrText>
      </w:r>
      <w:r>
        <w:rPr>
          <w:rFonts w:ascii="Times New Roman" w:hAnsi="Times New Roman" w:cs="Times New Roman"/>
          <w:sz w:val="24"/>
          <w:szCs w:val="24"/>
        </w:rPr>
        <w:fldChar w:fldCharType="separate"/>
      </w:r>
      <w:r w:rsidRPr="000003F5">
        <w:rPr>
          <w:rFonts w:ascii="Times New Roman" w:hAnsi="Times New Roman" w:cs="Times New Roman"/>
          <w:noProof/>
          <w:sz w:val="24"/>
          <w:szCs w:val="24"/>
        </w:rPr>
        <w:t>(Kotler,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003F5">
        <w:rPr>
          <w:rFonts w:ascii="Times New Roman" w:hAnsi="Times New Roman" w:cs="Times New Roman"/>
          <w:sz w:val="24"/>
          <w:szCs w:val="24"/>
        </w:rPr>
        <w:t>menyatakan bahwa pemasar harus berusaha memahami sepenuhnya proses pengambilan keputusan pelanggan dimulai dari pengalaman pelanggan dalam mempelajari, memilih, menggunakan, dan membuang produk. 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48028E">
        <w:rPr>
          <w:rFonts w:ascii="Times New Roman" w:hAnsi="Times New Roman" w:cs="Times New Roman"/>
          <w:sz w:val="24"/>
          <w:szCs w:val="24"/>
        </w:rPr>
        <w:instrText>ADDIN CSL_CITATION {"citationItems":[{"id":"ITEM-1","itemData":{"DOI":"10.33062/mjb.v7i2.11","ISSN":"2527-4317","abstract":"Smartphones have become one of the primary needs for all people. According to the Newzoo report (2021), it has been found that the largest smartphone users will be in China in 2020 with a total of 911.9 million users. Indonesia is ranked fourth, with 160.23 million users. By 2023, Newzoo pre.dicts there will be 4.3 billion smartphone users globally. The purpose of this research is to examine several factors that can improve purchasing decisions. factors such as brand awareness, price, and promotion have an effect on purchase decisions. A questionnaire test, validity, reliability and hypothesis testing will be conducted on 150 data obtained from the initial questionnaire. From the results of this research, it was found that the independent variables simultaneously effectd the purchase decision variable. Brand awareness variable has the most dominant effect on purchase decision","author":[{"dropping-particle":"","family":"Clinton","given":"Steven","non-dropping-particle":"","parse-names":false,"suffix":""},{"dropping-particle":"","family":"Secapramana","given":"Laurentia Verina Halim","non-dropping-particle":"","parse-names":false,"suffix":""}],"container-title":"The Management Journal of Binaniaga","id":"ITEM-1","issue":"2","issued":{"date-parts":[["2022"]]},"page":"213-228","title":"Effect of Brand Awareness, Price, and Promotion on Purchase Decision on Smartphones","type":"article-journal","volume":"7"},"uris":["http://www.mendeley.com/documents/?uuid=3814d39c-6afa-4c3a-968d-2ccb1cf164f3"]}],"mendeley":{"formattedCitation":"(Clinton &amp; Secapramana, 2022)","plainTextFormattedCitation":"(Clinton &amp; Secapramana, 2022)","previouslyFormattedCitation":"(Clinton &amp; Secapramana, 2022)"},"properties":{"noteIndex":0},"schema":"https://github.com/citation-style-language/schema/raw/master/csl-citation.json"}</w:instrText>
      </w:r>
      <w:r>
        <w:rPr>
          <w:rFonts w:ascii="Times New Roman" w:hAnsi="Times New Roman" w:cs="Times New Roman"/>
          <w:sz w:val="24"/>
          <w:szCs w:val="24"/>
        </w:rPr>
        <w:fldChar w:fldCharType="separate"/>
      </w:r>
      <w:r w:rsidRPr="000003F5">
        <w:rPr>
          <w:rFonts w:ascii="Times New Roman" w:hAnsi="Times New Roman" w:cs="Times New Roman"/>
          <w:noProof/>
          <w:sz w:val="24"/>
          <w:szCs w:val="24"/>
        </w:rPr>
        <w:t>(Clinton &amp; Secapramana, 2022)</w:t>
      </w:r>
      <w:r>
        <w:rPr>
          <w:rFonts w:ascii="Times New Roman" w:hAnsi="Times New Roman" w:cs="Times New Roman"/>
          <w:sz w:val="24"/>
          <w:szCs w:val="24"/>
        </w:rPr>
        <w:fldChar w:fldCharType="end"/>
      </w:r>
      <w:r w:rsidRPr="000003F5">
        <w:rPr>
          <w:rFonts w:ascii="Times New Roman" w:hAnsi="Times New Roman" w:cs="Times New Roman"/>
          <w:sz w:val="24"/>
          <w:szCs w:val="24"/>
        </w:rPr>
        <w:t xml:space="preserve">, secara umum konsumen melalui lima tahap dalam proses pengambilan keputusan. Tahap pertama yang </w:t>
      </w:r>
      <w:proofErr w:type="gramStart"/>
      <w:r w:rsidRPr="000003F5">
        <w:rPr>
          <w:rFonts w:ascii="Times New Roman" w:hAnsi="Times New Roman" w:cs="Times New Roman"/>
          <w:sz w:val="24"/>
          <w:szCs w:val="24"/>
        </w:rPr>
        <w:t>akan</w:t>
      </w:r>
      <w:proofErr w:type="gramEnd"/>
      <w:r w:rsidRPr="000003F5">
        <w:rPr>
          <w:rFonts w:ascii="Times New Roman" w:hAnsi="Times New Roman" w:cs="Times New Roman"/>
          <w:sz w:val="24"/>
          <w:szCs w:val="24"/>
        </w:rPr>
        <w:t xml:space="preserve"> dilalui konsumen adalah pengenalan masalah. Tahap kedua yang </w:t>
      </w:r>
      <w:proofErr w:type="gramStart"/>
      <w:r w:rsidRPr="000003F5">
        <w:rPr>
          <w:rFonts w:ascii="Times New Roman" w:hAnsi="Times New Roman" w:cs="Times New Roman"/>
          <w:sz w:val="24"/>
          <w:szCs w:val="24"/>
        </w:rPr>
        <w:t>akan</w:t>
      </w:r>
      <w:proofErr w:type="gramEnd"/>
      <w:r w:rsidRPr="000003F5">
        <w:rPr>
          <w:rFonts w:ascii="Times New Roman" w:hAnsi="Times New Roman" w:cs="Times New Roman"/>
          <w:sz w:val="24"/>
          <w:szCs w:val="24"/>
        </w:rPr>
        <w:t xml:space="preserve"> dilalui konsumen adalah pencarian informasi. Tahap ketiga yang </w:t>
      </w:r>
      <w:proofErr w:type="gramStart"/>
      <w:r w:rsidRPr="000003F5">
        <w:rPr>
          <w:rFonts w:ascii="Times New Roman" w:hAnsi="Times New Roman" w:cs="Times New Roman"/>
          <w:sz w:val="24"/>
          <w:szCs w:val="24"/>
        </w:rPr>
        <w:t>akan</w:t>
      </w:r>
      <w:proofErr w:type="gramEnd"/>
      <w:r w:rsidRPr="000003F5">
        <w:rPr>
          <w:rFonts w:ascii="Times New Roman" w:hAnsi="Times New Roman" w:cs="Times New Roman"/>
          <w:sz w:val="24"/>
          <w:szCs w:val="24"/>
        </w:rPr>
        <w:t xml:space="preserve"> dilalui konsumen adalah evaluasi alternatif. Tahap keempat yang </w:t>
      </w:r>
      <w:proofErr w:type="gramStart"/>
      <w:r w:rsidRPr="000003F5">
        <w:rPr>
          <w:rFonts w:ascii="Times New Roman" w:hAnsi="Times New Roman" w:cs="Times New Roman"/>
          <w:sz w:val="24"/>
          <w:szCs w:val="24"/>
        </w:rPr>
        <w:t>akan</w:t>
      </w:r>
      <w:proofErr w:type="gramEnd"/>
      <w:r w:rsidRPr="000003F5">
        <w:rPr>
          <w:rFonts w:ascii="Times New Roman" w:hAnsi="Times New Roman" w:cs="Times New Roman"/>
          <w:sz w:val="24"/>
          <w:szCs w:val="24"/>
        </w:rPr>
        <w:t xml:space="preserve"> dilalui konsumen adalah keputusan pembelian. Tahap kelima yang </w:t>
      </w:r>
      <w:proofErr w:type="gramStart"/>
      <w:r w:rsidRPr="000003F5">
        <w:rPr>
          <w:rFonts w:ascii="Times New Roman" w:hAnsi="Times New Roman" w:cs="Times New Roman"/>
          <w:sz w:val="24"/>
          <w:szCs w:val="24"/>
        </w:rPr>
        <w:t>akan</w:t>
      </w:r>
      <w:proofErr w:type="gramEnd"/>
      <w:r w:rsidRPr="000003F5">
        <w:rPr>
          <w:rFonts w:ascii="Times New Roman" w:hAnsi="Times New Roman" w:cs="Times New Roman"/>
          <w:sz w:val="24"/>
          <w:szCs w:val="24"/>
        </w:rPr>
        <w:t xml:space="preserve"> dilalui konsumen adalah perilaku pasca pembelian.</w:t>
      </w:r>
    </w:p>
    <w:p w14:paraId="45B80933" w14:textId="77777777" w:rsidR="00073C32" w:rsidRDefault="00073C32">
      <w:pPr>
        <w:pStyle w:val="ListParagraph"/>
        <w:numPr>
          <w:ilvl w:val="0"/>
          <w:numId w:val="43"/>
        </w:numPr>
        <w:spacing w:line="360" w:lineRule="auto"/>
        <w:jc w:val="both"/>
        <w:rPr>
          <w:rFonts w:ascii="Times New Roman" w:hAnsi="Times New Roman" w:cs="Times New Roman"/>
          <w:b/>
          <w:bCs/>
          <w:sz w:val="24"/>
          <w:szCs w:val="24"/>
        </w:rPr>
      </w:pPr>
      <w:r w:rsidRPr="00073C32">
        <w:rPr>
          <w:rFonts w:ascii="Times New Roman" w:hAnsi="Times New Roman" w:cs="Times New Roman"/>
          <w:b/>
          <w:bCs/>
          <w:sz w:val="24"/>
          <w:szCs w:val="24"/>
        </w:rPr>
        <w:t>Definisi Keputusan Pembelian</w:t>
      </w:r>
    </w:p>
    <w:p w14:paraId="3CD87D3E" w14:textId="34BCAFFB" w:rsidR="00073C32" w:rsidRDefault="00073C32" w:rsidP="00073C32">
      <w:pPr>
        <w:pStyle w:val="ListParagraph"/>
        <w:spacing w:line="360" w:lineRule="auto"/>
        <w:jc w:val="both"/>
        <w:rPr>
          <w:rFonts w:ascii="Times New Roman" w:hAnsi="Times New Roman" w:cs="Times New Roman"/>
          <w:sz w:val="24"/>
          <w:szCs w:val="24"/>
        </w:rPr>
      </w:pPr>
      <w:r w:rsidRPr="00073C32">
        <w:rPr>
          <w:rFonts w:ascii="Times New Roman" w:hAnsi="Times New Roman" w:cs="Times New Roman"/>
          <w:sz w:val="24"/>
          <w:szCs w:val="24"/>
        </w:rPr>
        <w:t xml:space="preserve">Keputusan pembelian merujuk pada proses di mana konsumen atau organisasi memilih dan membeli produk atau layanan tertentu setelah mempertimbangkan berbagai opsi yang tersedia. Menurut </w:t>
      </w:r>
      <w:r w:rsidRPr="00073C32">
        <w:rPr>
          <w:rFonts w:ascii="Times New Roman" w:hAnsi="Times New Roman" w:cs="Times New Roman"/>
          <w:sz w:val="24"/>
          <w:szCs w:val="24"/>
        </w:rPr>
        <w:fldChar w:fldCharType="begin" w:fldLock="1"/>
      </w:r>
      <w:r w:rsidRPr="00073C32">
        <w:rPr>
          <w:rFonts w:ascii="Times New Roman" w:hAnsi="Times New Roman" w:cs="Times New Roman"/>
          <w:sz w:val="24"/>
          <w:szCs w:val="24"/>
        </w:rPr>
        <w:instrText>ADDIN CSL_CITATION {"citationItems":[{"id":"ITEM-1","itemData":{"ISSN":"2721-6683","abstract":"Currently in the mobile phone business going on a very tight competition, any company or operator ofa mobile card issuing competing to create various alternatif option to influence purchasing decisionsand win the competition. This study aims to test the effect of product quality, price, and promotion onpurchasing decisions. The number of samples in this study were 100 Gresik Telkomsel consumers.Analysis of the data used is multiple linear regression analysis. The results of this study concluded thatthe results of simultaneous testing of product quality, price, and promotion of purchasing decisions.The results of partial testing of product quality have a significant effect on purchasing decisions, priceshave a significant effect on purchasing decisions, and promotions have a significant effect onpurchasing decisions.","author":[{"dropping-particle":"","family":"Gulliando","given":"Diego","non-dropping-particle":"","parse-names":false,"suffix":""},{"dropping-particle":"","family":"Shihab","given":"S.Muchsin","non-dropping-particle":"","parse-names":false,"suffix":""}],"container-title":"International Journal of Innovative Science and Research Technology","id":"ITEM-1","issue":"9","issued":{"date-parts":[["2019"]]},"page":"419-425","title":"The Effect of Product Quality, Price and Promotion on the Purchase Decision of Telkomsel Service Products","type":"article-journal","volume":"4"},"uris":["http://www.mendeley.com/documents/?uuid=fab35b15-12e6-41d0-88f1-41578113bba7"]}],"mendeley":{"formattedCitation":"(Gulliando &amp; Shihab, 2019)","plainTextFormattedCitation":"(Gulliando &amp; Shihab, 2019)","previouslyFormattedCitation":"(Gulliando &amp; Shihab, 2019)"},"properties":{"noteIndex":0},"schema":"https://github.com/citation-style-language/schema/raw/master/csl-citation.json"}</w:instrText>
      </w:r>
      <w:r w:rsidRPr="00073C32">
        <w:rPr>
          <w:rFonts w:ascii="Times New Roman" w:hAnsi="Times New Roman" w:cs="Times New Roman"/>
          <w:sz w:val="24"/>
          <w:szCs w:val="24"/>
        </w:rPr>
        <w:fldChar w:fldCharType="separate"/>
      </w:r>
      <w:r w:rsidRPr="00073C32">
        <w:rPr>
          <w:rFonts w:ascii="Times New Roman" w:hAnsi="Times New Roman" w:cs="Times New Roman"/>
          <w:noProof/>
          <w:sz w:val="24"/>
          <w:szCs w:val="24"/>
        </w:rPr>
        <w:t>(Gulliando &amp; Shihab, 2019)</w:t>
      </w:r>
      <w:r w:rsidRPr="00073C32">
        <w:rPr>
          <w:rFonts w:ascii="Times New Roman" w:hAnsi="Times New Roman" w:cs="Times New Roman"/>
          <w:sz w:val="24"/>
          <w:szCs w:val="24"/>
        </w:rPr>
        <w:fldChar w:fldCharType="end"/>
      </w:r>
      <w:r w:rsidRPr="00073C32">
        <w:rPr>
          <w:rFonts w:ascii="Times New Roman" w:hAnsi="Times New Roman" w:cs="Times New Roman"/>
          <w:sz w:val="24"/>
          <w:szCs w:val="24"/>
        </w:rPr>
        <w:t xml:space="preserve"> Pengambilan keputusan menggambarkan proses evaluasi yang dilakukan konsumen terhadap atribut-atribut sekumpulan produk, merek atau jasa, dimana kemudian konsumen secara rasional memilih salah satu produk, merek, atau jasa yang dapat memenuhi kebutuhannya dengan biaya terendah. </w:t>
      </w:r>
      <w:proofErr w:type="gramStart"/>
      <w:r w:rsidRPr="00073C32">
        <w:rPr>
          <w:rFonts w:ascii="Times New Roman" w:hAnsi="Times New Roman" w:cs="Times New Roman"/>
          <w:sz w:val="24"/>
          <w:szCs w:val="24"/>
        </w:rPr>
        <w:t>Menurut (Peter dan Donnelly, 2011) menyatakan bahwa pengambilan keputusan pembelian dipengaruhi oleh 3 faktor yaitu pengambilan keputusan ekstensif, pengambilan keputusan terbatas, dan pengambilan keputusan rutin.</w:t>
      </w:r>
      <w:proofErr w:type="gramEnd"/>
    </w:p>
    <w:p w14:paraId="7CA98328" w14:textId="77777777" w:rsidR="00B17681" w:rsidRPr="00B17681" w:rsidRDefault="00B17681" w:rsidP="00B17681">
      <w:pPr>
        <w:spacing w:line="360" w:lineRule="auto"/>
        <w:jc w:val="both"/>
        <w:rPr>
          <w:rFonts w:ascii="Times New Roman" w:hAnsi="Times New Roman" w:cs="Times New Roman"/>
          <w:b/>
          <w:bCs/>
          <w:sz w:val="24"/>
          <w:szCs w:val="24"/>
        </w:rPr>
      </w:pPr>
    </w:p>
    <w:p w14:paraId="4072DE57" w14:textId="20EA8441" w:rsidR="00073C32" w:rsidRPr="0048028E" w:rsidRDefault="00073C32">
      <w:pPr>
        <w:pStyle w:val="ListParagraph"/>
        <w:numPr>
          <w:ilvl w:val="0"/>
          <w:numId w:val="43"/>
        </w:numPr>
        <w:spacing w:line="360" w:lineRule="auto"/>
        <w:jc w:val="both"/>
        <w:rPr>
          <w:rFonts w:ascii="Times New Roman" w:hAnsi="Times New Roman" w:cs="Times New Roman"/>
          <w:b/>
          <w:bCs/>
          <w:sz w:val="24"/>
          <w:szCs w:val="24"/>
        </w:rPr>
      </w:pPr>
      <w:r w:rsidRPr="0048028E">
        <w:rPr>
          <w:rFonts w:ascii="Times New Roman" w:hAnsi="Times New Roman" w:cs="Times New Roman"/>
          <w:b/>
          <w:bCs/>
          <w:sz w:val="24"/>
          <w:szCs w:val="24"/>
        </w:rPr>
        <w:lastRenderedPageBreak/>
        <w:t>Faktor Keputusan Pembelian</w:t>
      </w:r>
    </w:p>
    <w:p w14:paraId="24E0DE04" w14:textId="320E1987" w:rsidR="009C70D8" w:rsidRPr="009C70D8" w:rsidRDefault="00073C32" w:rsidP="006004B7">
      <w:pPr>
        <w:pStyle w:val="ListParagraph"/>
        <w:spacing w:line="360" w:lineRule="auto"/>
        <w:jc w:val="both"/>
        <w:rPr>
          <w:rFonts w:ascii="Times New Roman" w:hAnsi="Times New Roman" w:cs="Times New Roman"/>
          <w:sz w:val="24"/>
          <w:szCs w:val="24"/>
          <w:lang w:val="da-DK"/>
        </w:rPr>
      </w:pPr>
      <w:r w:rsidRPr="0048028E">
        <w:rPr>
          <w:rFonts w:ascii="Times New Roman" w:hAnsi="Times New Roman" w:cs="Times New Roman"/>
          <w:sz w:val="24"/>
          <w:szCs w:val="24"/>
          <w:lang w:val="da-DK"/>
        </w:rPr>
        <w:t>Keputusan pembelian dipengaruhi oleh berbagai faktor yang kompleks, dan faktor-faktor ini dapat bervariasi antara konsumen, produk, dan situasi pembelian</w:t>
      </w:r>
      <w:r w:rsidR="0048028E" w:rsidRPr="0048028E">
        <w:rPr>
          <w:rFonts w:ascii="Times New Roman" w:hAnsi="Times New Roman" w:cs="Times New Roman"/>
          <w:sz w:val="24"/>
          <w:szCs w:val="24"/>
          <w:lang w:val="da-DK"/>
        </w:rPr>
        <w:t xml:space="preserve"> </w:t>
      </w:r>
      <w:r w:rsidR="0048028E">
        <w:rPr>
          <w:rFonts w:ascii="Times New Roman" w:hAnsi="Times New Roman" w:cs="Times New Roman"/>
          <w:sz w:val="24"/>
          <w:szCs w:val="24"/>
          <w:lang w:val="da-DK"/>
        </w:rPr>
        <w:fldChar w:fldCharType="begin" w:fldLock="1"/>
      </w:r>
      <w:r w:rsidR="001F4717">
        <w:rPr>
          <w:rFonts w:ascii="Times New Roman" w:hAnsi="Times New Roman" w:cs="Times New Roman"/>
          <w:sz w:val="24"/>
          <w:szCs w:val="24"/>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sidR="0048028E">
        <w:rPr>
          <w:rFonts w:ascii="Times New Roman" w:hAnsi="Times New Roman" w:cs="Times New Roman"/>
          <w:sz w:val="24"/>
          <w:szCs w:val="24"/>
          <w:lang w:val="da-DK"/>
        </w:rPr>
        <w:fldChar w:fldCharType="separate"/>
      </w:r>
      <w:r w:rsidR="0048028E" w:rsidRPr="0048028E">
        <w:rPr>
          <w:rFonts w:ascii="Times New Roman" w:hAnsi="Times New Roman" w:cs="Times New Roman"/>
          <w:noProof/>
          <w:sz w:val="24"/>
          <w:szCs w:val="24"/>
          <w:lang w:val="da-DK"/>
        </w:rPr>
        <w:t>(Angelyn &amp; Kodrat, 2021)</w:t>
      </w:r>
      <w:r w:rsidR="0048028E">
        <w:rPr>
          <w:rFonts w:ascii="Times New Roman" w:hAnsi="Times New Roman" w:cs="Times New Roman"/>
          <w:sz w:val="24"/>
          <w:szCs w:val="24"/>
          <w:lang w:val="da-DK"/>
        </w:rPr>
        <w:fldChar w:fldCharType="end"/>
      </w:r>
      <w:r w:rsidRPr="0048028E">
        <w:rPr>
          <w:rFonts w:ascii="Times New Roman" w:hAnsi="Times New Roman" w:cs="Times New Roman"/>
          <w:sz w:val="24"/>
          <w:szCs w:val="24"/>
          <w:lang w:val="da-DK"/>
        </w:rPr>
        <w:t>.</w:t>
      </w:r>
      <w:r w:rsidR="0048028E" w:rsidRPr="0048028E">
        <w:rPr>
          <w:rFonts w:ascii="Times New Roman" w:hAnsi="Times New Roman" w:cs="Times New Roman"/>
          <w:sz w:val="24"/>
          <w:szCs w:val="24"/>
          <w:lang w:val="da-DK"/>
        </w:rPr>
        <w:t xml:space="preserve"> Faktor tersebut adalah: Faktor Pribadi: Seperti nilai-nilai individu, gaya hidup, preferensi, dan pengalaman sebelumnya. Faktor Sosial: Seperti pengaruh dari keluarga, teman, kelompok sosial, dan tren budaya.</w:t>
      </w:r>
      <w:r w:rsidR="0048028E">
        <w:rPr>
          <w:rFonts w:ascii="Times New Roman" w:hAnsi="Times New Roman" w:cs="Times New Roman"/>
          <w:sz w:val="24"/>
          <w:szCs w:val="24"/>
          <w:lang w:val="da-DK"/>
        </w:rPr>
        <w:t xml:space="preserve"> </w:t>
      </w:r>
      <w:r w:rsidR="0048028E" w:rsidRPr="0048028E">
        <w:rPr>
          <w:rFonts w:ascii="Times New Roman" w:hAnsi="Times New Roman" w:cs="Times New Roman"/>
          <w:sz w:val="24"/>
          <w:szCs w:val="24"/>
          <w:lang w:val="da-DK"/>
        </w:rPr>
        <w:t>Faktor Psikologis: Seperti persepsi, motivasi, sikap, dan belajar.</w:t>
      </w:r>
      <w:r w:rsidR="0048028E">
        <w:rPr>
          <w:rFonts w:ascii="Times New Roman" w:hAnsi="Times New Roman" w:cs="Times New Roman"/>
          <w:sz w:val="24"/>
          <w:szCs w:val="24"/>
          <w:lang w:val="da-DK"/>
        </w:rPr>
        <w:t xml:space="preserve"> </w:t>
      </w:r>
      <w:r w:rsidR="0048028E" w:rsidRPr="0048028E">
        <w:rPr>
          <w:rFonts w:ascii="Times New Roman" w:hAnsi="Times New Roman" w:cs="Times New Roman"/>
          <w:sz w:val="24"/>
          <w:szCs w:val="24"/>
          <w:lang w:val="da-DK"/>
        </w:rPr>
        <w:t>Faktor Situasional: Seperti situasi pembelian yang bersifat mendesak, keadaan lingkungan, dan kondisi waktu.</w:t>
      </w:r>
    </w:p>
    <w:p w14:paraId="3A679AB4" w14:textId="4377E84F" w:rsidR="003B78D7" w:rsidRPr="004C25D1" w:rsidRDefault="003B78D7">
      <w:pPr>
        <w:pStyle w:val="ListParagraph"/>
        <w:numPr>
          <w:ilvl w:val="0"/>
          <w:numId w:val="43"/>
        </w:numPr>
        <w:spacing w:line="360" w:lineRule="auto"/>
        <w:jc w:val="both"/>
        <w:rPr>
          <w:rFonts w:ascii="Times New Roman" w:hAnsi="Times New Roman" w:cs="Times New Roman"/>
          <w:b/>
          <w:bCs/>
          <w:sz w:val="24"/>
          <w:szCs w:val="24"/>
          <w:lang w:val="da-DK"/>
        </w:rPr>
      </w:pPr>
      <w:r w:rsidRPr="004C25D1">
        <w:rPr>
          <w:rFonts w:ascii="Times New Roman" w:hAnsi="Times New Roman" w:cs="Times New Roman"/>
          <w:b/>
          <w:bCs/>
          <w:sz w:val="24"/>
          <w:szCs w:val="24"/>
          <w:lang w:val="da-DK"/>
        </w:rPr>
        <w:t>Indikator Keputusan Pembelian</w:t>
      </w:r>
    </w:p>
    <w:p w14:paraId="41F977B0" w14:textId="7B2637BB" w:rsidR="006004B7" w:rsidRDefault="003B78D7" w:rsidP="00384B88">
      <w:pPr>
        <w:pStyle w:val="ListParagraph"/>
        <w:spacing w:line="360" w:lineRule="auto"/>
        <w:jc w:val="both"/>
        <w:rPr>
          <w:rFonts w:ascii="Times New Roman" w:hAnsi="Times New Roman" w:cs="Times New Roman"/>
          <w:sz w:val="24"/>
          <w:szCs w:val="24"/>
          <w:lang w:val="da-DK"/>
        </w:rPr>
      </w:pPr>
      <w:r w:rsidRPr="003B78D7">
        <w:rPr>
          <w:rFonts w:ascii="Times New Roman" w:hAnsi="Times New Roman" w:cs="Times New Roman"/>
          <w:sz w:val="24"/>
          <w:szCs w:val="24"/>
          <w:lang w:val="da-DK"/>
        </w:rPr>
        <w:t>Indikator keputusan pembelian merujuk pada metrik atau parameter yang digunakan untuk mengukur atau menilai berbagai aspek terkait dengan proses keputusan pembelian oleh konsumen atau organisasi. Indikator ini membantu perusahaan untuk memahami sejauh mana konsumen atau pelanggan terlibat dalam proses pembelian dan seberapa efektif upaya pemasaran atau strategi penjualan.</w:t>
      </w:r>
      <w:r>
        <w:rPr>
          <w:rFonts w:ascii="Times New Roman" w:hAnsi="Times New Roman" w:cs="Times New Roman"/>
          <w:sz w:val="24"/>
          <w:szCs w:val="24"/>
          <w:lang w:val="da-DK"/>
        </w:rPr>
        <w:t xml:space="preserve"> Indikatornya</w:t>
      </w:r>
      <w:r w:rsidR="006004B7">
        <w:rPr>
          <w:rFonts w:ascii="Times New Roman" w:hAnsi="Times New Roman" w:cs="Times New Roman"/>
          <w:sz w:val="24"/>
          <w:szCs w:val="24"/>
          <w:lang w:val="da-DK"/>
        </w:rPr>
        <w:t xml:space="preserve"> menurut </w:t>
      </w:r>
      <w:r w:rsidR="006004B7">
        <w:rPr>
          <w:rFonts w:ascii="Times New Roman" w:hAnsi="Times New Roman" w:cs="Times New Roman"/>
          <w:sz w:val="24"/>
          <w:szCs w:val="24"/>
          <w:lang w:val="da-DK"/>
        </w:rPr>
        <w:fldChar w:fldCharType="begin" w:fldLock="1"/>
      </w:r>
      <w:r w:rsidR="003672E1">
        <w:rPr>
          <w:rFonts w:ascii="Times New Roman" w:hAnsi="Times New Roman" w:cs="Times New Roman"/>
          <w:sz w:val="24"/>
          <w:szCs w:val="24"/>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sidR="006004B7">
        <w:rPr>
          <w:rFonts w:ascii="Times New Roman" w:hAnsi="Times New Roman" w:cs="Times New Roman"/>
          <w:sz w:val="24"/>
          <w:szCs w:val="24"/>
          <w:lang w:val="da-DK"/>
        </w:rPr>
        <w:fldChar w:fldCharType="separate"/>
      </w:r>
      <w:r w:rsidR="006004B7" w:rsidRPr="006004B7">
        <w:rPr>
          <w:rFonts w:ascii="Times New Roman" w:hAnsi="Times New Roman" w:cs="Times New Roman"/>
          <w:noProof/>
          <w:sz w:val="24"/>
          <w:szCs w:val="24"/>
          <w:lang w:val="da-DK"/>
        </w:rPr>
        <w:t>(Angelyn &amp; Kodrat, 2021)</w:t>
      </w:r>
      <w:r w:rsidR="006004B7">
        <w:rPr>
          <w:rFonts w:ascii="Times New Roman" w:hAnsi="Times New Roman" w:cs="Times New Roman"/>
          <w:sz w:val="24"/>
          <w:szCs w:val="24"/>
          <w:lang w:val="da-DK"/>
        </w:rPr>
        <w:fldChar w:fldCharType="end"/>
      </w:r>
      <w:r>
        <w:rPr>
          <w:rFonts w:ascii="Times New Roman" w:hAnsi="Times New Roman" w:cs="Times New Roman"/>
          <w:sz w:val="24"/>
          <w:szCs w:val="24"/>
          <w:lang w:val="da-DK"/>
        </w:rPr>
        <w:t xml:space="preserve"> adalah:</w:t>
      </w:r>
    </w:p>
    <w:p w14:paraId="22DEEB77" w14:textId="77777777" w:rsidR="006004B7" w:rsidRDefault="00384B88">
      <w:pPr>
        <w:pStyle w:val="ListParagraph"/>
        <w:numPr>
          <w:ilvl w:val="0"/>
          <w:numId w:val="73"/>
        </w:numPr>
        <w:spacing w:line="360" w:lineRule="auto"/>
        <w:jc w:val="both"/>
        <w:rPr>
          <w:rFonts w:ascii="Times New Roman" w:hAnsi="Times New Roman" w:cs="Times New Roman"/>
          <w:sz w:val="24"/>
          <w:szCs w:val="24"/>
          <w:lang w:val="da-DK"/>
        </w:rPr>
      </w:pPr>
      <w:r w:rsidRPr="00384B88">
        <w:rPr>
          <w:rFonts w:ascii="Times New Roman" w:hAnsi="Times New Roman" w:cs="Times New Roman"/>
          <w:sz w:val="24"/>
          <w:szCs w:val="24"/>
          <w:lang w:val="da-DK"/>
        </w:rPr>
        <w:t>Reputasi yang baik</w:t>
      </w:r>
    </w:p>
    <w:p w14:paraId="1DA684E7" w14:textId="77777777" w:rsidR="006004B7" w:rsidRDefault="00384B88">
      <w:pPr>
        <w:pStyle w:val="ListParagraph"/>
        <w:numPr>
          <w:ilvl w:val="0"/>
          <w:numId w:val="73"/>
        </w:numPr>
        <w:spacing w:line="360" w:lineRule="auto"/>
        <w:jc w:val="both"/>
        <w:rPr>
          <w:rFonts w:ascii="Times New Roman" w:hAnsi="Times New Roman" w:cs="Times New Roman"/>
          <w:sz w:val="24"/>
          <w:szCs w:val="24"/>
          <w:lang w:val="da-DK"/>
        </w:rPr>
      </w:pPr>
      <w:r w:rsidRPr="00384B88">
        <w:rPr>
          <w:rFonts w:ascii="Times New Roman" w:hAnsi="Times New Roman" w:cs="Times New Roman"/>
          <w:sz w:val="24"/>
          <w:szCs w:val="24"/>
          <w:lang w:val="da-DK"/>
        </w:rPr>
        <w:t>Tingkat pencarian informasi</w:t>
      </w:r>
    </w:p>
    <w:p w14:paraId="42B0341A" w14:textId="77777777" w:rsidR="006004B7" w:rsidRDefault="00384B88">
      <w:pPr>
        <w:pStyle w:val="ListParagraph"/>
        <w:numPr>
          <w:ilvl w:val="0"/>
          <w:numId w:val="73"/>
        </w:numPr>
        <w:spacing w:line="360" w:lineRule="auto"/>
        <w:jc w:val="both"/>
        <w:rPr>
          <w:rFonts w:ascii="Times New Roman" w:hAnsi="Times New Roman" w:cs="Times New Roman"/>
          <w:sz w:val="24"/>
          <w:szCs w:val="24"/>
          <w:lang w:val="da-DK"/>
        </w:rPr>
      </w:pPr>
      <w:r w:rsidRPr="00384B88">
        <w:rPr>
          <w:rFonts w:ascii="Times New Roman" w:hAnsi="Times New Roman" w:cs="Times New Roman"/>
          <w:sz w:val="24"/>
          <w:szCs w:val="24"/>
          <w:lang w:val="da-DK"/>
        </w:rPr>
        <w:t>Kepuasan pelanggan</w:t>
      </w:r>
    </w:p>
    <w:p w14:paraId="67CB8688" w14:textId="77777777" w:rsidR="006004B7" w:rsidRDefault="00384B88">
      <w:pPr>
        <w:pStyle w:val="ListParagraph"/>
        <w:numPr>
          <w:ilvl w:val="0"/>
          <w:numId w:val="73"/>
        </w:numPr>
        <w:spacing w:line="360" w:lineRule="auto"/>
        <w:jc w:val="both"/>
        <w:rPr>
          <w:rFonts w:ascii="Times New Roman" w:hAnsi="Times New Roman" w:cs="Times New Roman"/>
          <w:sz w:val="24"/>
          <w:szCs w:val="24"/>
          <w:lang w:val="da-DK"/>
        </w:rPr>
      </w:pPr>
      <w:r w:rsidRPr="00384B88">
        <w:rPr>
          <w:rFonts w:ascii="Times New Roman" w:hAnsi="Times New Roman" w:cs="Times New Roman"/>
          <w:sz w:val="24"/>
          <w:szCs w:val="24"/>
          <w:lang w:val="da-DK"/>
        </w:rPr>
        <w:t>Kesadaran merk</w:t>
      </w:r>
    </w:p>
    <w:p w14:paraId="044A1E60" w14:textId="4B8FD42C" w:rsidR="006004B7" w:rsidRDefault="00384B88">
      <w:pPr>
        <w:pStyle w:val="ListParagraph"/>
        <w:numPr>
          <w:ilvl w:val="0"/>
          <w:numId w:val="73"/>
        </w:numPr>
        <w:spacing w:line="360" w:lineRule="auto"/>
        <w:jc w:val="both"/>
        <w:rPr>
          <w:rFonts w:ascii="Times New Roman" w:hAnsi="Times New Roman" w:cs="Times New Roman"/>
          <w:sz w:val="24"/>
          <w:szCs w:val="24"/>
          <w:lang w:val="da-DK"/>
        </w:rPr>
      </w:pPr>
      <w:r w:rsidRPr="00384B88">
        <w:rPr>
          <w:rFonts w:ascii="Times New Roman" w:hAnsi="Times New Roman" w:cs="Times New Roman"/>
          <w:sz w:val="24"/>
          <w:szCs w:val="24"/>
          <w:lang w:val="da-DK"/>
        </w:rPr>
        <w:t>Menyukai produk</w:t>
      </w:r>
      <w:r w:rsidR="006004B7">
        <w:rPr>
          <w:rFonts w:ascii="Times New Roman" w:hAnsi="Times New Roman" w:cs="Times New Roman"/>
          <w:sz w:val="24"/>
          <w:szCs w:val="24"/>
          <w:lang w:val="da-DK"/>
        </w:rPr>
        <w:t>.</w:t>
      </w:r>
    </w:p>
    <w:p w14:paraId="31E3779F" w14:textId="1AFD58F3" w:rsidR="003B78D7" w:rsidRDefault="00384B88" w:rsidP="00384B88">
      <w:pPr>
        <w:pStyle w:val="ListParagraph"/>
        <w:spacing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t>Reputasi yang baik adalah kepuasan pelanggan, kualitas produk dan layanan.</w:t>
      </w:r>
      <w:r w:rsidR="004E2B8A">
        <w:rPr>
          <w:rFonts w:ascii="Times New Roman" w:hAnsi="Times New Roman" w:cs="Times New Roman"/>
          <w:sz w:val="24"/>
          <w:szCs w:val="24"/>
          <w:lang w:val="da-DK"/>
        </w:rPr>
        <w:t xml:space="preserve"> Dimensi tingkat pencarian informasi adalah kemudahan akses informasi. Dimensi kepuasan pelanggan adalah pengalaman pelanggan. Dimensi kesadaran merk adalah</w:t>
      </w:r>
      <w:r w:rsidR="00CA7152">
        <w:rPr>
          <w:rFonts w:ascii="Times New Roman" w:hAnsi="Times New Roman" w:cs="Times New Roman"/>
          <w:sz w:val="24"/>
          <w:szCs w:val="24"/>
          <w:lang w:val="da-DK"/>
        </w:rPr>
        <w:t xml:space="preserve"> pengenalan merk, dan pengetahuan merk. Sedangkan dimensi menyukai produk adalah harga yang wajar.</w:t>
      </w:r>
    </w:p>
    <w:p w14:paraId="56B26F39" w14:textId="77777777" w:rsidR="00B17681" w:rsidRDefault="00B17681" w:rsidP="00B17681">
      <w:pPr>
        <w:spacing w:line="360" w:lineRule="auto"/>
        <w:jc w:val="both"/>
        <w:rPr>
          <w:rFonts w:ascii="Times New Roman" w:hAnsi="Times New Roman" w:cs="Times New Roman"/>
          <w:sz w:val="24"/>
          <w:szCs w:val="24"/>
          <w:lang w:val="da-DK"/>
        </w:rPr>
      </w:pPr>
    </w:p>
    <w:p w14:paraId="13AE17E7" w14:textId="77777777" w:rsidR="00B17681" w:rsidRPr="00B17681" w:rsidRDefault="00B17681" w:rsidP="00B17681">
      <w:pPr>
        <w:spacing w:line="360" w:lineRule="auto"/>
        <w:jc w:val="both"/>
        <w:rPr>
          <w:rFonts w:ascii="Times New Roman" w:hAnsi="Times New Roman" w:cs="Times New Roman"/>
          <w:sz w:val="24"/>
          <w:szCs w:val="24"/>
          <w:lang w:val="da-DK"/>
        </w:rPr>
      </w:pPr>
    </w:p>
    <w:p w14:paraId="21D05450" w14:textId="77777777" w:rsidR="00C46B87" w:rsidRPr="00C46B87" w:rsidRDefault="00C46B87" w:rsidP="00F53A56">
      <w:pPr>
        <w:pStyle w:val="ListParagraph"/>
        <w:numPr>
          <w:ilvl w:val="0"/>
          <w:numId w:val="12"/>
        </w:numPr>
        <w:spacing w:line="360" w:lineRule="auto"/>
        <w:jc w:val="both"/>
        <w:outlineLvl w:val="1"/>
        <w:rPr>
          <w:rFonts w:ascii="Times New Roman" w:hAnsi="Times New Roman" w:cs="Times New Roman"/>
          <w:b/>
          <w:bCs/>
          <w:vanish/>
          <w:sz w:val="24"/>
          <w:szCs w:val="24"/>
        </w:rPr>
      </w:pPr>
      <w:bookmarkStart w:id="67" w:name="_Toc153972079"/>
      <w:bookmarkStart w:id="68" w:name="_Toc153972140"/>
      <w:bookmarkStart w:id="69" w:name="_Toc153972377"/>
      <w:bookmarkStart w:id="70" w:name="_Toc155775656"/>
      <w:bookmarkStart w:id="71" w:name="_Toc155775713"/>
      <w:bookmarkStart w:id="72" w:name="_Toc156543188"/>
      <w:bookmarkStart w:id="73" w:name="_Toc157602460"/>
      <w:bookmarkStart w:id="74" w:name="_Toc158741806"/>
      <w:bookmarkStart w:id="75" w:name="_Toc158741862"/>
      <w:bookmarkStart w:id="76" w:name="_Toc158742226"/>
      <w:bookmarkStart w:id="77" w:name="_Toc158743015"/>
      <w:bookmarkStart w:id="78" w:name="_Toc158743076"/>
      <w:bookmarkStart w:id="79" w:name="_Toc158743137"/>
      <w:bookmarkStart w:id="80" w:name="_Toc158743198"/>
      <w:bookmarkStart w:id="81" w:name="_Toc158750428"/>
      <w:bookmarkStart w:id="82" w:name="_Toc158897442"/>
      <w:bookmarkStart w:id="83" w:name="_Toc158901291"/>
      <w:bookmarkStart w:id="84" w:name="_Toc158901410"/>
      <w:bookmarkStart w:id="85" w:name="_Toc158901530"/>
      <w:bookmarkStart w:id="86" w:name="_Toc158905300"/>
      <w:bookmarkStart w:id="87" w:name="_Toc158910199"/>
      <w:bookmarkStart w:id="88" w:name="_Toc158912049"/>
      <w:bookmarkStart w:id="89" w:name="_Toc158912286"/>
      <w:bookmarkStart w:id="90" w:name="_Toc158929624"/>
      <w:bookmarkStart w:id="91" w:name="_Toc159016710"/>
      <w:bookmarkStart w:id="92" w:name="_Toc159016795"/>
      <w:bookmarkStart w:id="93" w:name="_Toc159017047"/>
      <w:bookmarkStart w:id="94" w:name="_Toc161315081"/>
      <w:bookmarkStart w:id="95" w:name="_Toc161316420"/>
      <w:bookmarkStart w:id="96" w:name="_Toc161862317"/>
      <w:bookmarkStart w:id="97" w:name="_Toc161864865"/>
      <w:bookmarkStart w:id="98" w:name="_Toc161864959"/>
      <w:bookmarkStart w:id="99" w:name="_Toc162379354"/>
      <w:bookmarkStart w:id="100" w:name="_Toc162862105"/>
      <w:bookmarkStart w:id="101" w:name="_Toc162862198"/>
      <w:bookmarkStart w:id="102" w:name="_Toc16287311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65EC652" w14:textId="77777777" w:rsidR="00C46B87" w:rsidRPr="00C46B87" w:rsidRDefault="00C46B87" w:rsidP="00F53A56">
      <w:pPr>
        <w:pStyle w:val="ListParagraph"/>
        <w:numPr>
          <w:ilvl w:val="1"/>
          <w:numId w:val="12"/>
        </w:numPr>
        <w:spacing w:line="360" w:lineRule="auto"/>
        <w:jc w:val="both"/>
        <w:outlineLvl w:val="1"/>
        <w:rPr>
          <w:rFonts w:ascii="Times New Roman" w:hAnsi="Times New Roman" w:cs="Times New Roman"/>
          <w:b/>
          <w:bCs/>
          <w:vanish/>
          <w:sz w:val="24"/>
          <w:szCs w:val="24"/>
        </w:rPr>
      </w:pPr>
      <w:bookmarkStart w:id="103" w:name="_Toc153916252"/>
      <w:bookmarkStart w:id="104" w:name="_Toc153916314"/>
      <w:bookmarkStart w:id="105" w:name="_Toc153972080"/>
      <w:bookmarkStart w:id="106" w:name="_Toc153972141"/>
      <w:bookmarkStart w:id="107" w:name="_Toc153972378"/>
      <w:bookmarkStart w:id="108" w:name="_Toc155775657"/>
      <w:bookmarkStart w:id="109" w:name="_Toc155775714"/>
      <w:bookmarkStart w:id="110" w:name="_Toc156543189"/>
      <w:bookmarkStart w:id="111" w:name="_Toc157602461"/>
      <w:bookmarkStart w:id="112" w:name="_Toc158741807"/>
      <w:bookmarkStart w:id="113" w:name="_Toc158741863"/>
      <w:bookmarkStart w:id="114" w:name="_Toc158742227"/>
      <w:bookmarkStart w:id="115" w:name="_Toc158743016"/>
      <w:bookmarkStart w:id="116" w:name="_Toc158743077"/>
      <w:bookmarkStart w:id="117" w:name="_Toc158743138"/>
      <w:bookmarkStart w:id="118" w:name="_Toc158743199"/>
      <w:bookmarkStart w:id="119" w:name="_Toc158750429"/>
      <w:bookmarkStart w:id="120" w:name="_Toc158897443"/>
      <w:bookmarkStart w:id="121" w:name="_Toc158901292"/>
      <w:bookmarkStart w:id="122" w:name="_Toc158901411"/>
      <w:bookmarkStart w:id="123" w:name="_Toc158901531"/>
      <w:bookmarkStart w:id="124" w:name="_Toc158905301"/>
      <w:bookmarkStart w:id="125" w:name="_Toc158910200"/>
      <w:bookmarkStart w:id="126" w:name="_Toc158912050"/>
      <w:bookmarkStart w:id="127" w:name="_Toc158912287"/>
      <w:bookmarkStart w:id="128" w:name="_Toc158929625"/>
      <w:bookmarkStart w:id="129" w:name="_Toc159016711"/>
      <w:bookmarkStart w:id="130" w:name="_Toc159016796"/>
      <w:bookmarkStart w:id="131" w:name="_Toc159017048"/>
      <w:bookmarkStart w:id="132" w:name="_Toc161315082"/>
      <w:bookmarkStart w:id="133" w:name="_Toc161316421"/>
      <w:bookmarkStart w:id="134" w:name="_Toc161862318"/>
      <w:bookmarkStart w:id="135" w:name="_Toc161864866"/>
      <w:bookmarkStart w:id="136" w:name="_Toc161864960"/>
      <w:bookmarkStart w:id="137" w:name="_Toc162379355"/>
      <w:bookmarkStart w:id="138" w:name="_Toc162862106"/>
      <w:bookmarkStart w:id="139" w:name="_Toc162862199"/>
      <w:bookmarkStart w:id="140" w:name="_Toc16287311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E2A8086" w14:textId="77777777" w:rsidR="00C46B87" w:rsidRPr="00C46B87" w:rsidRDefault="00C46B87" w:rsidP="00F53A56">
      <w:pPr>
        <w:pStyle w:val="ListParagraph"/>
        <w:numPr>
          <w:ilvl w:val="1"/>
          <w:numId w:val="12"/>
        </w:numPr>
        <w:spacing w:line="360" w:lineRule="auto"/>
        <w:jc w:val="both"/>
        <w:outlineLvl w:val="1"/>
        <w:rPr>
          <w:rFonts w:ascii="Times New Roman" w:hAnsi="Times New Roman" w:cs="Times New Roman"/>
          <w:b/>
          <w:bCs/>
          <w:vanish/>
          <w:sz w:val="24"/>
          <w:szCs w:val="24"/>
        </w:rPr>
      </w:pPr>
      <w:bookmarkStart w:id="141" w:name="_Toc153916253"/>
      <w:bookmarkStart w:id="142" w:name="_Toc153916315"/>
      <w:bookmarkStart w:id="143" w:name="_Toc153972081"/>
      <w:bookmarkStart w:id="144" w:name="_Toc153972142"/>
      <w:bookmarkStart w:id="145" w:name="_Toc153972379"/>
      <w:bookmarkStart w:id="146" w:name="_Toc155775658"/>
      <w:bookmarkStart w:id="147" w:name="_Toc155775715"/>
      <w:bookmarkStart w:id="148" w:name="_Toc156543190"/>
      <w:bookmarkStart w:id="149" w:name="_Toc157602462"/>
      <w:bookmarkStart w:id="150" w:name="_Toc158741808"/>
      <w:bookmarkStart w:id="151" w:name="_Toc158741864"/>
      <w:bookmarkStart w:id="152" w:name="_Toc158742228"/>
      <w:bookmarkStart w:id="153" w:name="_Toc158743017"/>
      <w:bookmarkStart w:id="154" w:name="_Toc158743078"/>
      <w:bookmarkStart w:id="155" w:name="_Toc158743139"/>
      <w:bookmarkStart w:id="156" w:name="_Toc158743200"/>
      <w:bookmarkStart w:id="157" w:name="_Toc158750430"/>
      <w:bookmarkStart w:id="158" w:name="_Toc158897444"/>
      <w:bookmarkStart w:id="159" w:name="_Toc158901293"/>
      <w:bookmarkStart w:id="160" w:name="_Toc158901412"/>
      <w:bookmarkStart w:id="161" w:name="_Toc158901532"/>
      <w:bookmarkStart w:id="162" w:name="_Toc158905302"/>
      <w:bookmarkStart w:id="163" w:name="_Toc158910201"/>
      <w:bookmarkStart w:id="164" w:name="_Toc158912051"/>
      <w:bookmarkStart w:id="165" w:name="_Toc158912288"/>
      <w:bookmarkStart w:id="166" w:name="_Toc158929626"/>
      <w:bookmarkStart w:id="167" w:name="_Toc159016712"/>
      <w:bookmarkStart w:id="168" w:name="_Toc159016797"/>
      <w:bookmarkStart w:id="169" w:name="_Toc159017049"/>
      <w:bookmarkStart w:id="170" w:name="_Toc161315083"/>
      <w:bookmarkStart w:id="171" w:name="_Toc161316422"/>
      <w:bookmarkStart w:id="172" w:name="_Toc161862319"/>
      <w:bookmarkStart w:id="173" w:name="_Toc161864867"/>
      <w:bookmarkStart w:id="174" w:name="_Toc161864961"/>
      <w:bookmarkStart w:id="175" w:name="_Toc162379356"/>
      <w:bookmarkStart w:id="176" w:name="_Toc162862107"/>
      <w:bookmarkStart w:id="177" w:name="_Toc162862200"/>
      <w:bookmarkStart w:id="178" w:name="_Toc16287311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5E589B6" w14:textId="1CEAFE4D" w:rsidR="006079D2" w:rsidRPr="00FE7631" w:rsidRDefault="006079D2">
      <w:pPr>
        <w:pStyle w:val="Heading2"/>
        <w:numPr>
          <w:ilvl w:val="1"/>
          <w:numId w:val="52"/>
        </w:numPr>
      </w:pPr>
      <w:bookmarkStart w:id="179" w:name="_Toc162873113"/>
      <w:r w:rsidRPr="00FE7631">
        <w:t>Luxury Brand</w:t>
      </w:r>
      <w:bookmarkEnd w:id="179"/>
    </w:p>
    <w:p w14:paraId="01E10FD2" w14:textId="77777777" w:rsidR="006079D2" w:rsidRPr="00496062" w:rsidRDefault="006079D2">
      <w:pPr>
        <w:pStyle w:val="Heading3"/>
        <w:numPr>
          <w:ilvl w:val="2"/>
          <w:numId w:val="35"/>
        </w:numPr>
      </w:pPr>
      <w:bookmarkStart w:id="180" w:name="_Toc162873114"/>
      <w:r>
        <w:t xml:space="preserve">Dasar dari </w:t>
      </w:r>
      <w:r w:rsidRPr="004A2EC2">
        <w:t>Luxury</w:t>
      </w:r>
      <w:bookmarkEnd w:id="180"/>
    </w:p>
    <w:p w14:paraId="177D9B68" w14:textId="5EA2960D" w:rsidR="00BD0373" w:rsidRPr="00BD0373" w:rsidRDefault="00105F2E" w:rsidP="00836AE7">
      <w:pPr>
        <w:pStyle w:val="ListParagraph"/>
        <w:tabs>
          <w:tab w:val="left" w:pos="108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079D2" w:rsidRPr="00550CA3">
        <w:rPr>
          <w:rFonts w:ascii="Times New Roman" w:hAnsi="Times New Roman" w:cs="Times New Roman"/>
          <w:sz w:val="24"/>
          <w:szCs w:val="24"/>
        </w:rPr>
        <w:t>Istilah Latin "luxus", yang berarti "kehidupan mewah, keagungan,</w:t>
      </w:r>
      <w:r w:rsidR="006079D2">
        <w:rPr>
          <w:rFonts w:ascii="Times New Roman" w:hAnsi="Times New Roman" w:cs="Times New Roman"/>
          <w:sz w:val="24"/>
          <w:szCs w:val="24"/>
        </w:rPr>
        <w:t xml:space="preserve"> dan</w:t>
      </w:r>
      <w:r w:rsidR="006079D2" w:rsidRPr="00550CA3">
        <w:rPr>
          <w:rFonts w:ascii="Times New Roman" w:hAnsi="Times New Roman" w:cs="Times New Roman"/>
          <w:sz w:val="24"/>
          <w:szCs w:val="24"/>
        </w:rPr>
        <w:t xml:space="preserve"> kesenangan", adalah asal mula kata "</w:t>
      </w:r>
      <w:r w:rsidR="006079D2" w:rsidRPr="00550CA3">
        <w:rPr>
          <w:rFonts w:ascii="Times New Roman" w:hAnsi="Times New Roman" w:cs="Times New Roman"/>
          <w:i/>
          <w:iCs/>
          <w:sz w:val="24"/>
          <w:szCs w:val="24"/>
        </w:rPr>
        <w:t>luxury</w:t>
      </w:r>
      <w:r w:rsidR="006079D2" w:rsidRPr="00550CA3">
        <w:rPr>
          <w:rFonts w:ascii="Times New Roman" w:hAnsi="Times New Roman" w:cs="Times New Roman"/>
          <w:sz w:val="24"/>
          <w:szCs w:val="24"/>
        </w:rPr>
        <w:t>" pertama kali muncul</w:t>
      </w:r>
      <w:r w:rsidR="006079D2">
        <w:rPr>
          <w:rFonts w:ascii="Times New Roman" w:hAnsi="Times New Roman" w:cs="Times New Roman"/>
          <w:sz w:val="24"/>
          <w:szCs w:val="24"/>
        </w:rPr>
        <w:fldChar w:fldCharType="begin" w:fldLock="1"/>
      </w:r>
      <w:r w:rsidR="006079D2">
        <w:rPr>
          <w:rFonts w:ascii="Times New Roman" w:hAnsi="Times New Roman" w:cs="Times New Roman"/>
          <w:sz w:val="24"/>
          <w:szCs w:val="24"/>
        </w:rPr>
        <w:instrText>ADDIN CSL_CITATION {"citationItems":[{"id":"ITEM-1","itemData":{"DOI":"10.32676/n.5.1.9","abstract":"Regardless of the economic crisis all over the world, the market of luxury goods thrives continuously. The research aims to provide an extensive overview of the theoretical background of this occurrence and contemporary trends, analyse the consumer behaviour factors in buying luxury goods and the effect of online shopping as a form of digitalisation on the sales of luxury goods, with particular emphasis upon the sale of luxury handbags. The methods were consisted of an overview of relevant scientific and expert literature, reports of market experts for the luxury goods markets and official statistic databases. Research resulted in detecting digitalisation as the biggest change and trend of luxury industry. Online sales and revenues of luxury goods’ continuous growth indicates that digitalisation and its tools such as online shopping are an important consumer behaviour factor, affecting the sales of luxury goods, including luxury handbags, to a significant extent.Unatoč gospodarskim krizama, tržište luksuzne robe kontinuirano prosperira. Cilj istraživanja je pružiti opsežan teorijski pregled ove pojave te pregled suvremenih trendova, analizirati čimbenike koji utječu na ponašanje potrošača luksuzne robe i utjecaj internet prodaje kao aspekta digitalizacije na prodaju luksuzne robe, s posebnim naglaskom na prodaju luksuznih torbica. Metode istraživanja obuhvaćale su pregled relevantne znanstvene i stručne literature, izvješća stručnjaka za tržište luksuzne robe i službenih statističkih baza podataka. Istraživanje je utvrdilo da je digitalizacija najveća promjena i najveći trend luksuzne industrije. Kontinuiran porast internet prodaje i prihoda luksuzne robe pokazuje da su digitalizacija i digitalni alati poput internet prodaje važni čimbenici kupovine potrošača, značajno utječući na prodaju luksuzne robe, uključivo i prodaju luksuznih torbica.","author":[{"dropping-particle":"","family":"Pajić","given":"Marija Antonija","non-dropping-particle":"","parse-names":false,"suffix":""}],"container-title":"Notitia","id":"ITEM-1","issue":"1","issued":{"date-parts":[["2019"]]},"page":"101-117","title":"Consumer behaviour factors and contemporary trends on the luxury goods market","type":"article-journal","volume":"5"},"uris":["http://www.mendeley.com/documents/?uuid=b9a264a2-b81d-477a-839f-5d364ba23f4d"]}],"mendeley":{"formattedCitation":"(Pajić, 2019)","plainTextFormattedCitation":"(Pajić, 2019)","previouslyFormattedCitation":"(Pajić, 2019)"},"properties":{"noteIndex":0},"schema":"https://github.com/citation-style-language/schema/raw/master/csl-citation.json"}</w:instrText>
      </w:r>
      <w:r w:rsidR="006079D2">
        <w:rPr>
          <w:rFonts w:ascii="Times New Roman" w:hAnsi="Times New Roman" w:cs="Times New Roman"/>
          <w:sz w:val="24"/>
          <w:szCs w:val="24"/>
        </w:rPr>
        <w:fldChar w:fldCharType="separate"/>
      </w:r>
      <w:r w:rsidR="006079D2" w:rsidRPr="00550CA3">
        <w:rPr>
          <w:rFonts w:ascii="Times New Roman" w:hAnsi="Times New Roman" w:cs="Times New Roman"/>
          <w:noProof/>
          <w:sz w:val="24"/>
          <w:szCs w:val="24"/>
        </w:rPr>
        <w:t>(Pajić, 2019)</w:t>
      </w:r>
      <w:r w:rsidR="006079D2">
        <w:rPr>
          <w:rFonts w:ascii="Times New Roman" w:hAnsi="Times New Roman" w:cs="Times New Roman"/>
          <w:sz w:val="24"/>
          <w:szCs w:val="24"/>
        </w:rPr>
        <w:fldChar w:fldCharType="end"/>
      </w:r>
      <w:r w:rsidR="006079D2" w:rsidRPr="00550CA3">
        <w:rPr>
          <w:rFonts w:ascii="Times New Roman" w:hAnsi="Times New Roman" w:cs="Times New Roman"/>
          <w:sz w:val="24"/>
          <w:szCs w:val="24"/>
        </w:rPr>
        <w:t>.</w:t>
      </w:r>
      <w:r w:rsidR="006079D2">
        <w:rPr>
          <w:rFonts w:ascii="Times New Roman" w:hAnsi="Times New Roman" w:cs="Times New Roman"/>
          <w:sz w:val="24"/>
          <w:szCs w:val="24"/>
        </w:rPr>
        <w:t xml:space="preserve"> </w:t>
      </w:r>
      <w:proofErr w:type="gramStart"/>
      <w:r w:rsidR="006079D2">
        <w:rPr>
          <w:rFonts w:ascii="Times New Roman" w:hAnsi="Times New Roman" w:cs="Times New Roman"/>
          <w:sz w:val="24"/>
          <w:szCs w:val="24"/>
        </w:rPr>
        <w:t>Kata “</w:t>
      </w:r>
      <w:r w:rsidR="006079D2" w:rsidRPr="000D1131">
        <w:rPr>
          <w:rFonts w:ascii="Times New Roman" w:hAnsi="Times New Roman" w:cs="Times New Roman"/>
          <w:i/>
          <w:iCs/>
          <w:sz w:val="24"/>
          <w:szCs w:val="24"/>
        </w:rPr>
        <w:t>luxury</w:t>
      </w:r>
      <w:r w:rsidR="006079D2">
        <w:rPr>
          <w:rFonts w:ascii="Times New Roman" w:hAnsi="Times New Roman" w:cs="Times New Roman"/>
          <w:sz w:val="24"/>
          <w:szCs w:val="24"/>
        </w:rPr>
        <w:t>”</w:t>
      </w:r>
      <w:r w:rsidR="006079D2" w:rsidRPr="000D1131">
        <w:rPr>
          <w:rFonts w:ascii="Times New Roman" w:hAnsi="Times New Roman" w:cs="Times New Roman"/>
          <w:sz w:val="24"/>
          <w:szCs w:val="24"/>
        </w:rPr>
        <w:t xml:space="preserve"> </w:t>
      </w:r>
      <w:r w:rsidR="006079D2">
        <w:rPr>
          <w:rFonts w:ascii="Times New Roman" w:hAnsi="Times New Roman" w:cs="Times New Roman"/>
          <w:sz w:val="24"/>
          <w:szCs w:val="24"/>
        </w:rPr>
        <w:t xml:space="preserve">dapat diartikan </w:t>
      </w:r>
      <w:r w:rsidR="006079D2" w:rsidRPr="000D1131">
        <w:rPr>
          <w:rFonts w:ascii="Times New Roman" w:hAnsi="Times New Roman" w:cs="Times New Roman"/>
          <w:sz w:val="24"/>
          <w:szCs w:val="24"/>
        </w:rPr>
        <w:t xml:space="preserve">berbeda-beda tergantung pada individu, negara, atau keadaan lainnya, sehingga sulit untuk memberikan definisi yang dapat diterima oleh akademisi </w:t>
      </w:r>
      <w:r w:rsidR="006079D2">
        <w:rPr>
          <w:rFonts w:ascii="Times New Roman" w:hAnsi="Times New Roman" w:cs="Times New Roman"/>
          <w:sz w:val="24"/>
          <w:szCs w:val="24"/>
        </w:rPr>
        <w:t>mengenai kata ini</w:t>
      </w:r>
      <w:r w:rsidR="006079D2" w:rsidRPr="000D1131">
        <w:rPr>
          <w:rFonts w:ascii="Times New Roman" w:hAnsi="Times New Roman" w:cs="Times New Roman"/>
          <w:sz w:val="24"/>
          <w:szCs w:val="24"/>
        </w:rPr>
        <w:t>.</w:t>
      </w:r>
      <w:proofErr w:type="gramEnd"/>
      <w:r w:rsidR="006079D2">
        <w:rPr>
          <w:rFonts w:ascii="Times New Roman" w:hAnsi="Times New Roman" w:cs="Times New Roman"/>
          <w:sz w:val="24"/>
          <w:szCs w:val="24"/>
        </w:rPr>
        <w:t xml:space="preserve"> </w:t>
      </w:r>
      <w:r w:rsidR="006079D2" w:rsidRPr="00753A15">
        <w:rPr>
          <w:rFonts w:ascii="Times New Roman" w:hAnsi="Times New Roman" w:cs="Times New Roman"/>
          <w:sz w:val="24"/>
          <w:szCs w:val="24"/>
        </w:rPr>
        <w:t xml:space="preserve">Untuk memisahkan produk mewah dari komoditas non-mewah, </w:t>
      </w:r>
      <w:r w:rsidR="006079D2">
        <w:rPr>
          <w:rFonts w:ascii="Times New Roman" w:hAnsi="Times New Roman" w:cs="Times New Roman"/>
          <w:sz w:val="24"/>
          <w:szCs w:val="24"/>
        </w:rPr>
        <w:fldChar w:fldCharType="begin" w:fldLock="1"/>
      </w:r>
      <w:r w:rsidR="006079D2">
        <w:rPr>
          <w:rFonts w:ascii="Times New Roman" w:hAnsi="Times New Roman" w:cs="Times New Roman"/>
          <w:sz w:val="24"/>
          <w:szCs w:val="24"/>
        </w:rPr>
        <w:instrText>ADDIN CSL_CITATION {"citationItems":[{"id":"ITEM-1","itemData":{"DOI":"10.1080/10253866.2023.2185233","ISSN":"1477223X","abstract":"Is there one legitimate form of luxury, or are there many acceptable luxury forms? The answer is that it all depends on the perspective used to define luxury, and who is involved in doing so. Luxury research is a solid field of study. However, most studies in marketing and consumer research focus on the exclusive nature of luxury consumption and mainly adopt a goods-centric and conventional approach. Doing so does not allow scholars to capture the holistic aspects of luxury perceptions and consumption. To address this issue, this review article draws on recent developments calling for more approaches beyond the conventional conceptualization of luxury and advancing our understanding of it. This can be achieved by offering a comprehensive and multilayered framework to define luxury, which is viewed through various theoretical lenses, units of analysis, and the stakeholders involved in luxury domains.","author":[{"dropping-particle":"","family":"Batat","given":"Wided","non-dropping-particle":"","parse-names":false,"suffix":""}],"container-title":"Consumption Markets and Culture","id":"ITEM-1","issue":"2","issued":{"date-parts":[["2023"]]},"page":"103-116","title":"The pursuit of luxury or luxuries? A framework of the past, present, and future of luxury research","type":"article-journal","volume":"26"},"uris":["http://www.mendeley.com/documents/?uuid=d3e43f9c-4e6f-48d0-9e97-0a84a978c48f"]}],"mendeley":{"formattedCitation":"(Batat, 2023)","plainTextFormattedCitation":"(Batat, 2023)","previouslyFormattedCitation":"(Batat, 2023)"},"properties":{"noteIndex":0},"schema":"https://github.com/citation-style-language/schema/raw/master/csl-citation.json"}</w:instrText>
      </w:r>
      <w:r w:rsidR="006079D2">
        <w:rPr>
          <w:rFonts w:ascii="Times New Roman" w:hAnsi="Times New Roman" w:cs="Times New Roman"/>
          <w:sz w:val="24"/>
          <w:szCs w:val="24"/>
        </w:rPr>
        <w:fldChar w:fldCharType="separate"/>
      </w:r>
      <w:r w:rsidR="006079D2" w:rsidRPr="00753A15">
        <w:rPr>
          <w:rFonts w:ascii="Times New Roman" w:hAnsi="Times New Roman" w:cs="Times New Roman"/>
          <w:noProof/>
          <w:sz w:val="24"/>
          <w:szCs w:val="24"/>
        </w:rPr>
        <w:t>(Batat, 2023)</w:t>
      </w:r>
      <w:r w:rsidR="006079D2">
        <w:rPr>
          <w:rFonts w:ascii="Times New Roman" w:hAnsi="Times New Roman" w:cs="Times New Roman"/>
          <w:sz w:val="24"/>
          <w:szCs w:val="24"/>
        </w:rPr>
        <w:fldChar w:fldCharType="end"/>
      </w:r>
      <w:r w:rsidR="006079D2" w:rsidRPr="00753A15">
        <w:rPr>
          <w:rFonts w:ascii="Times New Roman" w:hAnsi="Times New Roman" w:cs="Times New Roman"/>
          <w:sz w:val="24"/>
          <w:szCs w:val="24"/>
        </w:rPr>
        <w:t xml:space="preserve"> mendefinisikan kemewahan dengan membagi pasar menjadi tiga kategori utama: barang inferior, barang kebutuhan, dan barang mewah.</w:t>
      </w:r>
      <w:r w:rsidR="006079D2">
        <w:rPr>
          <w:rFonts w:ascii="Times New Roman" w:hAnsi="Times New Roman" w:cs="Times New Roman"/>
          <w:sz w:val="24"/>
          <w:szCs w:val="24"/>
        </w:rPr>
        <w:t xml:space="preserve"> </w:t>
      </w:r>
      <w:proofErr w:type="gramStart"/>
      <w:r w:rsidR="006079D2" w:rsidRPr="00BC3026">
        <w:rPr>
          <w:rFonts w:ascii="Times New Roman" w:hAnsi="Times New Roman" w:cs="Times New Roman"/>
          <w:sz w:val="24"/>
          <w:szCs w:val="24"/>
        </w:rPr>
        <w:t xml:space="preserve">Mengingat betapa pentingnya </w:t>
      </w:r>
      <w:r w:rsidR="006079D2" w:rsidRPr="00BC3026">
        <w:rPr>
          <w:rFonts w:ascii="Times New Roman" w:hAnsi="Times New Roman" w:cs="Times New Roman"/>
          <w:i/>
          <w:iCs/>
          <w:sz w:val="24"/>
          <w:szCs w:val="24"/>
        </w:rPr>
        <w:t>luxury market</w:t>
      </w:r>
      <w:r w:rsidR="006079D2" w:rsidRPr="00BC3026">
        <w:rPr>
          <w:rFonts w:ascii="Times New Roman" w:hAnsi="Times New Roman" w:cs="Times New Roman"/>
          <w:sz w:val="24"/>
          <w:szCs w:val="24"/>
        </w:rPr>
        <w:t xml:space="preserve">, maka penting juga untuk memahami definisi </w:t>
      </w:r>
      <w:r w:rsidR="006079D2" w:rsidRPr="00BC3026">
        <w:rPr>
          <w:rFonts w:ascii="Times New Roman" w:hAnsi="Times New Roman" w:cs="Times New Roman"/>
          <w:i/>
          <w:iCs/>
          <w:sz w:val="24"/>
          <w:szCs w:val="24"/>
        </w:rPr>
        <w:t>luxury brand</w:t>
      </w:r>
      <w:r w:rsidR="006079D2" w:rsidRPr="00BC3026">
        <w:rPr>
          <w:rFonts w:ascii="Times New Roman" w:hAnsi="Times New Roman" w:cs="Times New Roman"/>
          <w:sz w:val="24"/>
          <w:szCs w:val="24"/>
        </w:rPr>
        <w:t xml:space="preserve"> dan mengenali atribut utamanya.</w:t>
      </w:r>
      <w:proofErr w:type="gramEnd"/>
    </w:p>
    <w:p w14:paraId="5993AB91" w14:textId="77777777" w:rsidR="006079D2" w:rsidRDefault="006079D2">
      <w:pPr>
        <w:pStyle w:val="Heading3"/>
        <w:numPr>
          <w:ilvl w:val="2"/>
          <w:numId w:val="36"/>
        </w:numPr>
      </w:pPr>
      <w:bookmarkStart w:id="181" w:name="_Toc162873115"/>
      <w:r>
        <w:t>Definisi Konsep Luxury</w:t>
      </w:r>
      <w:bookmarkEnd w:id="181"/>
    </w:p>
    <w:p w14:paraId="1129D144" w14:textId="77777777" w:rsidR="006079D2" w:rsidRPr="00AF462A" w:rsidRDefault="006079D2" w:rsidP="004A2EC2">
      <w:pPr>
        <w:pStyle w:val="ListParagraph"/>
        <w:tabs>
          <w:tab w:val="left" w:pos="1530"/>
        </w:tabs>
        <w:spacing w:line="360" w:lineRule="auto"/>
        <w:ind w:firstLine="360"/>
        <w:jc w:val="both"/>
        <w:rPr>
          <w:rFonts w:ascii="Times New Roman" w:hAnsi="Times New Roman" w:cs="Times New Roman"/>
          <w:sz w:val="24"/>
          <w:szCs w:val="24"/>
        </w:rPr>
      </w:pPr>
      <w:r w:rsidRPr="008E4A0F">
        <w:rPr>
          <w:rFonts w:ascii="Times New Roman" w:hAnsi="Times New Roman" w:cs="Times New Roman"/>
          <w:sz w:val="24"/>
          <w:szCs w:val="24"/>
        </w:rPr>
        <w:t xml:space="preserve">Konsep luas </w:t>
      </w:r>
      <w:r w:rsidRPr="008E4A0F">
        <w:rPr>
          <w:rFonts w:ascii="Times New Roman" w:hAnsi="Times New Roman" w:cs="Times New Roman"/>
          <w:i/>
          <w:iCs/>
          <w:sz w:val="24"/>
          <w:szCs w:val="24"/>
        </w:rPr>
        <w:t>luxury goods</w:t>
      </w:r>
      <w:r w:rsidRPr="008E4A0F">
        <w:rPr>
          <w:rFonts w:ascii="Times New Roman" w:hAnsi="Times New Roman" w:cs="Times New Roman"/>
          <w:sz w:val="24"/>
          <w:szCs w:val="24"/>
        </w:rPr>
        <w:t xml:space="preserve"> dibentuk oleh beberapa faktor sosial, struktur sosial, makna sosial dan budaya, serta landasan ekonomi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{"citationItems":[{"id":"ITEM-1","itemData":{"DOI":"10.18178/ijiet.2020.10.5.1397","ISSN":"20103689","abstract":"Since the rise of China's economy, China has become the main consumer of the luxury market, and showing a rising trend, the major luxury enterprises are also fully entering the Chinese consumer market. With the rise of \"new retail\" model in China and the improvement of the consumption ability of millennials, luxury enterprises are bound to make adjustments in their marketing strategies in the face of such a new market environment as China. This paper first defines the definition of luxury goods, through the analysis of the current situation of the development of luxury enterprises after entering China, summarizes the two main problems faced by enterprises: the aging of brands themselves and the single retail channel, and combined with the development strategies of some luxury brands in China, from the perspective of the development strategy of some luxury brands in China, this paper summarizes the two main problems that luxury enterprises are facing. A road suitable for the development of luxury enterprises in China has been found out, and China has been in a blank state in the luxury sector, and it also provides a realistic basis for the establishment and development of luxury brands in China.","author":[{"dropping-particle":"","family":"Ge","given":"Lu","non-dropping-particle":"","parse-names":false,"suffix":""},{"dropping-particle":"","family":"Li","given":"Chenggang","non-dropping-particle":"","parse-names":false,"suffix":""}],"container-title":"International Journal of Information and Education Technology","id":"ITEM-1","issue":"5","issued":{"date-parts":[["2020"]]},"page":"399-404","title":"Exploration on marketing strategy of foreign luxury brand in China","type":"article-journal","volume":"10"},"uris":["http://www.mendeley.com/documents/?uuid=2f3ec06b-2ad2-488e-b14b-f59e939ec881"]}],"mendeley":{"formattedCitation":"(Ge &amp; Li, 2020)","plainTextFormattedCitation":"(Ge &amp; Li, 2020)","previouslyFormattedCitation":"(Ge &amp; Li, 2020)"},"properties":{"noteIndex":0},"schema":"https://github.com/citation-style-language/schema/raw/master/csl-citation.json"}</w:instrText>
      </w:r>
      <w:r>
        <w:rPr>
          <w:rFonts w:ascii="Times New Roman" w:hAnsi="Times New Roman" w:cs="Times New Roman"/>
          <w:sz w:val="24"/>
          <w:szCs w:val="24"/>
        </w:rPr>
        <w:fldChar w:fldCharType="separate"/>
      </w:r>
      <w:r w:rsidRPr="008E4A0F">
        <w:rPr>
          <w:rFonts w:ascii="Times New Roman" w:hAnsi="Times New Roman" w:cs="Times New Roman"/>
          <w:noProof/>
          <w:sz w:val="24"/>
          <w:szCs w:val="24"/>
        </w:rPr>
        <w:t>(Ge &amp; Li, 2020)</w:t>
      </w:r>
      <w:r>
        <w:rPr>
          <w:rFonts w:ascii="Times New Roman" w:hAnsi="Times New Roman" w:cs="Times New Roman"/>
          <w:sz w:val="24"/>
          <w:szCs w:val="24"/>
        </w:rPr>
        <w:fldChar w:fldCharType="end"/>
      </w:r>
      <w:r w:rsidRPr="008E4A0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Pr="008E4A0F">
        <w:rPr>
          <w:rFonts w:ascii="Times New Roman" w:hAnsi="Times New Roman" w:cs="Times New Roman"/>
          <w:sz w:val="24"/>
          <w:szCs w:val="24"/>
        </w:rPr>
        <w:t>arang mewah adalah barang yang persediaannya terbatas, sulit diperoleh, dan/atau sangat mahal.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Pr="0084515A">
        <w:rPr>
          <w:rFonts w:ascii="Times New Roman" w:hAnsi="Times New Roman" w:cs="Times New Roman"/>
          <w:sz w:val="24"/>
          <w:szCs w:val="24"/>
        </w:rPr>
        <w:t>stilah "</w:t>
      </w:r>
      <w:r w:rsidRPr="0084515A">
        <w:rPr>
          <w:rFonts w:ascii="Times New Roman" w:hAnsi="Times New Roman" w:cs="Times New Roman"/>
          <w:i/>
          <w:iCs/>
          <w:sz w:val="24"/>
          <w:szCs w:val="24"/>
        </w:rPr>
        <w:t>luxury brand</w:t>
      </w:r>
      <w:r w:rsidRPr="0084515A">
        <w:rPr>
          <w:rFonts w:ascii="Times New Roman" w:hAnsi="Times New Roman" w:cs="Times New Roman"/>
          <w:sz w:val="24"/>
          <w:szCs w:val="24"/>
        </w:rPr>
        <w:t>" bersifat relatif sehingga membuat definisinya sulit</w:t>
      </w:r>
      <w:r>
        <w:rPr>
          <w:rFonts w:ascii="Times New Roman" w:hAnsi="Times New Roman" w:cs="Times New Roman"/>
          <w:sz w:val="24"/>
          <w:szCs w:val="24"/>
        </w:rPr>
        <w:t xml:space="preserve"> di gambarkan secara jelas</w:t>
      </w:r>
      <w:r w:rsidRPr="0084515A">
        <w:rPr>
          <w:rFonts w:ascii="Times New Roman" w:hAnsi="Times New Roman" w:cs="Times New Roman"/>
          <w:sz w:val="24"/>
          <w:szCs w:val="24"/>
        </w:rPr>
        <w:t>.</w:t>
      </w:r>
      <w:proofErr w:type="gramEnd"/>
      <w:r w:rsidRPr="00AF462A">
        <w:t xml:space="preserve"> </w:t>
      </w:r>
      <w:proofErr w:type="gramStart"/>
      <w:r>
        <w:rPr>
          <w:rFonts w:ascii="Times New Roman" w:hAnsi="Times New Roman" w:cs="Times New Roman"/>
          <w:sz w:val="24"/>
          <w:szCs w:val="24"/>
        </w:rPr>
        <w:t>K</w:t>
      </w:r>
      <w:r w:rsidRPr="00AF462A">
        <w:rPr>
          <w:rFonts w:ascii="Times New Roman" w:hAnsi="Times New Roman" w:cs="Times New Roman"/>
          <w:sz w:val="24"/>
          <w:szCs w:val="24"/>
        </w:rPr>
        <w:t>ata "mewah"</w:t>
      </w:r>
      <w:r>
        <w:rPr>
          <w:rFonts w:ascii="Times New Roman" w:hAnsi="Times New Roman" w:cs="Times New Roman"/>
          <w:sz w:val="24"/>
          <w:szCs w:val="24"/>
        </w:rPr>
        <w:t xml:space="preserve"> </w:t>
      </w:r>
      <w:r w:rsidRPr="00AF462A">
        <w:rPr>
          <w:rFonts w:ascii="Times New Roman" w:hAnsi="Times New Roman" w:cs="Times New Roman"/>
          <w:sz w:val="24"/>
          <w:szCs w:val="24"/>
        </w:rPr>
        <w:t>mencakup kualitas subjektif yang berkaitan dengan lokasi dan waktu konsumsi</w:t>
      </w:r>
      <w:r>
        <w:rPr>
          <w:rFonts w:ascii="Times New Roman" w:hAnsi="Times New Roman" w:cs="Times New Roman"/>
          <w:sz w:val="24"/>
          <w:szCs w:val="24"/>
        </w:rPr>
        <w:t xml:space="preserve"> suatu prodak</w:t>
      </w:r>
      <w:r w:rsidRPr="00AF462A">
        <w:rPr>
          <w:rFonts w:ascii="Times New Roman" w:hAnsi="Times New Roman" w:cs="Times New Roman"/>
          <w:sz w:val="24"/>
          <w:szCs w:val="24"/>
        </w:rPr>
        <w:t>.</w:t>
      </w:r>
      <w:proofErr w:type="gramEnd"/>
    </w:p>
    <w:p w14:paraId="0C4DCD49" w14:textId="77777777" w:rsidR="006079D2" w:rsidRDefault="006079D2">
      <w:pPr>
        <w:pStyle w:val="Heading3"/>
        <w:numPr>
          <w:ilvl w:val="2"/>
          <w:numId w:val="37"/>
        </w:numPr>
      </w:pPr>
      <w:bookmarkStart w:id="182" w:name="_Toc162873116"/>
      <w:r>
        <w:t>Karakteristik Utama dari Luxury</w:t>
      </w:r>
      <w:bookmarkEnd w:id="182"/>
    </w:p>
    <w:p w14:paraId="2E0D9753" w14:textId="3B72628B" w:rsidR="008D55FE" w:rsidRDefault="006079D2" w:rsidP="00E60F74">
      <w:pPr>
        <w:pStyle w:val="ListParagraph"/>
        <w:spacing w:line="360" w:lineRule="auto"/>
        <w:ind w:firstLine="360"/>
        <w:jc w:val="both"/>
        <w:rPr>
          <w:rFonts w:ascii="Times New Roman" w:hAnsi="Times New Roman" w:cs="Times New Roman"/>
          <w:sz w:val="24"/>
          <w:szCs w:val="24"/>
        </w:rPr>
      </w:pPr>
      <w:proofErr w:type="gramStart"/>
      <w:r w:rsidRPr="004745E8">
        <w:rPr>
          <w:rFonts w:ascii="Times New Roman" w:hAnsi="Times New Roman" w:cs="Times New Roman"/>
          <w:sz w:val="24"/>
          <w:szCs w:val="24"/>
        </w:rPr>
        <w:t xml:space="preserve">Meskipun para akademisi tidak mampu mencapai </w:t>
      </w:r>
      <w:r>
        <w:rPr>
          <w:rFonts w:ascii="Times New Roman" w:hAnsi="Times New Roman" w:cs="Times New Roman"/>
          <w:sz w:val="24"/>
          <w:szCs w:val="24"/>
        </w:rPr>
        <w:t>konsensus</w:t>
      </w:r>
      <w:r w:rsidRPr="004745E8">
        <w:rPr>
          <w:rFonts w:ascii="Times New Roman" w:hAnsi="Times New Roman" w:cs="Times New Roman"/>
          <w:sz w:val="24"/>
          <w:szCs w:val="24"/>
        </w:rPr>
        <w:t>, pengalaman yang ada masih sangat seragam</w:t>
      </w:r>
      <w:r>
        <w:rPr>
          <w:rFonts w:ascii="Times New Roman" w:hAnsi="Times New Roman" w:cs="Times New Roman"/>
          <w:sz w:val="24"/>
          <w:szCs w:val="24"/>
        </w:rPr>
        <w:t xml:space="preserve"> terkait kunci atribut </w:t>
      </w:r>
      <w:r w:rsidRPr="004745E8">
        <w:rPr>
          <w:rFonts w:ascii="Times New Roman" w:hAnsi="Times New Roman" w:cs="Times New Roman"/>
          <w:i/>
          <w:iCs/>
          <w:sz w:val="24"/>
          <w:szCs w:val="24"/>
        </w:rPr>
        <w:t>luxury</w:t>
      </w:r>
      <w:r w:rsidRPr="004745E8">
        <w:rPr>
          <w:rFonts w:ascii="Times New Roman" w:hAnsi="Times New Roman" w:cs="Times New Roman"/>
          <w:sz w:val="24"/>
          <w:szCs w:val="24"/>
        </w:rPr>
        <w:t>.</w:t>
      </w:r>
      <w:proofErr w:type="gramEnd"/>
      <w:r>
        <w:rPr>
          <w:rFonts w:ascii="Times New Roman" w:hAnsi="Times New Roman" w:cs="Times New Roman"/>
          <w:sz w:val="24"/>
          <w:szCs w:val="24"/>
        </w:rPr>
        <w:t xml:space="preserve"> Penelitian dari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{"citationItems":[{"id":"ITEM-1","itemData":{"DOI":"10.13106/jafeb.2018.vol5.no3.51","ISSN":"22884645","abstract":"The study aims to articulate a definition of luxury brands, to propose a framework for consumer luxury brand relationships and to provide empirical evidence of the proposed model. The study conducted two surveys in Portugal and the United States in 2009 and 2013 for selected luxury brands. The study employs factor analysis and structural equation modelling techniques to test the hypotheses. The study finds a link between luxury products and consumer's psychological association represents in a hierarchical order of: cognitive attributes at its base level, extrinsic attributes on a secondary level and intrinsic attributes at the advance level. The findings suggest a concept for luxury brands from three dimensions of: luxury product characteristics, consumer's psychological characteristics, and consumer's psychological association with the luxury product. The research was conducted in Portugal and the United States so that there is always a potential criticism concerning the ability to generalize research results to a broader international population. The findings provide a holistic perspective in the understanding of luxury brand constructs and a definition of luxury brands in the way why consumers involve symbolic consumption. The successful application of the findings in a brand setting would be of particular interest to marketers and brand strategists.","author":[{"dropping-particle":"","family":"Becker","given":"Kip","non-dropping-particle":"","parse-names":false,"suffix":""},{"dropping-particle":"","family":"Lee","given":"Jung Wan","non-dropping-particle":"","parse-names":false,"suffix":""},{"dropping-particle":"","family":"Nobre","given":"Helena M.","non-dropping-particle":"","parse-names":false,"suffix":""}],"container-title":"Journal of Asian Finance, Economics and Business","id":"ITEM-1","issue":"3","issued":{"date-parts":[["2018"]]},"page":"51-63","title":"The concept of luxury brands and the relationship between consumer and luxury brands","type":"article-journal","volume":"5"},"uris":["http://www.mendeley.com/documents/?uuid=64d209b6-b80d-4683-b7c1-635eee56e9f8"]}],"mendeley":{"formattedCitation":"(Becker et al., 2018)","plainTextFormattedCitation":"(Becker et al., 2018)","previouslyFormattedCitation":"(Becker et al., 2018)"},"properties":{"noteIndex":0},"schema":"https://github.com/citation-style-language/schema/raw/master/csl-citation.json"}</w:instrText>
      </w:r>
      <w:r>
        <w:rPr>
          <w:rFonts w:ascii="Times New Roman" w:hAnsi="Times New Roman" w:cs="Times New Roman"/>
          <w:sz w:val="24"/>
          <w:szCs w:val="24"/>
        </w:rPr>
        <w:fldChar w:fldCharType="separate"/>
      </w:r>
      <w:r w:rsidRPr="00782B34">
        <w:rPr>
          <w:rFonts w:ascii="Times New Roman" w:hAnsi="Times New Roman" w:cs="Times New Roman"/>
          <w:noProof/>
          <w:sz w:val="24"/>
          <w:szCs w:val="24"/>
        </w:rPr>
        <w:t>(Becker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 ada l</w:t>
      </w:r>
      <w:r w:rsidRPr="00782B34">
        <w:rPr>
          <w:rFonts w:ascii="Times New Roman" w:hAnsi="Times New Roman" w:cs="Times New Roman"/>
          <w:sz w:val="24"/>
          <w:szCs w:val="24"/>
        </w:rPr>
        <w:t xml:space="preserve">ima karakteristik utama </w:t>
      </w:r>
      <w:r w:rsidRPr="00782B34">
        <w:rPr>
          <w:rFonts w:ascii="Times New Roman" w:hAnsi="Times New Roman" w:cs="Times New Roman"/>
          <w:i/>
          <w:iCs/>
          <w:sz w:val="24"/>
          <w:szCs w:val="24"/>
        </w:rPr>
        <w:t>luxury brand</w:t>
      </w:r>
      <w:r>
        <w:rPr>
          <w:rFonts w:ascii="Times New Roman" w:hAnsi="Times New Roman" w:cs="Times New Roman"/>
          <w:sz w:val="24"/>
          <w:szCs w:val="24"/>
        </w:rPr>
        <w:t>, yaitu</w:t>
      </w:r>
      <w:r w:rsidRPr="00782B34">
        <w:rPr>
          <w:rFonts w:ascii="Times New Roman" w:hAnsi="Times New Roman" w:cs="Times New Roman"/>
          <w:sz w:val="24"/>
          <w:szCs w:val="24"/>
        </w:rPr>
        <w:t>: biaya, keunggulan, keanggunan, kebaruan, dan keindahan.</w:t>
      </w:r>
      <w:r>
        <w:rPr>
          <w:rFonts w:ascii="Times New Roman" w:hAnsi="Times New Roman" w:cs="Times New Roman"/>
          <w:sz w:val="24"/>
          <w:szCs w:val="24"/>
        </w:rPr>
        <w:t xml:space="preserve"> </w:t>
      </w:r>
    </w:p>
    <w:p w14:paraId="27871323" w14:textId="77777777" w:rsidR="00B17681" w:rsidRDefault="00B17681" w:rsidP="00B17681">
      <w:pPr>
        <w:spacing w:line="360" w:lineRule="auto"/>
        <w:jc w:val="both"/>
        <w:rPr>
          <w:rFonts w:ascii="Times New Roman" w:hAnsi="Times New Roman" w:cs="Times New Roman"/>
          <w:sz w:val="24"/>
          <w:szCs w:val="24"/>
        </w:rPr>
      </w:pPr>
    </w:p>
    <w:p w14:paraId="25316754" w14:textId="77777777" w:rsidR="00B17681" w:rsidRPr="00B17681" w:rsidRDefault="00B17681" w:rsidP="00B17681">
      <w:pPr>
        <w:spacing w:line="360" w:lineRule="auto"/>
        <w:jc w:val="both"/>
        <w:rPr>
          <w:rFonts w:ascii="Times New Roman" w:hAnsi="Times New Roman" w:cs="Times New Roman"/>
          <w:sz w:val="24"/>
          <w:szCs w:val="24"/>
        </w:rPr>
      </w:pPr>
    </w:p>
    <w:p w14:paraId="03613DAE" w14:textId="77777777" w:rsidR="006079D2" w:rsidRDefault="006079D2">
      <w:pPr>
        <w:pStyle w:val="Heading3"/>
        <w:numPr>
          <w:ilvl w:val="2"/>
          <w:numId w:val="38"/>
        </w:numPr>
      </w:pPr>
      <w:bookmarkStart w:id="183" w:name="_Toc162873117"/>
      <w:r w:rsidRPr="004A2EC2">
        <w:lastRenderedPageBreak/>
        <w:t>Evolusi</w:t>
      </w:r>
      <w:r>
        <w:t xml:space="preserve"> Luxury Brand</w:t>
      </w:r>
      <w:bookmarkEnd w:id="183"/>
    </w:p>
    <w:p w14:paraId="45A1C95C" w14:textId="77777777" w:rsidR="004A2EC2" w:rsidRDefault="006079D2" w:rsidP="004A2EC2">
      <w:pPr>
        <w:pStyle w:val="ListParagraph"/>
        <w:spacing w:line="360" w:lineRule="auto"/>
        <w:ind w:firstLine="360"/>
        <w:jc w:val="both"/>
        <w:rPr>
          <w:rFonts w:ascii="Times New Roman" w:hAnsi="Times New Roman" w:cs="Times New Roman"/>
          <w:sz w:val="24"/>
          <w:szCs w:val="24"/>
          <w:lang w:val="da-DK"/>
        </w:rPr>
      </w:pPr>
      <w:proofErr w:type="gramStart"/>
      <w:r w:rsidRPr="000A0FBE">
        <w:rPr>
          <w:rFonts w:ascii="Times New Roman" w:hAnsi="Times New Roman" w:cs="Times New Roman"/>
          <w:sz w:val="24"/>
          <w:szCs w:val="24"/>
        </w:rPr>
        <w:t xml:space="preserve">Banyak variabel lingkungan makro yang berkontribusi terhadap peningkatan permintaan </w:t>
      </w:r>
      <w:r w:rsidRPr="000A0FBE">
        <w:rPr>
          <w:rFonts w:ascii="Times New Roman" w:hAnsi="Times New Roman" w:cs="Times New Roman"/>
          <w:i/>
          <w:iCs/>
          <w:sz w:val="24"/>
          <w:szCs w:val="24"/>
        </w:rPr>
        <w:t>luxury brand</w:t>
      </w:r>
      <w:r w:rsidRPr="000A0FBE">
        <w:rPr>
          <w:rFonts w:ascii="Times New Roman" w:hAnsi="Times New Roman" w:cs="Times New Roman"/>
          <w:sz w:val="24"/>
          <w:szCs w:val="24"/>
        </w:rPr>
        <w:t xml:space="preserve"> dan persaingan antar bisnis premium.</w:t>
      </w:r>
      <w:proofErr w:type="gramEnd"/>
      <w:r>
        <w:rPr>
          <w:rFonts w:ascii="Times New Roman" w:hAnsi="Times New Roman" w:cs="Times New Roman"/>
          <w:sz w:val="24"/>
          <w:szCs w:val="24"/>
        </w:rPr>
        <w:t xml:space="preserve"> </w:t>
      </w:r>
      <w:r w:rsidRPr="00B3364F">
        <w:rPr>
          <w:rFonts w:ascii="Times New Roman" w:hAnsi="Times New Roman" w:cs="Times New Roman"/>
          <w:sz w:val="24"/>
          <w:szCs w:val="24"/>
        </w:rPr>
        <w:t>Pasar dipengaruhi oleh tiga jenis tren yang berbeda: eksternal, sosial, dan budaya.</w:t>
      </w:r>
      <w:r>
        <w:rPr>
          <w:rFonts w:ascii="Times New Roman" w:hAnsi="Times New Roman" w:cs="Times New Roman"/>
          <w:sz w:val="24"/>
          <w:szCs w:val="24"/>
        </w:rPr>
        <w:t xml:space="preserve"> </w:t>
      </w:r>
      <w:r w:rsidRPr="00215DCA">
        <w:rPr>
          <w:rFonts w:ascii="Times New Roman" w:hAnsi="Times New Roman" w:cs="Times New Roman"/>
          <w:sz w:val="24"/>
          <w:szCs w:val="24"/>
        </w:rPr>
        <w:t xml:space="preserve">Pertama-tama, perubahan budaya seperti globalisasi menghadirkan prospek pertumbuhan baru dengan mengubah pelanggan menjadi kelompok multi-budaya yang semakin memiliki pemikiran yang </w:t>
      </w:r>
      <w:proofErr w:type="gramStart"/>
      <w:r w:rsidRPr="00215DCA">
        <w:rPr>
          <w:rFonts w:ascii="Times New Roman" w:hAnsi="Times New Roman" w:cs="Times New Roman"/>
          <w:sz w:val="24"/>
          <w:szCs w:val="24"/>
        </w:rPr>
        <w:t>sama</w:t>
      </w:r>
      <w:proofErr w:type="gramEnd"/>
      <w:r w:rsidRPr="00215DCA">
        <w:rPr>
          <w:rFonts w:ascii="Times New Roman" w:hAnsi="Times New Roman" w:cs="Times New Roman"/>
          <w:sz w:val="24"/>
          <w:szCs w:val="24"/>
        </w:rPr>
        <w:t xml:space="preserve">. </w:t>
      </w:r>
      <w:r w:rsidRPr="00E90BE9">
        <w:rPr>
          <w:rFonts w:ascii="Times New Roman" w:hAnsi="Times New Roman" w:cs="Times New Roman"/>
          <w:sz w:val="24"/>
          <w:szCs w:val="24"/>
          <w:lang w:val="da-DK"/>
        </w:rPr>
        <w:t>Kedua, apa yang disebut “</w:t>
      </w:r>
      <w:r w:rsidRPr="00E90BE9">
        <w:rPr>
          <w:rFonts w:ascii="Times New Roman" w:hAnsi="Times New Roman" w:cs="Times New Roman"/>
          <w:i/>
          <w:iCs/>
          <w:sz w:val="24"/>
          <w:szCs w:val="24"/>
          <w:lang w:val="da-DK"/>
        </w:rPr>
        <w:t>masstige</w:t>
      </w:r>
      <w:r w:rsidRPr="00E90BE9">
        <w:rPr>
          <w:rFonts w:ascii="Times New Roman" w:hAnsi="Times New Roman" w:cs="Times New Roman"/>
          <w:sz w:val="24"/>
          <w:szCs w:val="24"/>
          <w:lang w:val="da-DK"/>
        </w:rPr>
        <w:t>” atau kemewahan, menjadi lebih mudah diakses karena tren budaya dan masyarakat. Ketiga, transisi yang sulit ini juga disebabkan oleh kekuatan luar seperti penciptaan teknologi baru, termasuk Internet dan saluran komunikasi baru.</w:t>
      </w:r>
    </w:p>
    <w:p w14:paraId="032338BE" w14:textId="332D7EFA" w:rsidR="009C70D8" w:rsidRPr="009C70D8" w:rsidRDefault="006079D2" w:rsidP="00C66147">
      <w:pPr>
        <w:pStyle w:val="ListParagraph"/>
        <w:spacing w:line="360" w:lineRule="auto"/>
        <w:ind w:firstLine="360"/>
        <w:jc w:val="both"/>
        <w:rPr>
          <w:rFonts w:ascii="Times New Roman" w:hAnsi="Times New Roman" w:cs="Times New Roman"/>
          <w:sz w:val="24"/>
          <w:szCs w:val="24"/>
          <w:lang w:val="da-DK"/>
        </w:rPr>
      </w:pPr>
      <w:r w:rsidRPr="004A2EC2">
        <w:rPr>
          <w:rFonts w:ascii="Times New Roman" w:hAnsi="Times New Roman" w:cs="Times New Roman"/>
          <w:sz w:val="24"/>
          <w:szCs w:val="24"/>
          <w:lang w:val="da-DK"/>
        </w:rPr>
        <w:t>Melalui e-commerce, Internet tidak hanya memungkinkan adanya pasar baru, namun juga memberikan konsumen suara sehingga mereka dapat saling mempengaruhi dan bertukar informasi</w:t>
      </w:r>
      <w:r w:rsidRPr="004A2EC2">
        <w:rPr>
          <w:rFonts w:ascii="Times New Roman" w:hAnsi="Times New Roman" w:cs="Times New Roman"/>
          <w:sz w:val="24"/>
          <w:szCs w:val="24"/>
        </w:rPr>
        <w:fldChar w:fldCharType="begin" w:fldLock="1"/>
      </w:r>
      <w:r w:rsidRPr="004A2EC2">
        <w:rPr>
          <w:rFonts w:ascii="Times New Roman" w:hAnsi="Times New Roman" w:cs="Times New Roman"/>
          <w:sz w:val="24"/>
          <w:szCs w:val="24"/>
          <w:lang w:val="da-DK"/>
        </w:rPr>
        <w:instrText>ADDIN CSL_CITATION {"citationItems":[{"id":"ITEM-1","itemData":{"DOI":"10.1016/j.jbusres.2016.04.170","ISSN":"01482963","abstract":"This special issue on luxury brand strategies and customer experiences includes eleven research papers which are valuable for marketers and researchers. Articles are grouped by topic- social media and digital marketing, ingredient branding and value creation, luxury retailing, and luxury consumer experience. The introductory article in this special issue places each article in one of four categories even though some of articles include information relevant to at least one other topic and briefly introduces unique and interesting about each article. This selection of papers written by 34 authors representing ten countries serves to extend the luxury brand research area in need of new developments, theories, and practices in light of the trends toward global luxury industries.","author":[{"dropping-particle":"","family":"Ko","given":"Eunju","non-dropping-particle":"","parse-names":false,"suffix":""},{"dropping-particle":"","family":"Phau","given":"Ian","non-dropping-particle":"","parse-names":false,"suffix":""},{"dropping-particle":"","family":"Aiello","given":"Gaetano","non-dropping-particle":"","parse-names":false,"suffix":""}],"container-title":"Journal of Business Research","id":"ITEM-1","issue":"12","issued":{"date-parts":[["2016"]]},"page":"5749-5752","publisher":"Elsevier B.V.","title":"Luxury brand strategies and customer experiences: Contributions to theory and practice","type":"article-journal","volume":"69"},"uris":["http://www.mendeley.com/documents/?uuid=ee4adbf9-7dbe-4eff-82f1-a9e7c44fc58b"]}],"mendeley":{"formattedCitation":"(Ko et al., 2016)","plainTextFormattedCitation":"(Ko et al., 2016)","previouslyFormattedCitation":"(Ko et al., 2016)"},"properties":{"noteIndex":0},"schema":"https://github.com/citation-style-language/schema/raw/master/csl-citation.json"}</w:instrText>
      </w:r>
      <w:r w:rsidRPr="004A2EC2">
        <w:rPr>
          <w:rFonts w:ascii="Times New Roman" w:hAnsi="Times New Roman" w:cs="Times New Roman"/>
          <w:sz w:val="24"/>
          <w:szCs w:val="24"/>
        </w:rPr>
        <w:fldChar w:fldCharType="separate"/>
      </w:r>
      <w:r w:rsidRPr="004A2EC2">
        <w:rPr>
          <w:rFonts w:ascii="Times New Roman" w:hAnsi="Times New Roman" w:cs="Times New Roman"/>
          <w:noProof/>
          <w:sz w:val="24"/>
          <w:szCs w:val="24"/>
          <w:lang w:val="da-DK"/>
        </w:rPr>
        <w:t>(Ko et al., 2016)</w:t>
      </w:r>
      <w:r w:rsidRPr="004A2EC2">
        <w:rPr>
          <w:rFonts w:ascii="Times New Roman" w:hAnsi="Times New Roman" w:cs="Times New Roman"/>
          <w:sz w:val="24"/>
          <w:szCs w:val="24"/>
        </w:rPr>
        <w:fldChar w:fldCharType="end"/>
      </w:r>
      <w:r w:rsidRPr="004A2EC2">
        <w:rPr>
          <w:rFonts w:ascii="Times New Roman" w:hAnsi="Times New Roman" w:cs="Times New Roman"/>
          <w:sz w:val="24"/>
          <w:szCs w:val="24"/>
          <w:lang w:val="da-DK"/>
        </w:rPr>
        <w:t>. Selain itu, karena platform media sosial memperpendek siklus hidup perusahaan, merek-merek mewah mencari cara-cara segar dan kreatif untuk menonjol dalam persaingan.</w:t>
      </w:r>
    </w:p>
    <w:p w14:paraId="0D82CD76" w14:textId="77777777" w:rsidR="006079D2" w:rsidRPr="00BD0373" w:rsidRDefault="006079D2">
      <w:pPr>
        <w:pStyle w:val="Heading3"/>
        <w:numPr>
          <w:ilvl w:val="2"/>
          <w:numId w:val="39"/>
        </w:numPr>
        <w:rPr>
          <w:lang w:val="da-DK"/>
        </w:rPr>
      </w:pPr>
      <w:bookmarkStart w:id="184" w:name="_Toc162873118"/>
      <w:r w:rsidRPr="00BD0373">
        <w:rPr>
          <w:lang w:val="da-DK"/>
        </w:rPr>
        <w:t>Dilema Utama dan Kemungkinan Solusinya</w:t>
      </w:r>
      <w:bookmarkEnd w:id="184"/>
    </w:p>
    <w:p w14:paraId="64342A31" w14:textId="13C83A18" w:rsidR="00A328D2" w:rsidRDefault="006079D2" w:rsidP="00B27E39">
      <w:pPr>
        <w:spacing w:line="360" w:lineRule="auto"/>
        <w:ind w:left="720" w:firstLine="360"/>
        <w:jc w:val="both"/>
        <w:rPr>
          <w:rFonts w:ascii="Times New Roman" w:eastAsiaTheme="minorEastAsia" w:hAnsi="Times New Roman" w:cs="Times New Roman"/>
          <w:sz w:val="24"/>
          <w:szCs w:val="24"/>
          <w:lang w:val="da-DK"/>
        </w:rPr>
      </w:pPr>
      <w:r w:rsidRPr="00C80CA6">
        <w:rPr>
          <w:rFonts w:ascii="Times New Roman" w:eastAsiaTheme="minorEastAsia" w:hAnsi="Times New Roman" w:cs="Times New Roman"/>
          <w:sz w:val="24"/>
          <w:szCs w:val="24"/>
          <w:lang w:val="da-DK"/>
        </w:rPr>
        <w:t xml:space="preserve">Faktanya adalah, sebagai akibat dari strategi pemasaran yang berlebihan, barang-barang mewah kini tersedia lebih luas. Masalah terbesar yang dihadapi merek-merek mewah dengan teknologi baru adalah menemukan cara untuk meningkatkan penjualan tanpa melemahkan merek mereka atau kehilangan ciri khasnya. Karena eksklusivitas dan kelangkaan merupakan komponen penting dari </w:t>
      </w:r>
      <w:r w:rsidRPr="00C80CA6">
        <w:rPr>
          <w:rFonts w:ascii="Times New Roman" w:eastAsiaTheme="minorEastAsia" w:hAnsi="Times New Roman" w:cs="Times New Roman"/>
          <w:i/>
          <w:iCs/>
          <w:sz w:val="24"/>
          <w:szCs w:val="24"/>
          <w:lang w:val="da-DK"/>
        </w:rPr>
        <w:t>luxury</w:t>
      </w:r>
      <w:r w:rsidRPr="00C80CA6">
        <w:rPr>
          <w:rFonts w:ascii="Times New Roman" w:eastAsiaTheme="minorEastAsia" w:hAnsi="Times New Roman" w:cs="Times New Roman"/>
          <w:sz w:val="24"/>
          <w:szCs w:val="24"/>
          <w:lang w:val="da-DK"/>
        </w:rPr>
        <w:t>, perusahaan mungkin menggunakan pendekatan "</w:t>
      </w:r>
      <w:r w:rsidRPr="00C80CA6">
        <w:rPr>
          <w:rFonts w:ascii="Times New Roman" w:eastAsiaTheme="minorEastAsia" w:hAnsi="Times New Roman" w:cs="Times New Roman"/>
          <w:i/>
          <w:iCs/>
          <w:sz w:val="24"/>
          <w:szCs w:val="24"/>
          <w:lang w:val="da-DK"/>
        </w:rPr>
        <w:t>Limited edition</w:t>
      </w:r>
      <w:r w:rsidRPr="00C80CA6">
        <w:rPr>
          <w:rFonts w:ascii="Times New Roman" w:eastAsiaTheme="minorEastAsia" w:hAnsi="Times New Roman" w:cs="Times New Roman"/>
          <w:sz w:val="24"/>
          <w:szCs w:val="24"/>
          <w:lang w:val="da-DK"/>
        </w:rPr>
        <w:t xml:space="preserve">", yaitu menciptakan barang dalam jumlah kecil dan dalam jangka waktu terbatas </w:t>
      </w:r>
      <w:r>
        <w:rPr>
          <w:rFonts w:ascii="Times New Roman" w:eastAsiaTheme="minorEastAsia" w:hAnsi="Times New Roman" w:cs="Times New Roman"/>
          <w:sz w:val="24"/>
          <w:szCs w:val="24"/>
        </w:rPr>
        <w:fldChar w:fldCharType="begin" w:fldLock="1"/>
      </w:r>
      <w:r w:rsidRPr="00C80CA6">
        <w:rPr>
          <w:rFonts w:ascii="Times New Roman" w:eastAsiaTheme="minorEastAsia" w:hAnsi="Times New Roman" w:cs="Times New Roman"/>
          <w:sz w:val="24"/>
          <w:szCs w:val="24"/>
          <w:lang w:val="da-DK"/>
        </w:rPr>
        <w:instrText>ADDIN CSL_CITATION {"citationItems":[{"id":"ITEM-1","itemData":{"DOI":"10.1016/j.jretconser.2017.05.009","ISSN":"09696989","abstract":"This research examines the impact of a luxury limited-edition offer in the face of core brand image dilution of a luxury brand. Through utilizing two millennial subgroups (college- vs. post-college age) as research participants in two studies, the findings suggest that in a brand dilution condition, the limited-edition product enhances consumers’ attitudes toward the luxury brand and that these effects are more pronounced for consumers with a higher self-presentation motive. We also find that college-age millennials are more strongly influenced by social influences than post-college age millennials. The implications for academic researchers and luxury brand retail managers are discussed.","author":[{"dropping-particle":"","family":"Shin","given":"Hyunju","non-dropping-particle":"","parse-names":false,"suffix":""},{"dropping-particle":"","family":"Eastman","given":"Jacqueline K.","non-dropping-particle":"","parse-names":false,"suffix":""},{"dropping-particle":"","family":"Mothersbaugh","given":"David","non-dropping-particle":"","parse-names":false,"suffix":""}],"container-title":"Journal of Retailing and Consumer Services","id":"ITEM-1","issue":"September","issued":{"date-parts":[["2017"]]},"page":"59-70","publisher":"Elsevier Ltd","title":"The effect of a limited-edition offer following brand dilution on consumer attitudes toward a luxury brand","type":"article-journal","volume":"38"},"uris":["http://www.mendeley.com/documents/?uuid=3957d04b-65fa-418c-8639-d04713015fbf"]}],"mendeley":{"formattedCitation":"(Shin et al., 2017)","plainTextFormattedCitation":"(Shin et al., 2017)","previouslyFormattedCitation":"(Shin et al., 2017)"},"properties":{"noteIndex":0},"schema":"https://github.com/citation-style-language/schema/raw/master/csl-citation.json"}</w:instrText>
      </w:r>
      <w:r>
        <w:rPr>
          <w:rFonts w:ascii="Times New Roman" w:eastAsiaTheme="minorEastAsia" w:hAnsi="Times New Roman" w:cs="Times New Roman"/>
          <w:sz w:val="24"/>
          <w:szCs w:val="24"/>
        </w:rPr>
        <w:fldChar w:fldCharType="separate"/>
      </w:r>
      <w:r w:rsidRPr="00C80CA6">
        <w:rPr>
          <w:rFonts w:ascii="Times New Roman" w:eastAsiaTheme="minorEastAsia" w:hAnsi="Times New Roman" w:cs="Times New Roman"/>
          <w:noProof/>
          <w:sz w:val="24"/>
          <w:szCs w:val="24"/>
          <w:lang w:val="da-DK"/>
        </w:rPr>
        <w:t>(Shin et al., 2017)</w:t>
      </w:r>
      <w:r>
        <w:rPr>
          <w:rFonts w:ascii="Times New Roman" w:eastAsiaTheme="minorEastAsia" w:hAnsi="Times New Roman" w:cs="Times New Roman"/>
          <w:sz w:val="24"/>
          <w:szCs w:val="24"/>
        </w:rPr>
        <w:fldChar w:fldCharType="end"/>
      </w:r>
      <w:r w:rsidRPr="00C80CA6">
        <w:rPr>
          <w:rFonts w:ascii="Times New Roman" w:eastAsiaTheme="minorEastAsia" w:hAnsi="Times New Roman" w:cs="Times New Roman"/>
          <w:sz w:val="24"/>
          <w:szCs w:val="24"/>
          <w:lang w:val="da-DK"/>
        </w:rPr>
        <w:t>.</w:t>
      </w:r>
      <w:bookmarkStart w:id="185" w:name="_Toc153916260"/>
      <w:bookmarkStart w:id="186" w:name="_Toc153916322"/>
      <w:bookmarkStart w:id="187" w:name="_Toc153972088"/>
      <w:bookmarkStart w:id="188" w:name="_Toc153972149"/>
      <w:bookmarkStart w:id="189" w:name="_Toc153972386"/>
      <w:bookmarkEnd w:id="185"/>
      <w:bookmarkEnd w:id="186"/>
      <w:bookmarkEnd w:id="187"/>
      <w:bookmarkEnd w:id="188"/>
      <w:bookmarkEnd w:id="189"/>
    </w:p>
    <w:p w14:paraId="6C615138" w14:textId="77777777" w:rsidR="00B17681" w:rsidRDefault="00B17681" w:rsidP="00B17681">
      <w:pPr>
        <w:spacing w:line="360" w:lineRule="auto"/>
        <w:jc w:val="both"/>
        <w:rPr>
          <w:rFonts w:ascii="Times New Roman" w:eastAsiaTheme="minorEastAsia" w:hAnsi="Times New Roman" w:cs="Times New Roman"/>
          <w:sz w:val="24"/>
          <w:szCs w:val="24"/>
          <w:lang w:val="da-DK"/>
        </w:rPr>
      </w:pPr>
    </w:p>
    <w:p w14:paraId="19083F6A" w14:textId="77777777" w:rsidR="00B17681" w:rsidRPr="00C80CA6" w:rsidRDefault="00B17681" w:rsidP="00B17681">
      <w:pPr>
        <w:spacing w:line="360" w:lineRule="auto"/>
        <w:jc w:val="both"/>
        <w:rPr>
          <w:rFonts w:ascii="Times New Roman" w:eastAsiaTheme="minorEastAsia" w:hAnsi="Times New Roman" w:cs="Times New Roman"/>
          <w:sz w:val="24"/>
          <w:szCs w:val="24"/>
          <w:lang w:val="da-DK"/>
        </w:rPr>
      </w:pPr>
    </w:p>
    <w:p w14:paraId="637CF496" w14:textId="3E0AB83F" w:rsidR="00A94751" w:rsidRDefault="00E869A7">
      <w:pPr>
        <w:pStyle w:val="Heading2"/>
        <w:numPr>
          <w:ilvl w:val="1"/>
          <w:numId w:val="52"/>
        </w:numPr>
      </w:pPr>
      <w:bookmarkStart w:id="190" w:name="_Toc162873119"/>
      <w:r w:rsidRPr="00E869A7">
        <w:rPr>
          <w:i/>
          <w:iCs/>
        </w:rPr>
        <w:lastRenderedPageBreak/>
        <w:t xml:space="preserve">Luxury </w:t>
      </w:r>
      <w:r w:rsidRPr="00F77E5F">
        <w:t>Customer</w:t>
      </w:r>
      <w:r w:rsidR="00B27E39">
        <w:t xml:space="preserve"> pada Voila.Id</w:t>
      </w:r>
      <w:bookmarkEnd w:id="190"/>
    </w:p>
    <w:p w14:paraId="5BB1B580" w14:textId="3C4B0E92" w:rsidR="00F77E5F" w:rsidRPr="00C36272" w:rsidRDefault="007773B8" w:rsidP="00F77E5F">
      <w:pPr>
        <w:spacing w:line="360" w:lineRule="auto"/>
        <w:ind w:left="360" w:firstLine="360"/>
        <w:jc w:val="both"/>
        <w:rPr>
          <w:rFonts w:ascii="Times New Roman" w:hAnsi="Times New Roman" w:cs="Times New Roman"/>
          <w:sz w:val="24"/>
          <w:szCs w:val="24"/>
        </w:rPr>
      </w:pPr>
      <w:bookmarkStart w:id="191" w:name="_Hlk149570556"/>
      <w:proofErr w:type="gramStart"/>
      <w:r w:rsidRPr="007773B8">
        <w:rPr>
          <w:rFonts w:ascii="Times New Roman" w:hAnsi="Times New Roman" w:cs="Times New Roman"/>
          <w:sz w:val="24"/>
          <w:szCs w:val="24"/>
        </w:rPr>
        <w:t xml:space="preserve">Menurut beberapa penelitian, persepsi sangat penting dalam </w:t>
      </w:r>
      <w:r w:rsidRPr="007773B8">
        <w:rPr>
          <w:rFonts w:ascii="Times New Roman" w:hAnsi="Times New Roman" w:cs="Times New Roman"/>
          <w:i/>
          <w:iCs/>
          <w:sz w:val="24"/>
          <w:szCs w:val="24"/>
        </w:rPr>
        <w:t>luxury market</w:t>
      </w:r>
      <w:r>
        <w:rPr>
          <w:rFonts w:ascii="Times New Roman" w:hAnsi="Times New Roman" w:cs="Times New Roman"/>
          <w:sz w:val="24"/>
          <w:szCs w:val="24"/>
        </w:rPr>
        <w:t xml:space="preserve"> </w:t>
      </w:r>
      <w:r w:rsidRPr="007773B8">
        <w:rPr>
          <w:rFonts w:ascii="Times New Roman" w:hAnsi="Times New Roman" w:cs="Times New Roman"/>
          <w:sz w:val="24"/>
          <w:szCs w:val="24"/>
        </w:rPr>
        <w:t>karena hanya pengalaman pelanggan yang benar-benar dapat mendefinisikan kemewahan.</w:t>
      </w:r>
      <w:proofErr w:type="gramEnd"/>
      <w:r w:rsidR="00B74060">
        <w:rPr>
          <w:rFonts w:ascii="Times New Roman" w:hAnsi="Times New Roman" w:cs="Times New Roman"/>
          <w:sz w:val="24"/>
          <w:szCs w:val="24"/>
        </w:rPr>
        <w:t xml:space="preserve"> </w:t>
      </w:r>
      <w:r w:rsidR="00B74060" w:rsidRPr="00C36272">
        <w:rPr>
          <w:rFonts w:ascii="Times New Roman" w:hAnsi="Times New Roman" w:cs="Times New Roman"/>
          <w:sz w:val="24"/>
          <w:szCs w:val="24"/>
        </w:rPr>
        <w:t>Akibatnya, banyak penelitian berkonsentrasi untuk menyoroti berbagai aspek yang dirasakan konsumen</w:t>
      </w:r>
      <w:r w:rsidR="00B27E39" w:rsidRPr="00C36272">
        <w:rPr>
          <w:rFonts w:ascii="Times New Roman" w:hAnsi="Times New Roman" w:cs="Times New Roman"/>
          <w:sz w:val="24"/>
          <w:szCs w:val="24"/>
        </w:rPr>
        <w:t xml:space="preserve"> </w:t>
      </w:r>
      <w:r w:rsidR="00B74060">
        <w:rPr>
          <w:rFonts w:ascii="Times New Roman" w:hAnsi="Times New Roman" w:cs="Times New Roman"/>
          <w:sz w:val="24"/>
          <w:szCs w:val="24"/>
        </w:rPr>
        <w:fldChar w:fldCharType="begin" w:fldLock="1"/>
      </w:r>
      <w:r w:rsidR="00AA0452" w:rsidRPr="00C36272">
        <w:rPr>
          <w:rFonts w:ascii="Times New Roman" w:hAnsi="Times New Roman" w:cs="Times New Roman"/>
          <w:sz w:val="24"/>
          <w:szCs w:val="24"/>
        </w:rPr>
        <w:instrText>ADDIN CSL_CITATION {"citationItems":[{"id":"ITEM-1","itemData":{"DOI":"10.1016/j.jretconser.2017.05.009","ISSN":"09696989","abstract":"This research examines the impact of a luxury limited-edition offer in the face of core brand image dilution of a luxury brand. Through utilizing two millennial subgroups (college- vs. post-college age) as research participants in two studies, the findings suggest that in a brand dilution condition, the limited-edition product enhances consumers’ attitudes toward the luxury brand and that these effects are more pronounced for consumers with a higher self-presentation motive. We also find that college-age millennials are more strongly influenced by social influences than post-college age millennials. The implications for academic researchers and luxury brand retail managers are discussed.","author":[{"dropping-particle":"","family":"Shin","given":"Hyunju","non-dropping-particle":"","parse-names":false,"suffix":""},{"dropping-particle":"","family":"Eastman","given":"Jacqueline K.","non-dropping-particle":"","parse-names":false,"suffix":""},{"dropping-particle":"","family":"Mothersbaugh","given":"David","non-dropping-particle":"","parse-names":false,"suffix":""}],"container-title":"Journal of Retailing and Consumer Services","id":"ITEM-1","issue":"September","issued":{"date-parts":[["2017"]]},"page":"59-70","publisher":"Elsevier Ltd","title":"The effect of a limited-edition offer following brand dilution on consumer attitudes toward a luxury brand","type":"article-journal","volume":"38"},"uris":["http://www.mendeley.com/documents/?uuid=3957d04b-65fa-418c-8639-d04713015fbf"]}],"mendeley":{"formattedCitation":"(Shin et al., 2017)","plainTextFormattedCitation":"(Shin et al., 2017)","previouslyFormattedCitation":"(Shin et al., 2017)"},"properties":{"noteIndex":0},"schema":"https://github.com/citation-style-language/schema/raw/master/csl-citation.json"}</w:instrText>
      </w:r>
      <w:r w:rsidR="00B74060">
        <w:rPr>
          <w:rFonts w:ascii="Times New Roman" w:hAnsi="Times New Roman" w:cs="Times New Roman"/>
          <w:sz w:val="24"/>
          <w:szCs w:val="24"/>
        </w:rPr>
        <w:fldChar w:fldCharType="separate"/>
      </w:r>
      <w:r w:rsidR="00B74060" w:rsidRPr="00C36272">
        <w:rPr>
          <w:rFonts w:ascii="Times New Roman" w:hAnsi="Times New Roman" w:cs="Times New Roman"/>
          <w:noProof/>
          <w:sz w:val="24"/>
          <w:szCs w:val="24"/>
        </w:rPr>
        <w:t>(Shin et al., 2017)</w:t>
      </w:r>
      <w:r w:rsidR="00B74060">
        <w:rPr>
          <w:rFonts w:ascii="Times New Roman" w:hAnsi="Times New Roman" w:cs="Times New Roman"/>
          <w:sz w:val="24"/>
          <w:szCs w:val="24"/>
        </w:rPr>
        <w:fldChar w:fldCharType="end"/>
      </w:r>
      <w:r w:rsidR="00B74060" w:rsidRPr="00C36272">
        <w:rPr>
          <w:rFonts w:ascii="Times New Roman" w:hAnsi="Times New Roman" w:cs="Times New Roman"/>
          <w:sz w:val="24"/>
          <w:szCs w:val="24"/>
        </w:rPr>
        <w:t>.</w:t>
      </w:r>
      <w:bookmarkEnd w:id="191"/>
    </w:p>
    <w:p w14:paraId="63285BFC" w14:textId="32DC7BF4" w:rsidR="00F77E5F" w:rsidRPr="004D2509" w:rsidRDefault="00AA0452" w:rsidP="00F77E5F">
      <w:pPr>
        <w:spacing w:line="360" w:lineRule="auto"/>
        <w:ind w:left="360" w:firstLine="360"/>
        <w:jc w:val="both"/>
        <w:rPr>
          <w:rFonts w:ascii="Times New Roman" w:hAnsi="Times New Roman" w:cs="Times New Roman"/>
          <w:sz w:val="24"/>
          <w:szCs w:val="24"/>
          <w:lang w:val="da-DK"/>
        </w:rPr>
      </w:pPr>
      <w:proofErr w:type="gramStart"/>
      <w:r w:rsidRPr="00AA0452">
        <w:rPr>
          <w:rFonts w:ascii="Times New Roman" w:hAnsi="Times New Roman" w:cs="Times New Roman"/>
          <w:sz w:val="24"/>
          <w:szCs w:val="24"/>
        </w:rPr>
        <w:t>Ada banyak alasan mengapa orang memilih membeli produk mewah, menurut penelitian ilmiah.</w:t>
      </w:r>
      <w:proofErr w:type="gramEnd"/>
      <w:r>
        <w:rPr>
          <w:rFonts w:ascii="Times New Roman" w:hAnsi="Times New Roman" w:cs="Times New Roman"/>
          <w:sz w:val="24"/>
          <w:szCs w:val="24"/>
        </w:rPr>
        <w:t xml:space="preserve"> </w:t>
      </w:r>
      <w:r w:rsidRPr="00C36272">
        <w:rPr>
          <w:rFonts w:ascii="Times New Roman" w:hAnsi="Times New Roman" w:cs="Times New Roman"/>
          <w:sz w:val="24"/>
          <w:szCs w:val="24"/>
        </w:rPr>
        <w:t xml:space="preserve">Pertama, </w:t>
      </w:r>
      <w:r>
        <w:rPr>
          <w:rFonts w:ascii="Times New Roman" w:hAnsi="Times New Roman" w:cs="Times New Roman"/>
          <w:sz w:val="24"/>
          <w:szCs w:val="24"/>
        </w:rPr>
        <w:fldChar w:fldCharType="begin" w:fldLock="1"/>
      </w:r>
      <w:r w:rsidR="00D3059F" w:rsidRPr="00C36272">
        <w:rPr>
          <w:rFonts w:ascii="Times New Roman" w:hAnsi="Times New Roman" w:cs="Times New Roman"/>
          <w:sz w:val="24"/>
          <w:szCs w:val="24"/>
        </w:rPr>
        <w:instrText>ADDIN CSL_CITATION {"citationItems":[{"id":"ITEM-1","itemData":{"DOI":"10.1016/j.jretconser.2018.10.003","ISSN":"09696989","abstract":"Despite the growth of luxury markets during the last decade, luxury brand management is facing tremendous changes and challenges. In previous research, the focus has largely been on the appeal of luxury brands to represent status and prestige. However, this study argues that luxury consumption is highly individualistic and is a means through which consumers pursue personal goals. This research examines the influence of consumer goal attainment (extrinsic and intrinsic) on intention to purchase luxury products (explicitly versus subtly marked). Study 1 examines the moderating role of consumer need for uniqueness. Study 2 examines the moderating role of self-monitoring of expressive behaviour. This research resulted in three major findings. Firstly, this research shows that all respondents were more willing to buy a luxury product when it was subtly marked rather than explicitly marked. Secondly, extrinsically motivated respondents showed a greater preference for the luxury product, irrespective of signal type, than did intrinsically motivated respondents. Thirdly, for the intrinsically motivated respondents, Study 1 showed that individuals whose needs for uniqueness is high are predisposed to inconspicuous consumption. This effect was observed for</w:instrText>
      </w:r>
      <w:r w:rsidR="00D3059F" w:rsidRPr="00C36272">
        <w:rPr>
          <w:rFonts w:ascii="Times New Roman" w:hAnsi="Times New Roman" w:cs="Times New Roman"/>
          <w:sz w:val="24"/>
          <w:szCs w:val="24"/>
          <w:lang w:val="da-DK"/>
        </w:rPr>
        <w:instrText xml:space="preserve"> respondents who were intrinsically motivated, but not for those who were extrinsically motivated. Study 2 demonstrated that low self-monitors were more disposed to inconspicuous consumption. Again, this effect was observed for respondents who were intrinsically motivated, but not for those who were extrinsically motivated. Theoretical and practical implications are discussed.","author":[{"dropping-particle":"","family":"Shao","given":"Wei","non-dropping-particle":"","parse-names":false,"suffix":""},{"dropping-particle":"","family":"Grace","given":"Debra","non-dropping-particle":"","parse-names":false,"suffix":""},{"dropping-particle":"","family":"Ross","given":"Mitchell","non-dropping-particle":"","parse-names":false,"suffix":""}],"container-title":"Journal of Retailing and Consumer Services","id":"ITEM-1","issue":"April 2018","issued":{"date-parts":[["2019"]]},"page":"33-44","publisher":"Elsevier Ltd","title":"Consumer motivation and luxury consumption: Testing moderating effects","type":"article-journal","volume":"46"},"uris":["http://www.mendeley.com/documents/?uuid=50b0eb0f-75bf-4286-9d45-691b2dac7dcb"]}],"mendeley":{"formattedCitation":"(Shao et al., 2019)","plainTextFormattedCitation":"(Shao et al., 2019)","previouslyFormattedCitation":"(Shao et al., 2019)"},"properties":{"noteIndex":0},"schema":"https://github.com/citation-style-language/schema/raw/master/csl-citation.json"}</w:instrText>
      </w:r>
      <w:r>
        <w:rPr>
          <w:rFonts w:ascii="Times New Roman" w:hAnsi="Times New Roman" w:cs="Times New Roman"/>
          <w:sz w:val="24"/>
          <w:szCs w:val="24"/>
        </w:rPr>
        <w:fldChar w:fldCharType="separate"/>
      </w:r>
      <w:r w:rsidRPr="00C36272">
        <w:rPr>
          <w:rFonts w:ascii="Times New Roman" w:hAnsi="Times New Roman" w:cs="Times New Roman"/>
          <w:noProof/>
          <w:sz w:val="24"/>
          <w:szCs w:val="24"/>
          <w:lang w:val="da-DK"/>
        </w:rPr>
        <w:t>(Shao et al., 2019)</w:t>
      </w:r>
      <w:r>
        <w:rPr>
          <w:rFonts w:ascii="Times New Roman" w:hAnsi="Times New Roman" w:cs="Times New Roman"/>
          <w:sz w:val="24"/>
          <w:szCs w:val="24"/>
        </w:rPr>
        <w:fldChar w:fldCharType="end"/>
      </w:r>
      <w:r w:rsidRPr="00C36272">
        <w:rPr>
          <w:rFonts w:ascii="Times New Roman" w:hAnsi="Times New Roman" w:cs="Times New Roman"/>
          <w:sz w:val="24"/>
          <w:szCs w:val="24"/>
          <w:lang w:val="da-DK"/>
        </w:rPr>
        <w:t xml:space="preserve"> membedakan antara insentif ekstrinsik dan intrinsik yang mendorong konsum</w:t>
      </w:r>
      <w:r w:rsidRPr="00E90BE9">
        <w:rPr>
          <w:rFonts w:ascii="Times New Roman" w:hAnsi="Times New Roman" w:cs="Times New Roman"/>
          <w:sz w:val="24"/>
          <w:szCs w:val="24"/>
          <w:lang w:val="da-DK"/>
        </w:rPr>
        <w:t>si barang mewah.</w:t>
      </w:r>
      <w:r w:rsidR="00D67394" w:rsidRPr="00E90BE9">
        <w:rPr>
          <w:rFonts w:ascii="Times New Roman" w:hAnsi="Times New Roman" w:cs="Times New Roman"/>
          <w:sz w:val="24"/>
          <w:szCs w:val="24"/>
          <w:lang w:val="da-DK"/>
        </w:rPr>
        <w:t xml:space="preserve"> Untuk mencapai manfaat seperti penerimaan dan keinginan sosial, kekayaan berfungsi sebagai kekuatan pendorong di balik insentif ekstrinsik. Sebaliknya, kenikmatan pribadi (yaitu kesejahteraan dan kenyamanan) adalah tujuan dari insentif intrinsik.</w:t>
      </w:r>
      <w:r w:rsidR="00B14173" w:rsidRPr="00E90BE9">
        <w:rPr>
          <w:rFonts w:ascii="Times New Roman" w:hAnsi="Times New Roman" w:cs="Times New Roman"/>
          <w:sz w:val="24"/>
          <w:szCs w:val="24"/>
          <w:lang w:val="da-DK"/>
        </w:rPr>
        <w:t xml:space="preserve"> </w:t>
      </w:r>
      <w:r w:rsidR="00D3059F" w:rsidRPr="00E90BE9">
        <w:rPr>
          <w:rFonts w:ascii="Times New Roman" w:hAnsi="Times New Roman" w:cs="Times New Roman"/>
          <w:sz w:val="24"/>
          <w:szCs w:val="24"/>
          <w:lang w:val="da-DK"/>
        </w:rPr>
        <w:t>Kedua, konsumsi barang mewah dipengaruhi oleh apa yang dikonsumsi anggota kelompok lainnya, sehingga menekankan pentingnya perbandingan sosial dan pengaruh kuat kelompok referensi dalam pembelian produk mewah</w:t>
      </w:r>
      <w:r w:rsidR="00916007">
        <w:rPr>
          <w:rFonts w:ascii="Times New Roman" w:hAnsi="Times New Roman" w:cs="Times New Roman"/>
          <w:sz w:val="24"/>
          <w:szCs w:val="24"/>
          <w:lang w:val="id-ID"/>
        </w:rPr>
        <w:t xml:space="preserve"> </w:t>
      </w:r>
      <w:r w:rsidR="00D3059F">
        <w:rPr>
          <w:rFonts w:ascii="Times New Roman" w:hAnsi="Times New Roman" w:cs="Times New Roman"/>
          <w:sz w:val="24"/>
          <w:szCs w:val="24"/>
        </w:rPr>
        <w:fldChar w:fldCharType="begin" w:fldLock="1"/>
      </w:r>
      <w:r w:rsidR="00F96024" w:rsidRPr="00E90BE9">
        <w:rPr>
          <w:rFonts w:ascii="Times New Roman" w:hAnsi="Times New Roman" w:cs="Times New Roman"/>
          <w:sz w:val="24"/>
          <w:szCs w:val="24"/>
          <w:lang w:val="da-DK"/>
        </w:rPr>
        <w:instrText>ADDIN CSL_CITATION {"citationItems":[{"id":"ITEM-1","itemData":{"DOI":"10.3390/jtaer16070139","ISSN":"07181876","abstract":"As consumers spend more time on social media, brands can take advantage of this oppor-tunity to better serve and communicate with their followers. Still, given the characteristics of luxury, luxury brands may be reluctant to use social media. To determine the extent to which Millennials and Generation Z consumers perceive compatibility between social media marketing and luxury brands, a purposive sampling technique was employed. We collected data from 303 Romanian visitors of the Facebook page entitled Do You Like Luxury? This page, with postings from luxury producers, was specially created and sponsored in order to raise interest in completing the questionnaires. For data analysis, we used statistical tests, including confirmatory factorial analysis, regression, and independent-samples t-test. Our research shows that, for Millennials and Generation Z, luxury brands are compatible with social media apps as marketing channels. Even in the case of inadequacy, managers can still use the facilities of digital technologies to depict exclusivity, emotions, and sensory experiences specific to luxury. Unlike other studies, which only focused on a few dimensions, we proposed a multidimensional approach of the perceived value of luxury and social media marketing. Moreover, this is one of the few studies to focus on Eastern European consumers.","author":[{"dropping-particle":"","family":"Dobre","given":"Costinel","non-dropping-particle":"","parse-names":false,"suffix":""},{"dropping-particle":"","family":"Milovan","given":"Anca Maria","non-dropping-particle":"","parse-names":false,"suffix":""},{"dropping-particle":"","family":"Duțu","given":"Cristian","non-dropping-particle":"","parse-names":false,"suffix":""},{"dropping-particle":"","family":"Preda","given":"Gheorghe","non-dropping-particle":"","parse-names":false,"suffix":""},{"dropping-particle":"","family":"Agapie","given":"Amadea","non-dropping-particle":"","parse-names":false,"suffix":""}],"container-title":"Journal of Theoretical and Applied Electronic Commerce Research","id":"ITEM-1","issue":"7","issued":{"date-parts":[["2021"]]},"page":"2532-2553","title":"The common values of social media marketing and luxury brands. The millennials and generation z perspective","type":"article-journal","volume":"16"},"uris":["http://www.mendeley.com/documents/?uuid=9f6297d6-b4ed-4f53-ae44-ca75c8e29c37"]}],"mendeley":{"formattedCitation":"(Dobre et al., 2021)","plainTextFormattedCitation":"(Dobre et al., 2021)","previouslyFormattedCitation":"(Dobre et al., 2021)"},"properties":{"noteIndex":0},"schema":"https://github.com/citation-style-language/schema/raw/master/csl-citation.json"}</w:instrText>
      </w:r>
      <w:r w:rsidR="00D3059F">
        <w:rPr>
          <w:rFonts w:ascii="Times New Roman" w:hAnsi="Times New Roman" w:cs="Times New Roman"/>
          <w:sz w:val="24"/>
          <w:szCs w:val="24"/>
        </w:rPr>
        <w:fldChar w:fldCharType="separate"/>
      </w:r>
      <w:r w:rsidR="00F96024" w:rsidRPr="00E90BE9">
        <w:rPr>
          <w:rFonts w:ascii="Times New Roman" w:hAnsi="Times New Roman" w:cs="Times New Roman"/>
          <w:noProof/>
          <w:sz w:val="24"/>
          <w:szCs w:val="24"/>
          <w:lang w:val="da-DK"/>
        </w:rPr>
        <w:t>(Dobre et al., 2021)</w:t>
      </w:r>
      <w:r w:rsidR="00D3059F">
        <w:rPr>
          <w:rFonts w:ascii="Times New Roman" w:hAnsi="Times New Roman" w:cs="Times New Roman"/>
          <w:sz w:val="24"/>
          <w:szCs w:val="24"/>
        </w:rPr>
        <w:fldChar w:fldCharType="end"/>
      </w:r>
      <w:r w:rsidR="00D3059F" w:rsidRPr="00E90BE9">
        <w:rPr>
          <w:rFonts w:ascii="Times New Roman" w:hAnsi="Times New Roman" w:cs="Times New Roman"/>
          <w:sz w:val="24"/>
          <w:szCs w:val="24"/>
          <w:lang w:val="da-DK"/>
        </w:rPr>
        <w:t xml:space="preserve">. </w:t>
      </w:r>
    </w:p>
    <w:p w14:paraId="7236928A" w14:textId="4F8C0732" w:rsidR="00F77E5F" w:rsidRPr="004D2509" w:rsidRDefault="00D3059F" w:rsidP="00F77E5F">
      <w:pPr>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Terakhir, faktor kesenangan ternyata menjadi pendorong utama konsumsi barang mewah.</w:t>
      </w:r>
      <w:r w:rsidR="00644560" w:rsidRPr="00E90BE9">
        <w:rPr>
          <w:rFonts w:ascii="Times New Roman" w:hAnsi="Times New Roman" w:cs="Times New Roman"/>
          <w:sz w:val="24"/>
          <w:szCs w:val="24"/>
          <w:lang w:val="da-DK"/>
        </w:rPr>
        <w:t xml:space="preserve"> </w:t>
      </w:r>
      <w:r w:rsidR="006150DA" w:rsidRPr="00E90BE9">
        <w:rPr>
          <w:rFonts w:ascii="Times New Roman" w:hAnsi="Times New Roman" w:cs="Times New Roman"/>
          <w:sz w:val="24"/>
          <w:szCs w:val="24"/>
          <w:lang w:val="da-DK"/>
        </w:rPr>
        <w:t>Definisi konsumsi barang mewah secara luas adalah seni hidup di mana konsumen menikmati fungsi hedonis yang menawarkan kenikmatan pengalaman</w:t>
      </w:r>
      <w:r w:rsidR="00916007">
        <w:rPr>
          <w:rFonts w:ascii="Times New Roman" w:hAnsi="Times New Roman" w:cs="Times New Roman"/>
          <w:sz w:val="24"/>
          <w:szCs w:val="24"/>
          <w:lang w:val="id-ID"/>
        </w:rPr>
        <w:t xml:space="preserve"> </w:t>
      </w:r>
      <w:r w:rsidR="006150DA">
        <w:rPr>
          <w:rFonts w:ascii="Times New Roman" w:hAnsi="Times New Roman" w:cs="Times New Roman"/>
          <w:sz w:val="24"/>
          <w:szCs w:val="24"/>
        </w:rPr>
        <w:fldChar w:fldCharType="begin" w:fldLock="1"/>
      </w:r>
      <w:r w:rsidR="006150DA" w:rsidRPr="00E90BE9">
        <w:rPr>
          <w:rFonts w:ascii="Times New Roman" w:hAnsi="Times New Roman" w:cs="Times New Roman"/>
          <w:sz w:val="24"/>
          <w:szCs w:val="24"/>
          <w:lang w:val="da-DK"/>
        </w:rPr>
        <w:instrText>ADDIN CSL_CITATION {"citationItems":[{"id":"ITEM-1","itemData":{"DOI":"10.1016/j.jbusres.2015.08.003","ISSN":"01482963","abstract":"The main purpose of this study is to understand the consumption of luxury brands in different age groups. Attitude functions (social-adjustive, value-expressive, hedonic, utilitarian) explain luxury brand consumption among three age groups. A total of 297 respondents between the age of 16 and 59 participated in a survey. Using structural equation modeling, this study shows that the hedonic and utilitarian attitude functions are relevant across all age groups, while the impact of the social functions greatly differs among the target groups. Whereas the social-adjustive function strongly enhances luxury brand purchase behavior of late adolescents (16-25. years), value-expressiveness only impacts the luxury consumption of young adults (26-39. years). The social functions do not determine the acquisition of luxury brands by middle-aged adults (40-59. years).","author":[{"dropping-particle":"","family":"Schade","given":"Michael","non-dropping-particle":"","parse-names":false,"suffix":""},{"dropping-particle":"","family":"Hegner","given":"Sabrina","non-dropping-particle":"","parse-names":false,"suffix":""},{"dropping-particle":"","family":"Horstmann","given":"Florian","non-dropping-particle":"","parse-names":false,"suffix":""},{"dropping-particle":"","family":"Brinkmann","given":"Nora","non-dropping-particle":"","parse-names":false,"suffix":""}],"container-title":"Journal of Business Research","id":"ITEM-1","issue":"1","issued":{"date-parts":[["2016"]]},"page":"314-322","publisher":"Elsevier Inc.","title":"The impact of attitude functions on luxury brand consumption: An age-based group comparison","type":"article-journal","volume":"69"},"uris":["http://www.mendeley.com/documents/?uuid=9feb3a01-2f79-45ab-b789-207419dcef4b"]}],"mendeley":{"formattedCitation":"(Schade et al., 2016)","plainTextFormattedCitation":"(Schade et al., 2016)","previouslyFormattedCitation":"(Schade et al., 2016)"},"properties":{"noteIndex":0},"schema":"https://github.com/citation-style-language/schema/raw/master/csl-citation.json"}</w:instrText>
      </w:r>
      <w:r w:rsidR="006150DA">
        <w:rPr>
          <w:rFonts w:ascii="Times New Roman" w:hAnsi="Times New Roman" w:cs="Times New Roman"/>
          <w:sz w:val="24"/>
          <w:szCs w:val="24"/>
        </w:rPr>
        <w:fldChar w:fldCharType="separate"/>
      </w:r>
      <w:r w:rsidR="006150DA" w:rsidRPr="00E90BE9">
        <w:rPr>
          <w:rFonts w:ascii="Times New Roman" w:hAnsi="Times New Roman" w:cs="Times New Roman"/>
          <w:noProof/>
          <w:sz w:val="24"/>
          <w:szCs w:val="24"/>
          <w:lang w:val="da-DK"/>
        </w:rPr>
        <w:t>(Schade et al., 2016)</w:t>
      </w:r>
      <w:r w:rsidR="006150DA">
        <w:rPr>
          <w:rFonts w:ascii="Times New Roman" w:hAnsi="Times New Roman" w:cs="Times New Roman"/>
          <w:sz w:val="24"/>
          <w:szCs w:val="24"/>
        </w:rPr>
        <w:fldChar w:fldCharType="end"/>
      </w:r>
      <w:r w:rsidR="006150DA" w:rsidRPr="00E90BE9">
        <w:rPr>
          <w:rFonts w:ascii="Times New Roman" w:hAnsi="Times New Roman" w:cs="Times New Roman"/>
          <w:sz w:val="24"/>
          <w:szCs w:val="24"/>
          <w:lang w:val="da-DK"/>
        </w:rPr>
        <w:t xml:space="preserve"> bukan fungsinya. Kesimpulannya, ada dua alasan utama masyarakat membeli barang mewah: dimensi sosial yang berkaitan dengan kebutuhan akan gengsi, dan komponen individu yang terdiri dari tuntutan hedonisme dan keunikan.</w:t>
      </w:r>
    </w:p>
    <w:p w14:paraId="7E269209" w14:textId="6AF1DB48" w:rsidR="00F77E5F" w:rsidRDefault="003D40B3" w:rsidP="00F77E5F">
      <w:pPr>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Peneliti mencoba menemukan pola konsumen barang mewah menurut karakteristik dan motivasinya yang berbeda.</w:t>
      </w:r>
      <w:r w:rsidR="006150DA" w:rsidRPr="00E90BE9">
        <w:rPr>
          <w:rFonts w:ascii="Times New Roman" w:hAnsi="Times New Roman" w:cs="Times New Roman"/>
          <w:sz w:val="24"/>
          <w:szCs w:val="24"/>
          <w:lang w:val="da-DK"/>
        </w:rPr>
        <w:t xml:space="preserve"> </w:t>
      </w:r>
      <w:r w:rsidR="006150DA">
        <w:rPr>
          <w:rFonts w:ascii="Times New Roman" w:hAnsi="Times New Roman" w:cs="Times New Roman"/>
          <w:sz w:val="24"/>
          <w:szCs w:val="24"/>
        </w:rPr>
        <w:fldChar w:fldCharType="begin" w:fldLock="1"/>
      </w:r>
      <w:r w:rsidR="00796FD4" w:rsidRPr="00E90BE9">
        <w:rPr>
          <w:rFonts w:ascii="Times New Roman" w:hAnsi="Times New Roman" w:cs="Times New Roman"/>
          <w:sz w:val="24"/>
          <w:szCs w:val="24"/>
          <w:lang w:val="da-DK"/>
        </w:rPr>
        <w:instrText>ADDIN CSL_CITATION {"citationItems":[{"id":"ITEM-1","itemData":{"DOI":"10.1016/j.jbusres.2016.04.170","ISSN":"01482963","abstract":"This special issue on luxury brand strategies and customer experiences includes eleven research papers which are valuable for marketers and researchers. Articles are grouped by topic- social media and digital marketing, ingredient branding and value creation, luxury retailing, and luxury consumer experience. The introductory article in this special issue places each article in one of four categories even though some of articles include information relevant to at least one other topic and briefly introduces unique and interesting about each article. This selection of papers written by 34 authors representing ten countries serves to extend the luxury brand research area in need of new developments, theories, and practices in light of the trends toward global luxury industries.","author":[{"dropping-particle":"","family":"Ko","given":"Eunju","non-dropping-particle":"","parse-names":false,"suffix":""},{"dropping-particle":"","family":"Phau","given":"Ian","non-dropping-particle":"","parse-names":false,"suffix":""},{"dropping-particle":"","family":"Aiello","given":"Gaetano","non-dropping-particle":"","parse-names":false,"suffix":""}],"container-title":"Journal of Business Research","id":"ITEM-1","issue":"12","issued":{"date-parts":[["2016"]]},"page":"5749-5752","publisher":"Elsevier B.V.","title":"Luxury brand strategies and customer experiences: Contributions to theory and practice","type":"article-journal","volume":"69"},"uris":["http://www.mendeley.com/documents/?uuid=ee4adbf9-7dbe-4eff-82f1-a9e7c44fc58b"]}],"mendeley":{"formattedCitation":"(Ko et al., 2016)","plainTextFormattedCitation":"(Ko et al., 2016)","previouslyFormattedCitation":"(Ko et al., 2016)"},"properties":{"noteIndex":0},"schema":"https://github.com/citation-style-language/schema/raw/master/csl-citation.json"}</w:instrText>
      </w:r>
      <w:r w:rsidR="006150DA">
        <w:rPr>
          <w:rFonts w:ascii="Times New Roman" w:hAnsi="Times New Roman" w:cs="Times New Roman"/>
          <w:sz w:val="24"/>
          <w:szCs w:val="24"/>
        </w:rPr>
        <w:fldChar w:fldCharType="separate"/>
      </w:r>
      <w:r w:rsidR="006150DA" w:rsidRPr="00E90BE9">
        <w:rPr>
          <w:rFonts w:ascii="Times New Roman" w:hAnsi="Times New Roman" w:cs="Times New Roman"/>
          <w:noProof/>
          <w:sz w:val="24"/>
          <w:szCs w:val="24"/>
          <w:lang w:val="da-DK"/>
        </w:rPr>
        <w:t>(Ko et al., 2016)</w:t>
      </w:r>
      <w:r w:rsidR="006150DA">
        <w:rPr>
          <w:rFonts w:ascii="Times New Roman" w:hAnsi="Times New Roman" w:cs="Times New Roman"/>
          <w:sz w:val="24"/>
          <w:szCs w:val="24"/>
        </w:rPr>
        <w:fldChar w:fldCharType="end"/>
      </w:r>
      <w:r w:rsidR="006150DA" w:rsidRPr="00E90BE9">
        <w:rPr>
          <w:rFonts w:ascii="Times New Roman" w:hAnsi="Times New Roman" w:cs="Times New Roman"/>
          <w:sz w:val="24"/>
          <w:szCs w:val="24"/>
          <w:lang w:val="da-DK"/>
        </w:rPr>
        <w:t xml:space="preserve"> mengakui teori konsep diri sebagai cara yang sederhana dan efektif untuk mengelompokkan konsumen: pembeli independen menunjukkan motif hedonis dan ekspresi diri untuk pembelian barang mewah, sementara pembeli saling bergantung dalam menampilkan motif yang berhubungan dengan status.</w:t>
      </w:r>
    </w:p>
    <w:p w14:paraId="68B17A07" w14:textId="2ACC8077" w:rsidR="00C66147" w:rsidRPr="008208DA" w:rsidRDefault="008208DA" w:rsidP="00FF3E29">
      <w:pPr>
        <w:spacing w:line="360" w:lineRule="auto"/>
        <w:ind w:left="360" w:firstLine="360"/>
        <w:jc w:val="both"/>
        <w:rPr>
          <w:rFonts w:ascii="Times New Roman" w:hAnsi="Times New Roman" w:cs="Times New Roman"/>
          <w:sz w:val="24"/>
          <w:szCs w:val="24"/>
          <w:lang w:val="da-DK"/>
        </w:rPr>
      </w:pPr>
      <w:r w:rsidRPr="008208DA">
        <w:rPr>
          <w:rFonts w:ascii="Times New Roman" w:hAnsi="Times New Roman" w:cs="Times New Roman"/>
          <w:sz w:val="24"/>
          <w:szCs w:val="24"/>
          <w:lang w:val="da-DK"/>
        </w:rPr>
        <w:lastRenderedPageBreak/>
        <w:t xml:space="preserve">Dalam penelitian ini, luxury customer diliat dari platform digital voila.id yang sedang </w:t>
      </w:r>
      <w:r w:rsidR="003D50CA" w:rsidRPr="003D50CA">
        <w:rPr>
          <w:rFonts w:ascii="Times New Roman" w:hAnsi="Times New Roman" w:cs="Times New Roman"/>
          <w:i/>
          <w:iCs/>
          <w:sz w:val="24"/>
          <w:szCs w:val="24"/>
          <w:lang w:val="da-DK"/>
        </w:rPr>
        <w:t>trend</w:t>
      </w:r>
      <w:r w:rsidR="003D50CA">
        <w:rPr>
          <w:rFonts w:ascii="Times New Roman" w:hAnsi="Times New Roman" w:cs="Times New Roman"/>
          <w:sz w:val="24"/>
          <w:szCs w:val="24"/>
          <w:lang w:val="da-DK"/>
        </w:rPr>
        <w:t xml:space="preserve"> </w:t>
      </w:r>
      <w:r w:rsidRPr="008208DA">
        <w:rPr>
          <w:rFonts w:ascii="Times New Roman" w:hAnsi="Times New Roman" w:cs="Times New Roman"/>
          <w:sz w:val="24"/>
          <w:szCs w:val="24"/>
          <w:lang w:val="da-DK"/>
        </w:rPr>
        <w:t>dikalangan gene</w:t>
      </w:r>
      <w:r>
        <w:rPr>
          <w:rFonts w:ascii="Times New Roman" w:hAnsi="Times New Roman" w:cs="Times New Roman"/>
          <w:sz w:val="24"/>
          <w:szCs w:val="24"/>
          <w:lang w:val="da-DK"/>
        </w:rPr>
        <w:t xml:space="preserve">rasi Z. </w:t>
      </w:r>
      <w:r w:rsidRPr="008208DA">
        <w:rPr>
          <w:rFonts w:ascii="Times New Roman" w:hAnsi="Times New Roman" w:cs="Times New Roman"/>
          <w:sz w:val="24"/>
          <w:szCs w:val="24"/>
          <w:lang w:val="da-DK"/>
        </w:rPr>
        <w:t>Voilà.id adalah toko fashion online yang menjual pakaian, tas, sepatu, dan aksesori unik dari merek desainer terkenal. Pada tahun 2020, platform belanja ini secara resmi dirilis. Sampai saat ini, voilà.id telah menjual lebih dari lima puluh merek seperti Dior, Yves Saint Laurent, Balenciaga, Fendi, Gucci, Loewe</w:t>
      </w:r>
      <w:r w:rsidR="00FF3E29">
        <w:rPr>
          <w:rFonts w:ascii="Times New Roman" w:hAnsi="Times New Roman" w:cs="Times New Roman"/>
          <w:sz w:val="24"/>
          <w:szCs w:val="24"/>
          <w:lang w:val="da-DK"/>
        </w:rPr>
        <w:t xml:space="preserve">, </w:t>
      </w:r>
      <w:r w:rsidRPr="008208DA">
        <w:rPr>
          <w:rFonts w:ascii="Times New Roman" w:hAnsi="Times New Roman" w:cs="Times New Roman"/>
          <w:sz w:val="24"/>
          <w:szCs w:val="24"/>
          <w:lang w:val="da-DK"/>
        </w:rPr>
        <w:t>d</w:t>
      </w:r>
      <w:r>
        <w:rPr>
          <w:rFonts w:ascii="Times New Roman" w:hAnsi="Times New Roman" w:cs="Times New Roman"/>
          <w:sz w:val="24"/>
          <w:szCs w:val="24"/>
          <w:lang w:val="da-DK"/>
        </w:rPr>
        <w:t>an masih banyak lagi.</w:t>
      </w:r>
    </w:p>
    <w:p w14:paraId="5BD439E0" w14:textId="3E36B7FC" w:rsidR="00126B74" w:rsidRPr="00126B74" w:rsidRDefault="00EA1B67">
      <w:pPr>
        <w:pStyle w:val="Heading2"/>
        <w:numPr>
          <w:ilvl w:val="1"/>
          <w:numId w:val="52"/>
        </w:numPr>
      </w:pPr>
      <w:bookmarkStart w:id="192" w:name="_Toc162873120"/>
      <w:r>
        <w:t xml:space="preserve">Penelitian </w:t>
      </w:r>
      <w:r w:rsidRPr="003B0AD9">
        <w:t>Terdahulu</w:t>
      </w:r>
      <w:bookmarkStart w:id="193" w:name="_Toc139211679"/>
      <w:bookmarkStart w:id="194" w:name="_Hlk153906379"/>
      <w:bookmarkEnd w:id="192"/>
    </w:p>
    <w:p w14:paraId="08922300" w14:textId="5FA89786" w:rsidR="00EA1B67" w:rsidRPr="000B160F" w:rsidRDefault="00EA1B67" w:rsidP="00EA1B67">
      <w:pPr>
        <w:pStyle w:val="Caption"/>
        <w:keepNext/>
        <w:ind w:left="360"/>
        <w:jc w:val="center"/>
        <w:rPr>
          <w:rFonts w:ascii="Times New Roman" w:hAnsi="Times New Roman" w:cs="Times New Roman"/>
          <w:b/>
          <w:bCs/>
          <w:i w:val="0"/>
          <w:iCs w:val="0"/>
          <w:color w:val="auto"/>
          <w:sz w:val="24"/>
          <w:szCs w:val="24"/>
        </w:rPr>
      </w:pPr>
      <w:proofErr w:type="gramStart"/>
      <w:r w:rsidRPr="000B160F">
        <w:rPr>
          <w:rFonts w:ascii="Times New Roman" w:hAnsi="Times New Roman" w:cs="Times New Roman"/>
          <w:b/>
          <w:bCs/>
          <w:i w:val="0"/>
          <w:iCs w:val="0"/>
          <w:color w:val="auto"/>
          <w:sz w:val="24"/>
          <w:szCs w:val="24"/>
        </w:rPr>
        <w:t>Tabel 2.</w:t>
      </w:r>
      <w:proofErr w:type="gramEnd"/>
      <w:r w:rsidRPr="000B160F">
        <w:rPr>
          <w:rFonts w:ascii="Times New Roman" w:hAnsi="Times New Roman" w:cs="Times New Roman"/>
          <w:b/>
          <w:bCs/>
          <w:i w:val="0"/>
          <w:iCs w:val="0"/>
          <w:color w:val="auto"/>
          <w:sz w:val="24"/>
          <w:szCs w:val="24"/>
        </w:rPr>
        <w:t xml:space="preserve"> </w:t>
      </w:r>
      <w:r w:rsidRPr="000B160F">
        <w:rPr>
          <w:rFonts w:ascii="Times New Roman" w:hAnsi="Times New Roman" w:cs="Times New Roman"/>
          <w:b/>
          <w:bCs/>
          <w:i w:val="0"/>
          <w:iCs w:val="0"/>
          <w:color w:val="auto"/>
          <w:sz w:val="24"/>
          <w:szCs w:val="24"/>
        </w:rPr>
        <w:fldChar w:fldCharType="begin"/>
      </w:r>
      <w:r w:rsidRPr="000B160F">
        <w:rPr>
          <w:rFonts w:ascii="Times New Roman" w:hAnsi="Times New Roman" w:cs="Times New Roman"/>
          <w:b/>
          <w:bCs/>
          <w:i w:val="0"/>
          <w:iCs w:val="0"/>
          <w:color w:val="auto"/>
          <w:sz w:val="24"/>
          <w:szCs w:val="24"/>
        </w:rPr>
        <w:instrText xml:space="preserve"> SEQ Tabel_2. \* ARABIC </w:instrText>
      </w:r>
      <w:r w:rsidRPr="000B160F">
        <w:rPr>
          <w:rFonts w:ascii="Times New Roman" w:hAnsi="Times New Roman" w:cs="Times New Roman"/>
          <w:b/>
          <w:bCs/>
          <w:i w:val="0"/>
          <w:iCs w:val="0"/>
          <w:color w:val="auto"/>
          <w:sz w:val="24"/>
          <w:szCs w:val="24"/>
        </w:rPr>
        <w:fldChar w:fldCharType="separate"/>
      </w:r>
      <w:r w:rsidR="00B958C6">
        <w:rPr>
          <w:rFonts w:ascii="Times New Roman" w:hAnsi="Times New Roman" w:cs="Times New Roman"/>
          <w:b/>
          <w:bCs/>
          <w:i w:val="0"/>
          <w:iCs w:val="0"/>
          <w:noProof/>
          <w:color w:val="auto"/>
          <w:sz w:val="24"/>
          <w:szCs w:val="24"/>
        </w:rPr>
        <w:t>1</w:t>
      </w:r>
      <w:r w:rsidRPr="000B160F">
        <w:rPr>
          <w:rFonts w:ascii="Times New Roman" w:hAnsi="Times New Roman" w:cs="Times New Roman"/>
          <w:b/>
          <w:bCs/>
          <w:i w:val="0"/>
          <w:iCs w:val="0"/>
          <w:color w:val="auto"/>
          <w:sz w:val="24"/>
          <w:szCs w:val="24"/>
        </w:rPr>
        <w:fldChar w:fldCharType="end"/>
      </w:r>
      <w:r w:rsidRPr="000B160F">
        <w:rPr>
          <w:rFonts w:ascii="Times New Roman" w:hAnsi="Times New Roman" w:cs="Times New Roman"/>
          <w:b/>
          <w:bCs/>
          <w:i w:val="0"/>
          <w:iCs w:val="0"/>
          <w:color w:val="auto"/>
          <w:sz w:val="24"/>
          <w:szCs w:val="24"/>
        </w:rPr>
        <w:t xml:space="preserve"> Penelitian Terdahulu</w:t>
      </w:r>
      <w:bookmarkEnd w:id="193"/>
    </w:p>
    <w:tbl>
      <w:tblPr>
        <w:tblStyle w:val="PlainTable12"/>
        <w:tblW w:w="8100" w:type="dxa"/>
        <w:tblLayout w:type="fixed"/>
        <w:tblLook w:val="04A0" w:firstRow="1" w:lastRow="0" w:firstColumn="1" w:lastColumn="0" w:noHBand="0" w:noVBand="1"/>
      </w:tblPr>
      <w:tblGrid>
        <w:gridCol w:w="576"/>
        <w:gridCol w:w="1152"/>
        <w:gridCol w:w="1350"/>
        <w:gridCol w:w="1170"/>
        <w:gridCol w:w="2520"/>
        <w:gridCol w:w="1332"/>
      </w:tblGrid>
      <w:tr w:rsidR="007A4509" w:rsidRPr="000778F2" w14:paraId="0A302945" w14:textId="77777777" w:rsidTr="00077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bookmarkEnd w:id="194"/>
          <w:p w14:paraId="69555C50" w14:textId="77777777" w:rsidR="00EA1B67" w:rsidRPr="000778F2" w:rsidRDefault="00EA1B67" w:rsidP="00BD5D47">
            <w:pPr>
              <w:pStyle w:val="ListParagraph"/>
              <w:tabs>
                <w:tab w:val="left" w:pos="720"/>
                <w:tab w:val="left" w:pos="1860"/>
              </w:tabs>
              <w:spacing w:line="360" w:lineRule="auto"/>
              <w:ind w:left="0"/>
              <w:jc w:val="center"/>
              <w:rPr>
                <w:rFonts w:ascii="Times New Roman" w:hAnsi="Times New Roman" w:cs="Times New Roman"/>
                <w:sz w:val="16"/>
                <w:szCs w:val="16"/>
              </w:rPr>
            </w:pPr>
            <w:r w:rsidRPr="000778F2">
              <w:rPr>
                <w:rFonts w:ascii="Times New Roman" w:hAnsi="Times New Roman" w:cs="Times New Roman"/>
                <w:sz w:val="16"/>
                <w:szCs w:val="16"/>
              </w:rPr>
              <w:t>NO</w:t>
            </w:r>
          </w:p>
        </w:tc>
        <w:tc>
          <w:tcPr>
            <w:tcW w:w="1152" w:type="dxa"/>
          </w:tcPr>
          <w:p w14:paraId="0AC35470" w14:textId="77777777" w:rsidR="00EA1B67" w:rsidRPr="000778F2" w:rsidRDefault="00EA1B67" w:rsidP="00BD5D47">
            <w:pPr>
              <w:pStyle w:val="ListParagraph"/>
              <w:tabs>
                <w:tab w:val="left" w:pos="720"/>
                <w:tab w:val="left" w:pos="18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Peneliti</w:t>
            </w:r>
          </w:p>
        </w:tc>
        <w:tc>
          <w:tcPr>
            <w:tcW w:w="1350" w:type="dxa"/>
          </w:tcPr>
          <w:p w14:paraId="028B0B55" w14:textId="77777777" w:rsidR="00EA1B67" w:rsidRPr="000778F2" w:rsidRDefault="00EA1B67" w:rsidP="00BD5D47">
            <w:pPr>
              <w:pStyle w:val="ListParagraph"/>
              <w:tabs>
                <w:tab w:val="left" w:pos="720"/>
                <w:tab w:val="left" w:pos="18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Judul Penelitian</w:t>
            </w:r>
          </w:p>
        </w:tc>
        <w:tc>
          <w:tcPr>
            <w:tcW w:w="1170" w:type="dxa"/>
          </w:tcPr>
          <w:p w14:paraId="2B3E69A9" w14:textId="1BE95A88" w:rsidR="00EA1B67" w:rsidRPr="000778F2" w:rsidRDefault="00EA1B67" w:rsidP="00BD5D47">
            <w:pPr>
              <w:pStyle w:val="ListParagraph"/>
              <w:tabs>
                <w:tab w:val="left" w:pos="720"/>
                <w:tab w:val="left" w:pos="18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Variabe</w:t>
            </w:r>
          </w:p>
        </w:tc>
        <w:tc>
          <w:tcPr>
            <w:tcW w:w="2520" w:type="dxa"/>
          </w:tcPr>
          <w:p w14:paraId="14685191" w14:textId="0A67C941" w:rsidR="00EA1B67" w:rsidRPr="000778F2" w:rsidRDefault="000778F2" w:rsidP="00BD5D47">
            <w:pPr>
              <w:pStyle w:val="ListParagraph"/>
              <w:tabs>
                <w:tab w:val="left" w:pos="720"/>
                <w:tab w:val="left" w:pos="18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Hasil</w:t>
            </w:r>
          </w:p>
        </w:tc>
        <w:tc>
          <w:tcPr>
            <w:tcW w:w="1332" w:type="dxa"/>
          </w:tcPr>
          <w:p w14:paraId="010DD1A4" w14:textId="64FB55BF" w:rsidR="000778F2" w:rsidRPr="000778F2" w:rsidRDefault="000778F2" w:rsidP="000778F2">
            <w:pPr>
              <w:pStyle w:val="ListParagraph"/>
              <w:tabs>
                <w:tab w:val="left" w:pos="720"/>
                <w:tab w:val="left" w:pos="186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Perbedaan D</w:t>
            </w:r>
            <w:r>
              <w:rPr>
                <w:rFonts w:ascii="Times New Roman" w:hAnsi="Times New Roman" w:cs="Times New Roman"/>
                <w:sz w:val="16"/>
                <w:szCs w:val="16"/>
              </w:rPr>
              <w:t xml:space="preserve">ari </w:t>
            </w:r>
            <w:r w:rsidRPr="000778F2">
              <w:rPr>
                <w:rFonts w:ascii="Times New Roman" w:hAnsi="Times New Roman" w:cs="Times New Roman"/>
                <w:sz w:val="16"/>
                <w:szCs w:val="16"/>
              </w:rPr>
              <w:t xml:space="preserve">Penelitian </w:t>
            </w:r>
            <w:r>
              <w:rPr>
                <w:rFonts w:ascii="Times New Roman" w:hAnsi="Times New Roman" w:cs="Times New Roman"/>
                <w:sz w:val="16"/>
                <w:szCs w:val="16"/>
              </w:rPr>
              <w:t>I</w:t>
            </w:r>
            <w:r w:rsidRPr="000778F2">
              <w:rPr>
                <w:rFonts w:ascii="Times New Roman" w:hAnsi="Times New Roman" w:cs="Times New Roman"/>
                <w:sz w:val="16"/>
                <w:szCs w:val="16"/>
              </w:rPr>
              <w:t>ni</w:t>
            </w:r>
          </w:p>
        </w:tc>
      </w:tr>
      <w:tr w:rsidR="007A4509" w:rsidRPr="000778F2" w14:paraId="777B2A17" w14:textId="77777777" w:rsidTr="0007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74ABE161" w14:textId="77777777" w:rsidR="00EA1B67" w:rsidRPr="000778F2" w:rsidRDefault="00EA1B67" w:rsidP="00BD5D47">
            <w:pPr>
              <w:pStyle w:val="ListParagraph"/>
              <w:tabs>
                <w:tab w:val="left" w:pos="720"/>
                <w:tab w:val="left" w:pos="1860"/>
              </w:tabs>
              <w:spacing w:line="360" w:lineRule="auto"/>
              <w:ind w:left="0"/>
              <w:jc w:val="center"/>
              <w:rPr>
                <w:rFonts w:ascii="Times New Roman" w:hAnsi="Times New Roman" w:cs="Times New Roman"/>
                <w:b w:val="0"/>
                <w:bCs w:val="0"/>
                <w:sz w:val="16"/>
                <w:szCs w:val="16"/>
              </w:rPr>
            </w:pPr>
            <w:r w:rsidRPr="000778F2">
              <w:rPr>
                <w:rFonts w:ascii="Times New Roman" w:hAnsi="Times New Roman" w:cs="Times New Roman"/>
                <w:b w:val="0"/>
                <w:bCs w:val="0"/>
                <w:sz w:val="16"/>
                <w:szCs w:val="16"/>
              </w:rPr>
              <w:t>1.</w:t>
            </w:r>
          </w:p>
        </w:tc>
        <w:tc>
          <w:tcPr>
            <w:tcW w:w="1152" w:type="dxa"/>
          </w:tcPr>
          <w:p w14:paraId="00F23D1E" w14:textId="06B35E74" w:rsidR="00EA1B67" w:rsidRPr="000778F2" w:rsidRDefault="00A537FD" w:rsidP="00BD5D47">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Jalal Rajeh Hanaysha</w:t>
            </w:r>
            <w:r w:rsidR="003A2BB0" w:rsidRPr="000778F2">
              <w:rPr>
                <w:rFonts w:ascii="Times New Roman" w:hAnsi="Times New Roman" w:cs="Times New Roman"/>
                <w:sz w:val="16"/>
                <w:szCs w:val="16"/>
              </w:rPr>
              <w:t xml:space="preserve"> (20</w:t>
            </w:r>
            <w:r w:rsidRPr="000778F2">
              <w:rPr>
                <w:rFonts w:ascii="Times New Roman" w:hAnsi="Times New Roman" w:cs="Times New Roman"/>
                <w:sz w:val="16"/>
                <w:szCs w:val="16"/>
              </w:rPr>
              <w:t>22</w:t>
            </w:r>
            <w:r w:rsidR="003A2BB0" w:rsidRPr="000778F2">
              <w:rPr>
                <w:rFonts w:ascii="Times New Roman" w:hAnsi="Times New Roman" w:cs="Times New Roman"/>
                <w:sz w:val="16"/>
                <w:szCs w:val="16"/>
              </w:rPr>
              <w:t>)</w:t>
            </w:r>
          </w:p>
        </w:tc>
        <w:tc>
          <w:tcPr>
            <w:tcW w:w="1350" w:type="dxa"/>
          </w:tcPr>
          <w:p w14:paraId="2696B0D6" w14:textId="77777777" w:rsidR="00A537FD" w:rsidRPr="000778F2" w:rsidRDefault="00A537FD" w:rsidP="00A537FD">
            <w:pPr>
              <w:tabs>
                <w:tab w:val="left" w:pos="720"/>
                <w:tab w:val="left" w:pos="186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Impact of social media marketing features on consumer’s purchase decision</w:t>
            </w:r>
          </w:p>
          <w:p w14:paraId="681F4EEF" w14:textId="00B0BF27" w:rsidR="00EA1B67" w:rsidRPr="000778F2" w:rsidRDefault="00A537FD" w:rsidP="00A537FD">
            <w:pPr>
              <w:tabs>
                <w:tab w:val="left" w:pos="720"/>
                <w:tab w:val="left" w:pos="186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gramStart"/>
            <w:r w:rsidRPr="000778F2">
              <w:rPr>
                <w:rFonts w:ascii="Times New Roman" w:hAnsi="Times New Roman" w:cs="Times New Roman"/>
                <w:sz w:val="16"/>
                <w:szCs w:val="16"/>
              </w:rPr>
              <w:t>in</w:t>
            </w:r>
            <w:proofErr w:type="gramEnd"/>
            <w:r w:rsidRPr="000778F2">
              <w:rPr>
                <w:rFonts w:ascii="Times New Roman" w:hAnsi="Times New Roman" w:cs="Times New Roman"/>
                <w:sz w:val="16"/>
                <w:szCs w:val="16"/>
              </w:rPr>
              <w:t xml:space="preserve"> the fast-food industry: Brand trust as a mediator.</w:t>
            </w:r>
          </w:p>
        </w:tc>
        <w:tc>
          <w:tcPr>
            <w:tcW w:w="1170" w:type="dxa"/>
          </w:tcPr>
          <w:p w14:paraId="14241905" w14:textId="65E77A17" w:rsidR="00EA1B67" w:rsidRPr="000778F2" w:rsidRDefault="00A537FD" w:rsidP="003A2BB0">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Social media marketing</w:t>
            </w:r>
            <w:r w:rsidR="003A2BB0" w:rsidRPr="000778F2">
              <w:rPr>
                <w:rFonts w:ascii="Times New Roman" w:hAnsi="Times New Roman" w:cs="Times New Roman"/>
                <w:sz w:val="16"/>
                <w:szCs w:val="16"/>
              </w:rPr>
              <w:t xml:space="preserve"> </w:t>
            </w:r>
            <w:r w:rsidR="00EA1B67" w:rsidRPr="000778F2">
              <w:rPr>
                <w:rFonts w:ascii="Times New Roman" w:hAnsi="Times New Roman" w:cs="Times New Roman"/>
                <w:sz w:val="16"/>
                <w:szCs w:val="16"/>
              </w:rPr>
              <w:t>(X)</w:t>
            </w:r>
            <w:r w:rsidR="000778F2" w:rsidRPr="000778F2">
              <w:rPr>
                <w:rFonts w:ascii="Times New Roman" w:hAnsi="Times New Roman" w:cs="Times New Roman"/>
                <w:sz w:val="16"/>
                <w:szCs w:val="16"/>
              </w:rPr>
              <w:t>, Consumer’s purchase decision (Y)</w:t>
            </w:r>
          </w:p>
        </w:tc>
        <w:tc>
          <w:tcPr>
            <w:tcW w:w="2520" w:type="dxa"/>
          </w:tcPr>
          <w:p w14:paraId="47E08CDD" w14:textId="5FE51EF2" w:rsidR="00EA1B67" w:rsidRPr="000778F2" w:rsidRDefault="000778F2" w:rsidP="003A2BB0">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Hasilnya menegaskan pentingnya kepercayaan merek dalam memprediksi keputusan pembelian. Temuan menunjukkan bahwa keinformatifan, relevansi yang dirasakan, dan interaktivitas mempunyai pengaruh positif terhadap keputusan pembelian. Namun ditemukan bahwa pengaruh hiburan terhadap keputusan pembelian tidak signifikan. Hasilnya juga menegaskan bahwa kepercayaan merek memediasi hubungan antara hanya dua fitur pemasaran media sosial (interaktivitas dan keinformatifan) dan keputusan pembelian konsumen.</w:t>
            </w:r>
          </w:p>
        </w:tc>
        <w:tc>
          <w:tcPr>
            <w:tcW w:w="1332" w:type="dxa"/>
          </w:tcPr>
          <w:p w14:paraId="0C88CF08" w14:textId="132CA50E" w:rsidR="00EA1B67" w:rsidRPr="000778F2" w:rsidRDefault="000778F2" w:rsidP="007A4509">
            <w:pPr>
              <w:tabs>
                <w:tab w:val="left" w:pos="720"/>
                <w:tab w:val="left" w:pos="186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Variabel, objek, dan waktu.</w:t>
            </w:r>
          </w:p>
        </w:tc>
      </w:tr>
      <w:tr w:rsidR="00A537FD" w:rsidRPr="000778F2" w14:paraId="2A70355C" w14:textId="77777777" w:rsidTr="000778F2">
        <w:tc>
          <w:tcPr>
            <w:cnfStyle w:val="001000000000" w:firstRow="0" w:lastRow="0" w:firstColumn="1" w:lastColumn="0" w:oddVBand="0" w:evenVBand="0" w:oddHBand="0" w:evenHBand="0" w:firstRowFirstColumn="0" w:firstRowLastColumn="0" w:lastRowFirstColumn="0" w:lastRowLastColumn="0"/>
            <w:tcW w:w="576" w:type="dxa"/>
          </w:tcPr>
          <w:p w14:paraId="461F3DA6" w14:textId="22AD65B1" w:rsidR="00A537FD" w:rsidRPr="000778F2" w:rsidRDefault="00A537FD" w:rsidP="00A537FD">
            <w:pPr>
              <w:pStyle w:val="ListParagraph"/>
              <w:tabs>
                <w:tab w:val="left" w:pos="720"/>
                <w:tab w:val="left" w:pos="1860"/>
              </w:tabs>
              <w:spacing w:line="360" w:lineRule="auto"/>
              <w:ind w:left="0"/>
              <w:jc w:val="center"/>
              <w:rPr>
                <w:rFonts w:ascii="Times New Roman" w:hAnsi="Times New Roman" w:cs="Times New Roman"/>
                <w:sz w:val="16"/>
                <w:szCs w:val="16"/>
              </w:rPr>
            </w:pPr>
            <w:r w:rsidRPr="000778F2">
              <w:rPr>
                <w:rFonts w:ascii="Times New Roman" w:hAnsi="Times New Roman" w:cs="Times New Roman"/>
                <w:b w:val="0"/>
                <w:bCs w:val="0"/>
                <w:sz w:val="16"/>
                <w:szCs w:val="16"/>
              </w:rPr>
              <w:t>2.</w:t>
            </w:r>
          </w:p>
        </w:tc>
        <w:tc>
          <w:tcPr>
            <w:tcW w:w="1152" w:type="dxa"/>
          </w:tcPr>
          <w:p w14:paraId="378CF248" w14:textId="1248A545" w:rsidR="00A537FD" w:rsidRPr="000778F2" w:rsidRDefault="00A537FD"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Sinoka Ansari (2019)</w:t>
            </w:r>
          </w:p>
        </w:tc>
        <w:tc>
          <w:tcPr>
            <w:tcW w:w="1350" w:type="dxa"/>
          </w:tcPr>
          <w:p w14:paraId="07F901B1" w14:textId="77777777" w:rsidR="00A537FD" w:rsidRPr="000778F2" w:rsidRDefault="00A537FD" w:rsidP="00A537FD">
            <w:pPr>
              <w:tabs>
                <w:tab w:val="left" w:pos="720"/>
                <w:tab w:val="left" w:pos="186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Impact of Brand Awareness and Social Media Content Marketing on</w:t>
            </w:r>
          </w:p>
          <w:p w14:paraId="353779FE" w14:textId="17A1DEC3" w:rsidR="00A537FD" w:rsidRPr="000778F2" w:rsidRDefault="00A537FD" w:rsidP="00A537FD">
            <w:pPr>
              <w:tabs>
                <w:tab w:val="left" w:pos="720"/>
                <w:tab w:val="left" w:pos="186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Consumer Purchase Decision.</w:t>
            </w:r>
          </w:p>
        </w:tc>
        <w:tc>
          <w:tcPr>
            <w:tcW w:w="1170" w:type="dxa"/>
          </w:tcPr>
          <w:p w14:paraId="2C4FC3D7" w14:textId="0F4BEAE7" w:rsidR="00A537FD" w:rsidRPr="000778F2" w:rsidRDefault="00A537FD"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Brand awareness (X1), Social Media (X2)</w:t>
            </w:r>
            <w:r w:rsidR="000778F2" w:rsidRPr="000778F2">
              <w:rPr>
                <w:rFonts w:ascii="Times New Roman" w:hAnsi="Times New Roman" w:cs="Times New Roman"/>
                <w:sz w:val="16"/>
                <w:szCs w:val="16"/>
              </w:rPr>
              <w:t>, Consumer purchase decision (Y)</w:t>
            </w:r>
          </w:p>
        </w:tc>
        <w:tc>
          <w:tcPr>
            <w:tcW w:w="2520" w:type="dxa"/>
          </w:tcPr>
          <w:p w14:paraId="0B18DC49" w14:textId="600C8A92" w:rsidR="00A537FD" w:rsidRPr="000778F2" w:rsidRDefault="000778F2"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Kesadaran merek memiliki hubungan signifikan positif yang lemah dengan keputusan pembelian konsumen, sedangkan pemasaran konten media sosial memiliki hubungan signifikan positif yang cukup dengan keputusan pembelian konsumen.</w:t>
            </w:r>
          </w:p>
        </w:tc>
        <w:tc>
          <w:tcPr>
            <w:tcW w:w="1332" w:type="dxa"/>
          </w:tcPr>
          <w:p w14:paraId="53C79371" w14:textId="0EFCEF16" w:rsidR="00A537FD" w:rsidRPr="000778F2" w:rsidRDefault="000778F2" w:rsidP="00A537FD">
            <w:pPr>
              <w:tabs>
                <w:tab w:val="left" w:pos="720"/>
                <w:tab w:val="left" w:pos="186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Variabel, objek, dan waktu.</w:t>
            </w:r>
          </w:p>
        </w:tc>
      </w:tr>
      <w:tr w:rsidR="00A537FD" w:rsidRPr="000778F2" w14:paraId="31F224F2" w14:textId="77777777" w:rsidTr="0007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4B0A996F" w14:textId="64591D2B" w:rsidR="00A537FD" w:rsidRPr="000778F2" w:rsidRDefault="00A537FD" w:rsidP="00A537FD">
            <w:pPr>
              <w:pStyle w:val="ListParagraph"/>
              <w:tabs>
                <w:tab w:val="left" w:pos="720"/>
                <w:tab w:val="left" w:pos="1860"/>
              </w:tabs>
              <w:spacing w:line="360" w:lineRule="auto"/>
              <w:ind w:left="0"/>
              <w:jc w:val="center"/>
              <w:rPr>
                <w:rFonts w:ascii="Times New Roman" w:hAnsi="Times New Roman" w:cs="Times New Roman"/>
                <w:b w:val="0"/>
                <w:bCs w:val="0"/>
                <w:sz w:val="16"/>
                <w:szCs w:val="16"/>
              </w:rPr>
            </w:pPr>
            <w:r w:rsidRPr="000778F2">
              <w:rPr>
                <w:rFonts w:ascii="Times New Roman" w:hAnsi="Times New Roman" w:cs="Times New Roman"/>
                <w:b w:val="0"/>
                <w:bCs w:val="0"/>
                <w:sz w:val="16"/>
                <w:szCs w:val="16"/>
              </w:rPr>
              <w:t>3.</w:t>
            </w:r>
          </w:p>
        </w:tc>
        <w:tc>
          <w:tcPr>
            <w:tcW w:w="1152" w:type="dxa"/>
          </w:tcPr>
          <w:p w14:paraId="70AD1282" w14:textId="4863FAE4" w:rsidR="00A537FD" w:rsidRPr="000778F2" w:rsidRDefault="002D163A" w:rsidP="00A537FD">
            <w:pPr>
              <w:pStyle w:val="ListParagraph"/>
              <w:tabs>
                <w:tab w:val="left" w:pos="720"/>
                <w:tab w:val="left" w:pos="186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 xml:space="preserve">Metta Darmatama </w:t>
            </w:r>
            <w:r w:rsidR="00A537FD" w:rsidRPr="000778F2">
              <w:rPr>
                <w:rFonts w:ascii="Times New Roman" w:hAnsi="Times New Roman" w:cs="Times New Roman"/>
                <w:sz w:val="16"/>
                <w:szCs w:val="16"/>
              </w:rPr>
              <w:t>(202</w:t>
            </w:r>
            <w:r w:rsidRPr="000778F2">
              <w:rPr>
                <w:rFonts w:ascii="Times New Roman" w:hAnsi="Times New Roman" w:cs="Times New Roman"/>
                <w:sz w:val="16"/>
                <w:szCs w:val="16"/>
              </w:rPr>
              <w:t>1</w:t>
            </w:r>
            <w:r w:rsidR="00A537FD" w:rsidRPr="000778F2">
              <w:rPr>
                <w:rFonts w:ascii="Times New Roman" w:hAnsi="Times New Roman" w:cs="Times New Roman"/>
                <w:sz w:val="16"/>
                <w:szCs w:val="16"/>
              </w:rPr>
              <w:t>)</w:t>
            </w:r>
          </w:p>
        </w:tc>
        <w:tc>
          <w:tcPr>
            <w:tcW w:w="1350" w:type="dxa"/>
          </w:tcPr>
          <w:p w14:paraId="3AAC079A" w14:textId="2AE7FC8F" w:rsidR="00A537FD" w:rsidRPr="000778F2" w:rsidRDefault="002D163A" w:rsidP="00A537FD">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 xml:space="preserve">The Influence of Advertising in Tiktok Social Media and </w:t>
            </w:r>
            <w:r w:rsidRPr="000778F2">
              <w:rPr>
                <w:rFonts w:ascii="Times New Roman" w:hAnsi="Times New Roman" w:cs="Times New Roman"/>
                <w:sz w:val="16"/>
                <w:szCs w:val="16"/>
              </w:rPr>
              <w:lastRenderedPageBreak/>
              <w:t>Beauty Product Image on Consumer Purchase Decisions.</w:t>
            </w:r>
          </w:p>
        </w:tc>
        <w:tc>
          <w:tcPr>
            <w:tcW w:w="1170" w:type="dxa"/>
          </w:tcPr>
          <w:p w14:paraId="74AC7AE1" w14:textId="6893C44D" w:rsidR="00A537FD" w:rsidRPr="000778F2" w:rsidRDefault="002D163A" w:rsidP="00A537FD">
            <w:pPr>
              <w:pStyle w:val="ListParagraph"/>
              <w:tabs>
                <w:tab w:val="left" w:pos="720"/>
                <w:tab w:val="left" w:pos="186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lastRenderedPageBreak/>
              <w:t xml:space="preserve">Social media </w:t>
            </w:r>
            <w:r w:rsidR="00A537FD" w:rsidRPr="000778F2">
              <w:rPr>
                <w:rFonts w:ascii="Times New Roman" w:hAnsi="Times New Roman" w:cs="Times New Roman"/>
                <w:sz w:val="16"/>
                <w:szCs w:val="16"/>
              </w:rPr>
              <w:t>(X</w:t>
            </w:r>
            <w:r w:rsidRPr="000778F2">
              <w:rPr>
                <w:rFonts w:ascii="Times New Roman" w:hAnsi="Times New Roman" w:cs="Times New Roman"/>
                <w:sz w:val="16"/>
                <w:szCs w:val="16"/>
              </w:rPr>
              <w:t>1</w:t>
            </w:r>
            <w:r w:rsidR="00A537FD" w:rsidRPr="000778F2">
              <w:rPr>
                <w:rFonts w:ascii="Times New Roman" w:hAnsi="Times New Roman" w:cs="Times New Roman"/>
                <w:sz w:val="16"/>
                <w:szCs w:val="16"/>
              </w:rPr>
              <w:t>)</w:t>
            </w:r>
            <w:r w:rsidRPr="000778F2">
              <w:rPr>
                <w:rFonts w:ascii="Times New Roman" w:hAnsi="Times New Roman" w:cs="Times New Roman"/>
                <w:sz w:val="16"/>
                <w:szCs w:val="16"/>
              </w:rPr>
              <w:t>, Product image (X2)</w:t>
            </w:r>
            <w:r w:rsidR="000778F2" w:rsidRPr="000778F2">
              <w:rPr>
                <w:rFonts w:ascii="Times New Roman" w:hAnsi="Times New Roman" w:cs="Times New Roman"/>
                <w:sz w:val="16"/>
                <w:szCs w:val="16"/>
              </w:rPr>
              <w:t xml:space="preserve">, Consumer </w:t>
            </w:r>
            <w:r w:rsidR="000778F2" w:rsidRPr="000778F2">
              <w:rPr>
                <w:rFonts w:ascii="Times New Roman" w:hAnsi="Times New Roman" w:cs="Times New Roman"/>
                <w:sz w:val="16"/>
                <w:szCs w:val="16"/>
              </w:rPr>
              <w:lastRenderedPageBreak/>
              <w:t>purchase decision (Y)</w:t>
            </w:r>
          </w:p>
        </w:tc>
        <w:tc>
          <w:tcPr>
            <w:tcW w:w="2520" w:type="dxa"/>
          </w:tcPr>
          <w:p w14:paraId="17F30513" w14:textId="5FE1FE1D" w:rsidR="00A537FD" w:rsidRPr="000778F2" w:rsidRDefault="000778F2" w:rsidP="00A537FD">
            <w:pPr>
              <w:pStyle w:val="ListParagraph"/>
              <w:tabs>
                <w:tab w:val="left" w:pos="720"/>
                <w:tab w:val="left" w:pos="186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lastRenderedPageBreak/>
              <w:t xml:space="preserve">Iklan di media sosial TikTok secara parsial berpengaruh signifikan terhadap keputusan pembelian konsumen, Citra produk kecantikan </w:t>
            </w:r>
            <w:r w:rsidRPr="000778F2">
              <w:rPr>
                <w:rFonts w:ascii="Times New Roman" w:hAnsi="Times New Roman" w:cs="Times New Roman"/>
                <w:sz w:val="16"/>
                <w:szCs w:val="16"/>
              </w:rPr>
              <w:lastRenderedPageBreak/>
              <w:t>secara parsial berpengaruh signifikan terhadap keputusan pembelian konsumen, Iklan di media sosial TikTok dan citra produk kecantikan secara bersama-sama berpengaruh signifikan terhadap keputusan pembelian konsumen.</w:t>
            </w:r>
          </w:p>
        </w:tc>
        <w:tc>
          <w:tcPr>
            <w:tcW w:w="1332" w:type="dxa"/>
          </w:tcPr>
          <w:p w14:paraId="61165CC7" w14:textId="1CCF3C64" w:rsidR="00A537FD" w:rsidRPr="000778F2" w:rsidRDefault="000778F2" w:rsidP="00A537FD">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lastRenderedPageBreak/>
              <w:t>Variabel, objek, dan waktu.</w:t>
            </w:r>
          </w:p>
        </w:tc>
      </w:tr>
      <w:tr w:rsidR="00A537FD" w:rsidRPr="000778F2" w14:paraId="4EB73382" w14:textId="77777777" w:rsidTr="000778F2">
        <w:tc>
          <w:tcPr>
            <w:cnfStyle w:val="001000000000" w:firstRow="0" w:lastRow="0" w:firstColumn="1" w:lastColumn="0" w:oddVBand="0" w:evenVBand="0" w:oddHBand="0" w:evenHBand="0" w:firstRowFirstColumn="0" w:firstRowLastColumn="0" w:lastRowFirstColumn="0" w:lastRowLastColumn="0"/>
            <w:tcW w:w="576" w:type="dxa"/>
          </w:tcPr>
          <w:p w14:paraId="31802BE9" w14:textId="7413D9AE" w:rsidR="00A537FD" w:rsidRPr="000778F2" w:rsidRDefault="00FB456C" w:rsidP="00A537FD">
            <w:pPr>
              <w:pStyle w:val="ListParagraph"/>
              <w:tabs>
                <w:tab w:val="left" w:pos="720"/>
                <w:tab w:val="left" w:pos="1860"/>
              </w:tabs>
              <w:spacing w:line="360" w:lineRule="auto"/>
              <w:ind w:left="0"/>
              <w:jc w:val="center"/>
              <w:rPr>
                <w:rFonts w:ascii="Times New Roman" w:hAnsi="Times New Roman" w:cs="Times New Roman"/>
                <w:b w:val="0"/>
                <w:bCs w:val="0"/>
                <w:sz w:val="16"/>
                <w:szCs w:val="16"/>
              </w:rPr>
            </w:pPr>
            <w:r w:rsidRPr="000778F2">
              <w:rPr>
                <w:rFonts w:ascii="Times New Roman" w:hAnsi="Times New Roman" w:cs="Times New Roman"/>
                <w:b w:val="0"/>
                <w:bCs w:val="0"/>
                <w:sz w:val="16"/>
                <w:szCs w:val="16"/>
              </w:rPr>
              <w:lastRenderedPageBreak/>
              <w:t>4</w:t>
            </w:r>
            <w:r w:rsidR="00A537FD" w:rsidRPr="000778F2">
              <w:rPr>
                <w:rFonts w:ascii="Times New Roman" w:hAnsi="Times New Roman" w:cs="Times New Roman"/>
                <w:b w:val="0"/>
                <w:bCs w:val="0"/>
                <w:sz w:val="16"/>
                <w:szCs w:val="16"/>
              </w:rPr>
              <w:t>.</w:t>
            </w:r>
          </w:p>
        </w:tc>
        <w:tc>
          <w:tcPr>
            <w:tcW w:w="1152" w:type="dxa"/>
          </w:tcPr>
          <w:p w14:paraId="1D2154E0" w14:textId="132C3793" w:rsidR="00A537FD" w:rsidRPr="000778F2" w:rsidRDefault="00FB456C" w:rsidP="00A537FD">
            <w:pPr>
              <w:pStyle w:val="ListParagraph"/>
              <w:tabs>
                <w:tab w:val="left" w:pos="720"/>
                <w:tab w:val="left" w:pos="186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Maiden Worku</w:t>
            </w:r>
            <w:r w:rsidR="00A537FD" w:rsidRPr="000778F2">
              <w:rPr>
                <w:rFonts w:ascii="Times New Roman" w:hAnsi="Times New Roman" w:cs="Times New Roman"/>
                <w:sz w:val="16"/>
                <w:szCs w:val="16"/>
              </w:rPr>
              <w:t xml:space="preserve"> (2020)</w:t>
            </w:r>
          </w:p>
        </w:tc>
        <w:tc>
          <w:tcPr>
            <w:tcW w:w="1350" w:type="dxa"/>
          </w:tcPr>
          <w:p w14:paraId="422087B4" w14:textId="77777777" w:rsidR="00FB456C" w:rsidRPr="000778F2" w:rsidRDefault="00FB456C" w:rsidP="00FB456C">
            <w:pPr>
              <w:tabs>
                <w:tab w:val="left" w:pos="720"/>
                <w:tab w:val="left" w:pos="186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The Effect of Promotion Practices on Consumer’s Purchase</w:t>
            </w:r>
          </w:p>
          <w:p w14:paraId="22C1D6F0" w14:textId="5889CE59" w:rsidR="00A537FD" w:rsidRPr="000778F2" w:rsidRDefault="00FB456C" w:rsidP="00FB456C">
            <w:pPr>
              <w:tabs>
                <w:tab w:val="left" w:pos="720"/>
                <w:tab w:val="left" w:pos="186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Decision: The Case of Some Selected Real Estates in Addis Ababa, Ethiopia</w:t>
            </w:r>
          </w:p>
        </w:tc>
        <w:tc>
          <w:tcPr>
            <w:tcW w:w="1170" w:type="dxa"/>
          </w:tcPr>
          <w:p w14:paraId="015F8C8F" w14:textId="139D0A84" w:rsidR="00A537FD" w:rsidRPr="000778F2" w:rsidRDefault="00FB456C" w:rsidP="00A537FD">
            <w:pPr>
              <w:tabs>
                <w:tab w:val="left" w:pos="720"/>
                <w:tab w:val="left" w:pos="186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Promotion</w:t>
            </w:r>
            <w:r w:rsidR="00A537FD" w:rsidRPr="000778F2">
              <w:rPr>
                <w:rFonts w:ascii="Times New Roman" w:hAnsi="Times New Roman" w:cs="Times New Roman"/>
                <w:sz w:val="16"/>
                <w:szCs w:val="16"/>
              </w:rPr>
              <w:t xml:space="preserve">  (X)</w:t>
            </w:r>
            <w:r w:rsidR="000778F2" w:rsidRPr="000778F2">
              <w:rPr>
                <w:rFonts w:ascii="Times New Roman" w:hAnsi="Times New Roman" w:cs="Times New Roman"/>
                <w:sz w:val="16"/>
                <w:szCs w:val="16"/>
              </w:rPr>
              <w:t>, Consumer’s purchase decision (Y)</w:t>
            </w:r>
          </w:p>
        </w:tc>
        <w:tc>
          <w:tcPr>
            <w:tcW w:w="2520" w:type="dxa"/>
          </w:tcPr>
          <w:p w14:paraId="499FF57B" w14:textId="5D2C4EBA" w:rsidR="00A537FD" w:rsidRPr="000778F2" w:rsidRDefault="000778F2" w:rsidP="00A537FD">
            <w:pPr>
              <w:pStyle w:val="ListParagraph"/>
              <w:tabs>
                <w:tab w:val="left" w:pos="720"/>
                <w:tab w:val="left" w:pos="186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Selain pemasaran langsung, semua elemen promosi yang dipertimbangkan dalam penelitian ini berpengaruh positif terhadap variabel respon (keputusan pembelian pelanggan). Di antara variabel - variabel independen, promosi penjualan mempunyai pengaruh yang paling besar terhadap keputusan pembelian konsumen, dan manajer perusahaan harus memberikan prioritas pada variabel independen ini.</w:t>
            </w:r>
          </w:p>
        </w:tc>
        <w:tc>
          <w:tcPr>
            <w:tcW w:w="1332" w:type="dxa"/>
          </w:tcPr>
          <w:p w14:paraId="18995DFB" w14:textId="1C432341" w:rsidR="00A537FD" w:rsidRPr="000778F2" w:rsidRDefault="000778F2" w:rsidP="00A537FD">
            <w:pPr>
              <w:pStyle w:val="ListParagraph"/>
              <w:tabs>
                <w:tab w:val="left" w:pos="720"/>
                <w:tab w:val="left" w:pos="186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Variabel, objek, waktu dan negara.</w:t>
            </w:r>
          </w:p>
        </w:tc>
      </w:tr>
      <w:tr w:rsidR="00A537FD" w:rsidRPr="000778F2" w14:paraId="4D23AD58" w14:textId="77777777" w:rsidTr="0007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653FED72" w14:textId="77721640" w:rsidR="00A537FD" w:rsidRPr="000778F2" w:rsidRDefault="00FB456C" w:rsidP="00A537FD">
            <w:pPr>
              <w:pStyle w:val="ListParagraph"/>
              <w:tabs>
                <w:tab w:val="left" w:pos="720"/>
                <w:tab w:val="left" w:pos="1860"/>
              </w:tabs>
              <w:spacing w:line="360" w:lineRule="auto"/>
              <w:ind w:left="0"/>
              <w:jc w:val="center"/>
              <w:rPr>
                <w:rFonts w:ascii="Times New Roman" w:hAnsi="Times New Roman" w:cs="Times New Roman"/>
                <w:b w:val="0"/>
                <w:bCs w:val="0"/>
                <w:sz w:val="16"/>
                <w:szCs w:val="16"/>
              </w:rPr>
            </w:pPr>
            <w:r w:rsidRPr="000778F2">
              <w:rPr>
                <w:rFonts w:ascii="Times New Roman" w:hAnsi="Times New Roman" w:cs="Times New Roman"/>
                <w:b w:val="0"/>
                <w:bCs w:val="0"/>
                <w:sz w:val="16"/>
                <w:szCs w:val="16"/>
              </w:rPr>
              <w:t>5</w:t>
            </w:r>
            <w:r w:rsidR="00A537FD" w:rsidRPr="000778F2">
              <w:rPr>
                <w:rFonts w:ascii="Times New Roman" w:hAnsi="Times New Roman" w:cs="Times New Roman"/>
                <w:b w:val="0"/>
                <w:bCs w:val="0"/>
                <w:sz w:val="16"/>
                <w:szCs w:val="16"/>
              </w:rPr>
              <w:t>.</w:t>
            </w:r>
          </w:p>
        </w:tc>
        <w:tc>
          <w:tcPr>
            <w:tcW w:w="1152" w:type="dxa"/>
          </w:tcPr>
          <w:p w14:paraId="60852BD8" w14:textId="650EBE80" w:rsidR="00A537FD" w:rsidRPr="000778F2" w:rsidRDefault="00FB456C" w:rsidP="00A537FD">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 xml:space="preserve">Michelle Clarissa Verrelie </w:t>
            </w:r>
            <w:r w:rsidR="00A537FD" w:rsidRPr="000778F2">
              <w:rPr>
                <w:rFonts w:ascii="Times New Roman" w:hAnsi="Times New Roman" w:cs="Times New Roman"/>
                <w:sz w:val="16"/>
                <w:szCs w:val="16"/>
              </w:rPr>
              <w:t>(2022)</w:t>
            </w:r>
          </w:p>
        </w:tc>
        <w:tc>
          <w:tcPr>
            <w:tcW w:w="1350" w:type="dxa"/>
          </w:tcPr>
          <w:p w14:paraId="1F64FD30" w14:textId="2AF23822" w:rsidR="00A537FD" w:rsidRPr="000778F2" w:rsidRDefault="00FB456C" w:rsidP="00FB456C">
            <w:pPr>
              <w:tabs>
                <w:tab w:val="left" w:pos="720"/>
                <w:tab w:val="left" w:pos="186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The Impact Of Price And Promotion Towards Purchase Decision Of Fast Fashion Brand In Offline Store.</w:t>
            </w:r>
          </w:p>
        </w:tc>
        <w:tc>
          <w:tcPr>
            <w:tcW w:w="1170" w:type="dxa"/>
          </w:tcPr>
          <w:p w14:paraId="0051CF0B" w14:textId="27D206E7" w:rsidR="00A537FD" w:rsidRPr="000778F2" w:rsidRDefault="00FB456C" w:rsidP="00A537FD">
            <w:pPr>
              <w:pStyle w:val="ListParagraph"/>
              <w:tabs>
                <w:tab w:val="left" w:pos="720"/>
                <w:tab w:val="left" w:pos="186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Price</w:t>
            </w:r>
            <w:r w:rsidR="00A537FD" w:rsidRPr="000778F2">
              <w:rPr>
                <w:rFonts w:ascii="Times New Roman" w:hAnsi="Times New Roman" w:cs="Times New Roman"/>
                <w:sz w:val="16"/>
                <w:szCs w:val="16"/>
              </w:rPr>
              <w:t xml:space="preserve"> (X</w:t>
            </w:r>
            <w:r w:rsidRPr="000778F2">
              <w:rPr>
                <w:rFonts w:ascii="Times New Roman" w:hAnsi="Times New Roman" w:cs="Times New Roman"/>
                <w:sz w:val="16"/>
                <w:szCs w:val="16"/>
              </w:rPr>
              <w:t>1</w:t>
            </w:r>
            <w:r w:rsidR="00A537FD" w:rsidRPr="000778F2">
              <w:rPr>
                <w:rFonts w:ascii="Times New Roman" w:hAnsi="Times New Roman" w:cs="Times New Roman"/>
                <w:sz w:val="16"/>
                <w:szCs w:val="16"/>
              </w:rPr>
              <w:t>)</w:t>
            </w:r>
            <w:r w:rsidRPr="000778F2">
              <w:rPr>
                <w:rFonts w:ascii="Times New Roman" w:hAnsi="Times New Roman" w:cs="Times New Roman"/>
                <w:sz w:val="16"/>
                <w:szCs w:val="16"/>
              </w:rPr>
              <w:t>, Promotion (X2)</w:t>
            </w:r>
            <w:r w:rsidR="000778F2" w:rsidRPr="000778F2">
              <w:rPr>
                <w:rFonts w:ascii="Times New Roman" w:hAnsi="Times New Roman" w:cs="Times New Roman"/>
                <w:sz w:val="16"/>
                <w:szCs w:val="16"/>
              </w:rPr>
              <w:t>, Purchase decision (Y)</w:t>
            </w:r>
          </w:p>
        </w:tc>
        <w:tc>
          <w:tcPr>
            <w:tcW w:w="2520" w:type="dxa"/>
          </w:tcPr>
          <w:p w14:paraId="54CB1671" w14:textId="2E18F6EF" w:rsidR="00A537FD" w:rsidRPr="000778F2" w:rsidRDefault="000778F2" w:rsidP="000778F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Harga tidak berpengaruh signifikan terhadap keputusan pembelian. Sedangkan promosi berpengaruh signifikan terhadap keputusan pembelian. Citra merek sebagai mediator juga berpengaruh signifikan terhadap keputusan pembelian. Citra merek memediasi harga dan promosi secara signifikan terhadap keputusan pembelian.</w:t>
            </w:r>
          </w:p>
        </w:tc>
        <w:tc>
          <w:tcPr>
            <w:tcW w:w="1332" w:type="dxa"/>
          </w:tcPr>
          <w:p w14:paraId="0E28C53F" w14:textId="56AC4815" w:rsidR="00A537FD" w:rsidRPr="000778F2" w:rsidRDefault="000778F2" w:rsidP="00A537FD">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Variabel, objek, dan waktu.</w:t>
            </w:r>
          </w:p>
        </w:tc>
      </w:tr>
      <w:tr w:rsidR="00A537FD" w:rsidRPr="000778F2" w14:paraId="76190338" w14:textId="77777777" w:rsidTr="000778F2">
        <w:tc>
          <w:tcPr>
            <w:cnfStyle w:val="001000000000" w:firstRow="0" w:lastRow="0" w:firstColumn="1" w:lastColumn="0" w:oddVBand="0" w:evenVBand="0" w:oddHBand="0" w:evenHBand="0" w:firstRowFirstColumn="0" w:firstRowLastColumn="0" w:lastRowFirstColumn="0" w:lastRowLastColumn="0"/>
            <w:tcW w:w="576" w:type="dxa"/>
          </w:tcPr>
          <w:p w14:paraId="6CBDF04B" w14:textId="401E6B68" w:rsidR="00A537FD" w:rsidRPr="000778F2" w:rsidRDefault="00A3245F" w:rsidP="00A537FD">
            <w:pPr>
              <w:pStyle w:val="ListParagraph"/>
              <w:tabs>
                <w:tab w:val="left" w:pos="720"/>
                <w:tab w:val="left" w:pos="1860"/>
              </w:tabs>
              <w:spacing w:line="360" w:lineRule="auto"/>
              <w:ind w:left="0"/>
              <w:jc w:val="center"/>
              <w:rPr>
                <w:rFonts w:ascii="Times New Roman" w:hAnsi="Times New Roman" w:cs="Times New Roman"/>
                <w:b w:val="0"/>
                <w:bCs w:val="0"/>
                <w:sz w:val="16"/>
                <w:szCs w:val="16"/>
              </w:rPr>
            </w:pPr>
            <w:r w:rsidRPr="000778F2">
              <w:rPr>
                <w:rFonts w:ascii="Times New Roman" w:hAnsi="Times New Roman" w:cs="Times New Roman"/>
                <w:b w:val="0"/>
                <w:bCs w:val="0"/>
                <w:sz w:val="16"/>
                <w:szCs w:val="16"/>
              </w:rPr>
              <w:t>6</w:t>
            </w:r>
            <w:r w:rsidR="00A537FD" w:rsidRPr="000778F2">
              <w:rPr>
                <w:rFonts w:ascii="Times New Roman" w:hAnsi="Times New Roman" w:cs="Times New Roman"/>
                <w:b w:val="0"/>
                <w:bCs w:val="0"/>
                <w:sz w:val="16"/>
                <w:szCs w:val="16"/>
              </w:rPr>
              <w:t>.</w:t>
            </w:r>
          </w:p>
        </w:tc>
        <w:tc>
          <w:tcPr>
            <w:tcW w:w="1152" w:type="dxa"/>
          </w:tcPr>
          <w:p w14:paraId="4DB85998" w14:textId="7154E6CF" w:rsidR="00A537FD" w:rsidRPr="000778F2" w:rsidRDefault="00AB5E5E"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Steven Clinton</w:t>
            </w:r>
            <w:r w:rsidR="00A537FD" w:rsidRPr="000778F2">
              <w:rPr>
                <w:rFonts w:ascii="Times New Roman" w:hAnsi="Times New Roman" w:cs="Times New Roman"/>
                <w:sz w:val="16"/>
                <w:szCs w:val="16"/>
              </w:rPr>
              <w:t xml:space="preserve"> (20</w:t>
            </w:r>
            <w:r w:rsidRPr="000778F2">
              <w:rPr>
                <w:rFonts w:ascii="Times New Roman" w:hAnsi="Times New Roman" w:cs="Times New Roman"/>
                <w:sz w:val="16"/>
                <w:szCs w:val="16"/>
              </w:rPr>
              <w:t>22</w:t>
            </w:r>
            <w:r w:rsidR="00A537FD" w:rsidRPr="000778F2">
              <w:rPr>
                <w:rFonts w:ascii="Times New Roman" w:hAnsi="Times New Roman" w:cs="Times New Roman"/>
                <w:sz w:val="16"/>
                <w:szCs w:val="16"/>
              </w:rPr>
              <w:t>)</w:t>
            </w:r>
          </w:p>
        </w:tc>
        <w:tc>
          <w:tcPr>
            <w:tcW w:w="1350" w:type="dxa"/>
          </w:tcPr>
          <w:p w14:paraId="3451E8DF" w14:textId="277FA64A" w:rsidR="00A537FD" w:rsidRPr="000778F2" w:rsidRDefault="00AB5E5E"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The Effect of Brand Awareness, Price, and Promotion on Purchase Decision on Smartphones.</w:t>
            </w:r>
          </w:p>
        </w:tc>
        <w:tc>
          <w:tcPr>
            <w:tcW w:w="1170" w:type="dxa"/>
          </w:tcPr>
          <w:p w14:paraId="455F85E2" w14:textId="6914F9CA" w:rsidR="00A537FD" w:rsidRPr="000778F2" w:rsidRDefault="00AB5E5E" w:rsidP="00A537FD">
            <w:pPr>
              <w:pStyle w:val="ListParagraph"/>
              <w:tabs>
                <w:tab w:val="left" w:pos="720"/>
                <w:tab w:val="left" w:pos="186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Brand awareness</w:t>
            </w:r>
            <w:r w:rsidR="00A537FD" w:rsidRPr="000778F2">
              <w:rPr>
                <w:rFonts w:ascii="Times New Roman" w:hAnsi="Times New Roman" w:cs="Times New Roman"/>
                <w:sz w:val="16"/>
                <w:szCs w:val="16"/>
              </w:rPr>
              <w:t xml:space="preserve"> (X</w:t>
            </w:r>
            <w:r w:rsidRPr="000778F2">
              <w:rPr>
                <w:rFonts w:ascii="Times New Roman" w:hAnsi="Times New Roman" w:cs="Times New Roman"/>
                <w:sz w:val="16"/>
                <w:szCs w:val="16"/>
              </w:rPr>
              <w:t>1</w:t>
            </w:r>
            <w:r w:rsidR="00A537FD" w:rsidRPr="000778F2">
              <w:rPr>
                <w:rFonts w:ascii="Times New Roman" w:hAnsi="Times New Roman" w:cs="Times New Roman"/>
                <w:sz w:val="16"/>
                <w:szCs w:val="16"/>
              </w:rPr>
              <w:t>)</w:t>
            </w:r>
            <w:r w:rsidRPr="000778F2">
              <w:rPr>
                <w:rFonts w:ascii="Times New Roman" w:hAnsi="Times New Roman" w:cs="Times New Roman"/>
                <w:sz w:val="16"/>
                <w:szCs w:val="16"/>
              </w:rPr>
              <w:t>, Price (X2), Promotion (X3)</w:t>
            </w:r>
            <w:r w:rsidR="000778F2" w:rsidRPr="000778F2">
              <w:rPr>
                <w:rFonts w:ascii="Times New Roman" w:hAnsi="Times New Roman" w:cs="Times New Roman"/>
                <w:sz w:val="16"/>
                <w:szCs w:val="16"/>
              </w:rPr>
              <w:t>, Purchase decision (Y)</w:t>
            </w:r>
          </w:p>
        </w:tc>
        <w:tc>
          <w:tcPr>
            <w:tcW w:w="2520" w:type="dxa"/>
          </w:tcPr>
          <w:p w14:paraId="21E89E35" w14:textId="4A9E1859" w:rsidR="00A537FD" w:rsidRPr="000778F2" w:rsidRDefault="000778F2" w:rsidP="000778F2">
            <w:pPr>
              <w:pStyle w:val="ListParagraph"/>
              <w:tabs>
                <w:tab w:val="left" w:pos="720"/>
                <w:tab w:val="left" w:pos="186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778F2">
              <w:rPr>
                <w:rFonts w:ascii="Times New Roman" w:hAnsi="Times New Roman" w:cs="Times New Roman"/>
                <w:sz w:val="16"/>
                <w:szCs w:val="16"/>
              </w:rPr>
              <w:t>Sesuai dengan hasil uji T diketahui bahwa variabel kesadaran merek (X1) mempunyai pengaruh yang signifikan terhadap keputusan pembelian. Sesuai dengan hasil uji T diperoleh variabel harga (X2) yang mempunyai pengaruh signifikan terhadap keputusan pembelian. Sesuai dengan hasil uji T diketahui bahwa variabel promosi (X3) mempunyai pengaruh yang signifikan terhadap keputusan pembelian.</w:t>
            </w:r>
          </w:p>
        </w:tc>
        <w:tc>
          <w:tcPr>
            <w:tcW w:w="1332" w:type="dxa"/>
          </w:tcPr>
          <w:p w14:paraId="4356DAE9" w14:textId="2A5634CF" w:rsidR="00A537FD" w:rsidRPr="000778F2" w:rsidRDefault="000778F2"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Variabel, objek, dan waktu.</w:t>
            </w:r>
          </w:p>
        </w:tc>
      </w:tr>
      <w:tr w:rsidR="00E94046" w:rsidRPr="000778F2" w14:paraId="0D5EFAC0" w14:textId="77777777" w:rsidTr="00077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092A2CD2" w14:textId="121AA1F5" w:rsidR="00E94046" w:rsidRPr="000778F2" w:rsidRDefault="00E94046" w:rsidP="00A537FD">
            <w:pPr>
              <w:pStyle w:val="ListParagraph"/>
              <w:tabs>
                <w:tab w:val="left" w:pos="720"/>
                <w:tab w:val="left" w:pos="1860"/>
              </w:tabs>
              <w:spacing w:line="360" w:lineRule="auto"/>
              <w:ind w:left="0"/>
              <w:jc w:val="center"/>
              <w:rPr>
                <w:rFonts w:ascii="Times New Roman" w:hAnsi="Times New Roman" w:cs="Times New Roman"/>
                <w:sz w:val="16"/>
                <w:szCs w:val="16"/>
              </w:rPr>
            </w:pPr>
            <w:r>
              <w:rPr>
                <w:rFonts w:ascii="Times New Roman" w:hAnsi="Times New Roman" w:cs="Times New Roman"/>
                <w:sz w:val="16"/>
                <w:szCs w:val="16"/>
              </w:rPr>
              <w:t>7.</w:t>
            </w:r>
          </w:p>
        </w:tc>
        <w:tc>
          <w:tcPr>
            <w:tcW w:w="1152" w:type="dxa"/>
          </w:tcPr>
          <w:p w14:paraId="320636C0" w14:textId="0919DA0B" w:rsidR="00E94046" w:rsidRPr="000778F2" w:rsidRDefault="00E94046" w:rsidP="00E94046">
            <w:pPr>
              <w:tabs>
                <w:tab w:val="left" w:pos="720"/>
                <w:tab w:val="left" w:pos="186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94046">
              <w:rPr>
                <w:rFonts w:ascii="Times New Roman" w:hAnsi="Times New Roman" w:cs="Times New Roman"/>
                <w:sz w:val="16"/>
                <w:szCs w:val="16"/>
              </w:rPr>
              <w:t xml:space="preserve">Angelyn, </w:t>
            </w:r>
            <w:r w:rsidRPr="00E94046">
              <w:rPr>
                <w:rFonts w:ascii="Times New Roman" w:hAnsi="Times New Roman" w:cs="Times New Roman"/>
                <w:sz w:val="16"/>
                <w:szCs w:val="16"/>
              </w:rPr>
              <w:lastRenderedPageBreak/>
              <w:t>David Sukardi Kodrat</w:t>
            </w:r>
            <w:r>
              <w:rPr>
                <w:rFonts w:ascii="Times New Roman" w:hAnsi="Times New Roman" w:cs="Times New Roman"/>
                <w:sz w:val="16"/>
                <w:szCs w:val="16"/>
              </w:rPr>
              <w:t xml:space="preserve"> (2021)</w:t>
            </w:r>
          </w:p>
        </w:tc>
        <w:tc>
          <w:tcPr>
            <w:tcW w:w="1350" w:type="dxa"/>
          </w:tcPr>
          <w:p w14:paraId="336F4203" w14:textId="7E15E896" w:rsidR="00E94046" w:rsidRPr="000778F2" w:rsidRDefault="00E94046" w:rsidP="00A537FD">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94046">
              <w:rPr>
                <w:rFonts w:ascii="Times New Roman" w:hAnsi="Times New Roman" w:cs="Times New Roman"/>
                <w:sz w:val="16"/>
                <w:szCs w:val="16"/>
              </w:rPr>
              <w:lastRenderedPageBreak/>
              <w:t xml:space="preserve">The Effect of </w:t>
            </w:r>
            <w:r w:rsidRPr="00E94046">
              <w:rPr>
                <w:rFonts w:ascii="Times New Roman" w:hAnsi="Times New Roman" w:cs="Times New Roman"/>
                <w:sz w:val="16"/>
                <w:szCs w:val="16"/>
              </w:rPr>
              <w:lastRenderedPageBreak/>
              <w:t>Social Media Marketing on Purchase Decision with Brand Awareness as Mediation on Haroo Table</w:t>
            </w:r>
          </w:p>
        </w:tc>
        <w:tc>
          <w:tcPr>
            <w:tcW w:w="1170" w:type="dxa"/>
          </w:tcPr>
          <w:p w14:paraId="4E4433E6" w14:textId="72D91B4D" w:rsidR="00E94046" w:rsidRPr="000778F2" w:rsidRDefault="00E94046" w:rsidP="00A537FD">
            <w:pPr>
              <w:pStyle w:val="ListParagraph"/>
              <w:tabs>
                <w:tab w:val="left" w:pos="720"/>
                <w:tab w:val="left" w:pos="186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lastRenderedPageBreak/>
              <w:t xml:space="preserve">Social media </w:t>
            </w:r>
            <w:r>
              <w:rPr>
                <w:rFonts w:ascii="Times New Roman" w:hAnsi="Times New Roman" w:cs="Times New Roman"/>
                <w:sz w:val="16"/>
                <w:szCs w:val="16"/>
              </w:rPr>
              <w:lastRenderedPageBreak/>
              <w:t>marketing (X), Purchase decision (Y)</w:t>
            </w:r>
            <w:r w:rsidR="00570606">
              <w:rPr>
                <w:rFonts w:ascii="Times New Roman" w:hAnsi="Times New Roman" w:cs="Times New Roman"/>
                <w:sz w:val="16"/>
                <w:szCs w:val="16"/>
              </w:rPr>
              <w:t>, Brand awareness (Z)</w:t>
            </w:r>
          </w:p>
        </w:tc>
        <w:tc>
          <w:tcPr>
            <w:tcW w:w="2520" w:type="dxa"/>
          </w:tcPr>
          <w:p w14:paraId="2987CAFC" w14:textId="5FEA014E" w:rsidR="00E94046" w:rsidRPr="000778F2" w:rsidRDefault="00570606" w:rsidP="000778F2">
            <w:pPr>
              <w:pStyle w:val="ListParagraph"/>
              <w:tabs>
                <w:tab w:val="left" w:pos="720"/>
                <w:tab w:val="left" w:pos="186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lastRenderedPageBreak/>
              <w:t>P</w:t>
            </w:r>
            <w:r w:rsidRPr="00570606">
              <w:rPr>
                <w:rFonts w:ascii="Times New Roman" w:hAnsi="Times New Roman" w:cs="Times New Roman"/>
                <w:sz w:val="16"/>
                <w:szCs w:val="16"/>
              </w:rPr>
              <w:t xml:space="preserve">emasaran media sosial </w:t>
            </w:r>
            <w:r w:rsidRPr="00570606">
              <w:rPr>
                <w:rFonts w:ascii="Times New Roman" w:hAnsi="Times New Roman" w:cs="Times New Roman"/>
                <w:sz w:val="16"/>
                <w:szCs w:val="16"/>
              </w:rPr>
              <w:lastRenderedPageBreak/>
              <w:t>berpengaruh positif signifikan terhadap kesadaran merek Haroo Table, pemasaran media sosial berpengaruh positif signifikan terhadap keputusan pembelian Haroo Table, kesadaran merek mempunyai pengaruh positif signifikan terhadap keputusan pembelian Haroo Table dan kesadaran merek dapat memediasi pengaruh media sosial pemasaran pada keputusan pembelian Haroo Table.</w:t>
            </w:r>
          </w:p>
        </w:tc>
        <w:tc>
          <w:tcPr>
            <w:tcW w:w="1332" w:type="dxa"/>
          </w:tcPr>
          <w:p w14:paraId="5982E383" w14:textId="3B417FF8" w:rsidR="00E94046" w:rsidRDefault="00570606" w:rsidP="00A537FD">
            <w:pPr>
              <w:pStyle w:val="ListParagraph"/>
              <w:tabs>
                <w:tab w:val="left" w:pos="720"/>
                <w:tab w:val="left" w:pos="1860"/>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lastRenderedPageBreak/>
              <w:t xml:space="preserve">Variabel, objek, </w:t>
            </w:r>
            <w:r>
              <w:rPr>
                <w:rFonts w:ascii="Times New Roman" w:hAnsi="Times New Roman" w:cs="Times New Roman"/>
                <w:sz w:val="16"/>
                <w:szCs w:val="16"/>
              </w:rPr>
              <w:lastRenderedPageBreak/>
              <w:t>dan waktu.</w:t>
            </w:r>
          </w:p>
        </w:tc>
      </w:tr>
      <w:tr w:rsidR="00B17681" w:rsidRPr="00FF0694" w14:paraId="5C860B1D" w14:textId="77777777" w:rsidTr="000778F2">
        <w:tc>
          <w:tcPr>
            <w:cnfStyle w:val="001000000000" w:firstRow="0" w:lastRow="0" w:firstColumn="1" w:lastColumn="0" w:oddVBand="0" w:evenVBand="0" w:oddHBand="0" w:evenHBand="0" w:firstRowFirstColumn="0" w:firstRowLastColumn="0" w:lastRowFirstColumn="0" w:lastRowLastColumn="0"/>
            <w:tcW w:w="576" w:type="dxa"/>
          </w:tcPr>
          <w:p w14:paraId="1B2DBEBA" w14:textId="44F6051B" w:rsidR="00B17681" w:rsidRPr="00E94046" w:rsidRDefault="00E94046" w:rsidP="00A537FD">
            <w:pPr>
              <w:pStyle w:val="ListParagraph"/>
              <w:tabs>
                <w:tab w:val="left" w:pos="720"/>
                <w:tab w:val="left" w:pos="1860"/>
              </w:tabs>
              <w:spacing w:line="360" w:lineRule="auto"/>
              <w:ind w:left="0"/>
              <w:jc w:val="center"/>
              <w:rPr>
                <w:rFonts w:ascii="Times New Roman" w:hAnsi="Times New Roman" w:cs="Times New Roman"/>
                <w:b w:val="0"/>
                <w:bCs w:val="0"/>
                <w:sz w:val="16"/>
                <w:szCs w:val="16"/>
              </w:rPr>
            </w:pPr>
            <w:r w:rsidRPr="00E94046">
              <w:rPr>
                <w:rFonts w:ascii="Times New Roman" w:hAnsi="Times New Roman" w:cs="Times New Roman"/>
                <w:b w:val="0"/>
                <w:bCs w:val="0"/>
                <w:sz w:val="16"/>
                <w:szCs w:val="16"/>
              </w:rPr>
              <w:lastRenderedPageBreak/>
              <w:t>8</w:t>
            </w:r>
            <w:r w:rsidR="00B17681" w:rsidRPr="00E94046">
              <w:rPr>
                <w:rFonts w:ascii="Times New Roman" w:hAnsi="Times New Roman" w:cs="Times New Roman"/>
                <w:b w:val="0"/>
                <w:bCs w:val="0"/>
                <w:sz w:val="16"/>
                <w:szCs w:val="16"/>
              </w:rPr>
              <w:t>.</w:t>
            </w:r>
          </w:p>
        </w:tc>
        <w:tc>
          <w:tcPr>
            <w:tcW w:w="1152" w:type="dxa"/>
          </w:tcPr>
          <w:p w14:paraId="44FAB5AB" w14:textId="1419816C" w:rsidR="00B17681" w:rsidRPr="000778F2" w:rsidRDefault="00B17681"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17681">
              <w:rPr>
                <w:rFonts w:ascii="Times New Roman" w:hAnsi="Times New Roman" w:cs="Times New Roman"/>
                <w:sz w:val="16"/>
                <w:szCs w:val="16"/>
              </w:rPr>
              <w:t>Raluca Dania TODOR</w:t>
            </w:r>
            <w:r>
              <w:rPr>
                <w:rFonts w:ascii="Times New Roman" w:hAnsi="Times New Roman" w:cs="Times New Roman"/>
                <w:sz w:val="16"/>
                <w:szCs w:val="16"/>
              </w:rPr>
              <w:t xml:space="preserve"> (2016)</w:t>
            </w:r>
          </w:p>
        </w:tc>
        <w:tc>
          <w:tcPr>
            <w:tcW w:w="1350" w:type="dxa"/>
          </w:tcPr>
          <w:p w14:paraId="611841A1" w14:textId="06B1FABD" w:rsidR="00B17681" w:rsidRPr="000778F2" w:rsidRDefault="00B17681"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17681">
              <w:rPr>
                <w:rFonts w:ascii="Times New Roman" w:hAnsi="Times New Roman" w:cs="Times New Roman"/>
                <w:sz w:val="16"/>
                <w:szCs w:val="16"/>
              </w:rPr>
              <w:t>Blending traditional and digital marketing</w:t>
            </w:r>
            <w:r w:rsidR="00570606">
              <w:rPr>
                <w:rFonts w:ascii="Times New Roman" w:hAnsi="Times New Roman" w:cs="Times New Roman"/>
                <w:sz w:val="16"/>
                <w:szCs w:val="16"/>
              </w:rPr>
              <w:t xml:space="preserve"> on purchase decision</w:t>
            </w:r>
          </w:p>
        </w:tc>
        <w:tc>
          <w:tcPr>
            <w:tcW w:w="1170" w:type="dxa"/>
          </w:tcPr>
          <w:p w14:paraId="7A9A9587" w14:textId="5DA9CDD8" w:rsidR="00B17681" w:rsidRPr="000778F2" w:rsidRDefault="00B17681" w:rsidP="00A537FD">
            <w:pPr>
              <w:pStyle w:val="ListParagraph"/>
              <w:tabs>
                <w:tab w:val="left" w:pos="720"/>
                <w:tab w:val="left" w:pos="186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Traditional </w:t>
            </w:r>
            <w:r w:rsidR="00E94046">
              <w:rPr>
                <w:rFonts w:ascii="Times New Roman" w:hAnsi="Times New Roman" w:cs="Times New Roman"/>
                <w:sz w:val="16"/>
                <w:szCs w:val="16"/>
              </w:rPr>
              <w:t>m</w:t>
            </w:r>
            <w:r>
              <w:rPr>
                <w:rFonts w:ascii="Times New Roman" w:hAnsi="Times New Roman" w:cs="Times New Roman"/>
                <w:sz w:val="16"/>
                <w:szCs w:val="16"/>
              </w:rPr>
              <w:t>arketing (X</w:t>
            </w:r>
            <w:r w:rsidR="00570606">
              <w:rPr>
                <w:rFonts w:ascii="Times New Roman" w:hAnsi="Times New Roman" w:cs="Times New Roman"/>
                <w:sz w:val="16"/>
                <w:szCs w:val="16"/>
              </w:rPr>
              <w:t>1</w:t>
            </w:r>
            <w:r>
              <w:rPr>
                <w:rFonts w:ascii="Times New Roman" w:hAnsi="Times New Roman" w:cs="Times New Roman"/>
                <w:sz w:val="16"/>
                <w:szCs w:val="16"/>
              </w:rPr>
              <w:t xml:space="preserve">), Digital </w:t>
            </w:r>
            <w:r w:rsidR="00E94046">
              <w:rPr>
                <w:rFonts w:ascii="Times New Roman" w:hAnsi="Times New Roman" w:cs="Times New Roman"/>
                <w:sz w:val="16"/>
                <w:szCs w:val="16"/>
              </w:rPr>
              <w:t>m</w:t>
            </w:r>
            <w:r>
              <w:rPr>
                <w:rFonts w:ascii="Times New Roman" w:hAnsi="Times New Roman" w:cs="Times New Roman"/>
                <w:sz w:val="16"/>
                <w:szCs w:val="16"/>
              </w:rPr>
              <w:t>arketing (</w:t>
            </w:r>
            <w:r w:rsidR="00570606">
              <w:rPr>
                <w:rFonts w:ascii="Times New Roman" w:hAnsi="Times New Roman" w:cs="Times New Roman"/>
                <w:sz w:val="16"/>
                <w:szCs w:val="16"/>
              </w:rPr>
              <w:t>X2</w:t>
            </w:r>
            <w:r>
              <w:rPr>
                <w:rFonts w:ascii="Times New Roman" w:hAnsi="Times New Roman" w:cs="Times New Roman"/>
                <w:sz w:val="16"/>
                <w:szCs w:val="16"/>
              </w:rPr>
              <w:t>)</w:t>
            </w:r>
            <w:r w:rsidR="00570606">
              <w:rPr>
                <w:rFonts w:ascii="Times New Roman" w:hAnsi="Times New Roman" w:cs="Times New Roman"/>
                <w:sz w:val="16"/>
                <w:szCs w:val="16"/>
              </w:rPr>
              <w:t>, Purchase decision (Y)</w:t>
            </w:r>
          </w:p>
        </w:tc>
        <w:tc>
          <w:tcPr>
            <w:tcW w:w="2520" w:type="dxa"/>
          </w:tcPr>
          <w:p w14:paraId="1767464B" w14:textId="7D099DE4" w:rsidR="00B17681" w:rsidRPr="00FF0694" w:rsidRDefault="00FF0694" w:rsidP="000778F2">
            <w:pPr>
              <w:pStyle w:val="ListParagraph"/>
              <w:tabs>
                <w:tab w:val="left" w:pos="720"/>
                <w:tab w:val="left" w:pos="186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da-DK"/>
              </w:rPr>
            </w:pPr>
            <w:r w:rsidRPr="00FF0694">
              <w:rPr>
                <w:rFonts w:ascii="Times New Roman" w:hAnsi="Times New Roman" w:cs="Times New Roman"/>
                <w:sz w:val="16"/>
                <w:szCs w:val="16"/>
                <w:lang w:val="da-DK"/>
              </w:rPr>
              <w:t xml:space="preserve">Penggunaan internet dan jumlah waktu yang dihabiskan orang di internet terus meningkat. </w:t>
            </w:r>
            <w:r>
              <w:rPr>
                <w:rFonts w:ascii="Times New Roman" w:hAnsi="Times New Roman" w:cs="Times New Roman"/>
                <w:sz w:val="16"/>
                <w:szCs w:val="16"/>
                <w:lang w:val="da-DK"/>
              </w:rPr>
              <w:t>M</w:t>
            </w:r>
            <w:r w:rsidRPr="00FF0694">
              <w:rPr>
                <w:rFonts w:ascii="Times New Roman" w:hAnsi="Times New Roman" w:cs="Times New Roman"/>
                <w:sz w:val="16"/>
                <w:szCs w:val="16"/>
                <w:lang w:val="da-DK"/>
              </w:rPr>
              <w:t>enggabungkan kedua strategi tersebut akan menjadi solusi terbaik bagi suatu perusahaan untuk meningkatkan visibilitas di pasar dan kesadaran merek.</w:t>
            </w:r>
            <w:r w:rsidR="00570606">
              <w:rPr>
                <w:rFonts w:ascii="Times New Roman" w:hAnsi="Times New Roman" w:cs="Times New Roman"/>
                <w:sz w:val="16"/>
                <w:szCs w:val="16"/>
                <w:lang w:val="da-DK"/>
              </w:rPr>
              <w:t xml:space="preserve"> Traditional marketing dan digital marketing berpengaruh signifikan terhadap keputusan pembelian.</w:t>
            </w:r>
          </w:p>
        </w:tc>
        <w:tc>
          <w:tcPr>
            <w:tcW w:w="1332" w:type="dxa"/>
          </w:tcPr>
          <w:p w14:paraId="70007499" w14:textId="2BB22A6F" w:rsidR="00B17681" w:rsidRPr="00FF0694" w:rsidRDefault="00FF0694" w:rsidP="00A537FD">
            <w:pPr>
              <w:pStyle w:val="ListParagraph"/>
              <w:tabs>
                <w:tab w:val="left" w:pos="720"/>
                <w:tab w:val="left" w:pos="1860"/>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da-DK"/>
              </w:rPr>
            </w:pPr>
            <w:r>
              <w:rPr>
                <w:rFonts w:ascii="Times New Roman" w:hAnsi="Times New Roman" w:cs="Times New Roman"/>
                <w:sz w:val="16"/>
                <w:szCs w:val="16"/>
                <w:lang w:val="da-DK"/>
              </w:rPr>
              <w:t>Variable, objek, waktu</w:t>
            </w:r>
          </w:p>
        </w:tc>
      </w:tr>
    </w:tbl>
    <w:p w14:paraId="0AADF1A6" w14:textId="77777777" w:rsidR="009108F4" w:rsidRPr="00564D31" w:rsidRDefault="009108F4">
      <w:pPr>
        <w:pStyle w:val="Heading2"/>
        <w:numPr>
          <w:ilvl w:val="1"/>
          <w:numId w:val="24"/>
        </w:numPr>
      </w:pPr>
      <w:bookmarkStart w:id="195" w:name="_Toc162873121"/>
      <w:r w:rsidRPr="00564D31">
        <w:t>Kerangka Konseptual</w:t>
      </w:r>
      <w:bookmarkEnd w:id="195"/>
    </w:p>
    <w:p w14:paraId="4FEB6A7E" w14:textId="04438113" w:rsidR="002E74B3" w:rsidRPr="002E74B3" w:rsidRDefault="009108F4" w:rsidP="002E74B3">
      <w:pPr>
        <w:pStyle w:val="ListParagraph"/>
        <w:keepNext/>
        <w:tabs>
          <w:tab w:val="left" w:pos="2260"/>
        </w:tabs>
        <w:spacing w:line="360" w:lineRule="auto"/>
        <w:ind w:left="360" w:firstLine="360"/>
        <w:jc w:val="both"/>
        <w:rPr>
          <w:rFonts w:ascii="Times New Roman" w:hAnsi="Times New Roman" w:cs="Times New Roman"/>
          <w:sz w:val="24"/>
          <w:szCs w:val="24"/>
        </w:rPr>
      </w:pPr>
      <w:proofErr w:type="gramStart"/>
      <w:r w:rsidRPr="009108F4">
        <w:rPr>
          <w:rFonts w:ascii="Times New Roman" w:hAnsi="Times New Roman" w:cs="Times New Roman"/>
          <w:sz w:val="24"/>
          <w:szCs w:val="24"/>
        </w:rPr>
        <w:t xml:space="preserve">Karena konteks penelitian ini terbatas pada </w:t>
      </w:r>
      <w:r>
        <w:rPr>
          <w:rFonts w:ascii="Times New Roman" w:hAnsi="Times New Roman" w:cs="Times New Roman"/>
          <w:sz w:val="24"/>
          <w:szCs w:val="24"/>
        </w:rPr>
        <w:t>generasi Z</w:t>
      </w:r>
      <w:r w:rsidRPr="009108F4">
        <w:rPr>
          <w:rFonts w:ascii="Times New Roman" w:hAnsi="Times New Roman" w:cs="Times New Roman"/>
          <w:sz w:val="24"/>
          <w:szCs w:val="24"/>
        </w:rPr>
        <w:t>, hipotesis dan model penelitian berikut ini bertujuan untuk diterapkan hanya pada segmen populasi tertentu saja.</w:t>
      </w:r>
      <w:proofErr w:type="gramEnd"/>
    </w:p>
    <w:p w14:paraId="2A3072AA" w14:textId="2CBB6E2D" w:rsidR="00280E27" w:rsidRDefault="000B5061" w:rsidP="0044017B">
      <w:pPr>
        <w:keepNext/>
        <w:tabs>
          <w:tab w:val="left" w:pos="226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12941AC3" wp14:editId="3771FABE">
                <wp:simplePos x="0" y="0"/>
                <wp:positionH relativeFrom="column">
                  <wp:posOffset>226060</wp:posOffset>
                </wp:positionH>
                <wp:positionV relativeFrom="paragraph">
                  <wp:posOffset>10795</wp:posOffset>
                </wp:positionV>
                <wp:extent cx="1301750" cy="679450"/>
                <wp:effectExtent l="0" t="0" r="12700" b="25400"/>
                <wp:wrapNone/>
                <wp:docPr id="193321239" name="Rectangle 1"/>
                <wp:cNvGraphicFramePr/>
                <a:graphic xmlns:a="http://schemas.openxmlformats.org/drawingml/2006/main">
                  <a:graphicData uri="http://schemas.microsoft.com/office/word/2010/wordprocessingShape">
                    <wps:wsp>
                      <wps:cNvSpPr/>
                      <wps:spPr>
                        <a:xfrm>
                          <a:off x="0" y="0"/>
                          <a:ext cx="1301750" cy="679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F1701E" w14:textId="40235660" w:rsidR="005533DF" w:rsidRPr="000B5061" w:rsidRDefault="005533DF" w:rsidP="000B5061">
                            <w:pPr>
                              <w:jc w:val="center"/>
                              <w:rPr>
                                <w:rFonts w:ascii="Times New Roman" w:hAnsi="Times New Roman" w:cs="Times New Roman"/>
                                <w:b/>
                                <w:bCs/>
                                <w:sz w:val="24"/>
                                <w:szCs w:val="24"/>
                              </w:rPr>
                            </w:pPr>
                            <w:r w:rsidRPr="0085670C">
                              <w:rPr>
                                <w:rFonts w:ascii="Times New Roman" w:hAnsi="Times New Roman" w:cs="Times New Roman"/>
                                <w:b/>
                                <w:bCs/>
                                <w:sz w:val="24"/>
                                <w:szCs w:val="24"/>
                              </w:rPr>
                              <w:t xml:space="preserve">Aktivitas Sosial </w:t>
                            </w:r>
                            <w:r>
                              <w:rPr>
                                <w:rFonts w:ascii="Times New Roman" w:hAnsi="Times New Roman" w:cs="Times New Roman"/>
                                <w:b/>
                                <w:bCs/>
                                <w:sz w:val="24"/>
                                <w:szCs w:val="24"/>
                              </w:rPr>
                              <w:t>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2941AC3" id="Rectangle 1" o:spid="_x0000_s1026" style="position:absolute;left:0;text-align:left;margin-left:17.8pt;margin-top:.85pt;width:102.5pt;height: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" fillcolor="white [3201]" strokecolor="black [3213]" strokeweight="1pt">
                <v:textbox>
                  <w:txbxContent>
                    <w:p w14:paraId="73F1701E" w14:textId="40235660" w:rsidR="002C1098" w:rsidRPr="000B5061" w:rsidRDefault="002C1098" w:rsidP="000B5061">
                      <w:pPr>
                        <w:jc w:val="center"/>
                        <w:rPr>
                          <w:rFonts w:ascii="Times New Roman" w:hAnsi="Times New Roman" w:cs="Times New Roman"/>
                          <w:b/>
                          <w:bCs/>
                          <w:sz w:val="24"/>
                          <w:szCs w:val="24"/>
                        </w:rPr>
                      </w:pPr>
                      <w:r w:rsidRPr="0085670C">
                        <w:rPr>
                          <w:rFonts w:ascii="Times New Roman" w:hAnsi="Times New Roman" w:cs="Times New Roman"/>
                          <w:b/>
                          <w:bCs/>
                          <w:sz w:val="24"/>
                          <w:szCs w:val="24"/>
                        </w:rPr>
                        <w:t xml:space="preserve">Aktivitas Sosial </w:t>
                      </w:r>
                      <w:r>
                        <w:rPr>
                          <w:rFonts w:ascii="Times New Roman" w:hAnsi="Times New Roman" w:cs="Times New Roman"/>
                          <w:b/>
                          <w:bCs/>
                          <w:sz w:val="24"/>
                          <w:szCs w:val="24"/>
                        </w:rPr>
                        <w:t>Media</w:t>
                      </w:r>
                    </w:p>
                  </w:txbxContent>
                </v:textbox>
              </v:rect>
            </w:pict>
          </mc:Fallback>
        </mc:AlternateContent>
      </w:r>
    </w:p>
    <w:p w14:paraId="1FABA3E6" w14:textId="3AF9B3A8" w:rsidR="00280E27" w:rsidRDefault="000B5061" w:rsidP="003D497D">
      <w:pPr>
        <w:keepNext/>
        <w:tabs>
          <w:tab w:val="left" w:pos="226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8F73976" wp14:editId="4D52ECA3">
                <wp:simplePos x="0" y="0"/>
                <wp:positionH relativeFrom="column">
                  <wp:posOffset>1540510</wp:posOffset>
                </wp:positionH>
                <wp:positionV relativeFrom="paragraph">
                  <wp:posOffset>8890</wp:posOffset>
                </wp:positionV>
                <wp:extent cx="2222500" cy="577850"/>
                <wp:effectExtent l="0" t="0" r="101600" b="69850"/>
                <wp:wrapNone/>
                <wp:docPr id="1282631928" name="Straight Arrow Connector 6"/>
                <wp:cNvGraphicFramePr/>
                <a:graphic xmlns:a="http://schemas.openxmlformats.org/drawingml/2006/main">
                  <a:graphicData uri="http://schemas.microsoft.com/office/word/2010/wordprocessingShape">
                    <wps:wsp>
                      <wps:cNvCnPr/>
                      <wps:spPr>
                        <a:xfrm>
                          <a:off x="0" y="0"/>
                          <a:ext cx="222250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EC5D107" id="_x0000_t32" coordsize="21600,21600" o:spt="32" o:oned="t" path="m,l21600,21600e" filled="f">
                <v:path arrowok="t" fillok="f" o:connecttype="none"/>
                <o:lock v:ext="edit" shapetype="t"/>
              </v:shapetype>
              <v:shape id="Straight Arrow Connector 6" o:spid="_x0000_s1026" type="#_x0000_t32" style="position:absolute;margin-left:121.3pt;margin-top:.7pt;width:17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7923A0F0" wp14:editId="2AAD2CF5">
                <wp:simplePos x="0" y="0"/>
                <wp:positionH relativeFrom="margin">
                  <wp:posOffset>3761740</wp:posOffset>
                </wp:positionH>
                <wp:positionV relativeFrom="paragraph">
                  <wp:posOffset>236855</wp:posOffset>
                </wp:positionV>
                <wp:extent cx="1219200" cy="609600"/>
                <wp:effectExtent l="0" t="0" r="19050" b="19050"/>
                <wp:wrapNone/>
                <wp:docPr id="1838246359" name="Rectangle 1"/>
                <wp:cNvGraphicFramePr/>
                <a:graphic xmlns:a="http://schemas.openxmlformats.org/drawingml/2006/main">
                  <a:graphicData uri="http://schemas.microsoft.com/office/word/2010/wordprocessingShape">
                    <wps:wsp>
                      <wps:cNvSpPr/>
                      <wps:spPr>
                        <a:xfrm>
                          <a:off x="0" y="0"/>
                          <a:ext cx="1219200"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713B40" w14:textId="36D2C673" w:rsidR="005533DF" w:rsidRPr="0085670C" w:rsidRDefault="005533DF" w:rsidP="00280E27">
                            <w:pPr>
                              <w:jc w:val="center"/>
                              <w:rPr>
                                <w:rFonts w:ascii="Times New Roman" w:hAnsi="Times New Roman" w:cs="Times New Roman"/>
                                <w:b/>
                                <w:bCs/>
                                <w:sz w:val="24"/>
                                <w:szCs w:val="24"/>
                              </w:rPr>
                            </w:pPr>
                            <w:r w:rsidRPr="0085670C">
                              <w:rPr>
                                <w:rFonts w:ascii="Times New Roman" w:hAnsi="Times New Roman" w:cs="Times New Roman"/>
                                <w:b/>
                                <w:bCs/>
                                <w:sz w:val="24"/>
                                <w:szCs w:val="24"/>
                              </w:rPr>
                              <w:t>Keputusan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923A0F0" id="_x0000_s1027" style="position:absolute;left:0;text-align:left;margin-left:296.2pt;margin-top:18.65pt;width:96pt;height:48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" fillcolor="white [3201]" strokecolor="black [3213]" strokeweight="1pt">
                <v:textbox>
                  <w:txbxContent>
                    <w:p w14:paraId="18713B40" w14:textId="36D2C673" w:rsidR="002C1098" w:rsidRPr="0085670C" w:rsidRDefault="002C1098" w:rsidP="00280E27">
                      <w:pPr>
                        <w:jc w:val="center"/>
                        <w:rPr>
                          <w:rFonts w:ascii="Times New Roman" w:hAnsi="Times New Roman" w:cs="Times New Roman"/>
                          <w:b/>
                          <w:bCs/>
                          <w:sz w:val="24"/>
                          <w:szCs w:val="24"/>
                        </w:rPr>
                      </w:pPr>
                      <w:r w:rsidRPr="0085670C">
                        <w:rPr>
                          <w:rFonts w:ascii="Times New Roman" w:hAnsi="Times New Roman" w:cs="Times New Roman"/>
                          <w:b/>
                          <w:bCs/>
                          <w:sz w:val="24"/>
                          <w:szCs w:val="24"/>
                        </w:rPr>
                        <w:t>Keputusan Pembelian</w:t>
                      </w:r>
                    </w:p>
                  </w:txbxContent>
                </v:textbox>
                <w10:wrap anchorx="margin"/>
              </v:rect>
            </w:pict>
          </mc:Fallback>
        </mc:AlternateContent>
      </w:r>
    </w:p>
    <w:p w14:paraId="16BB749E" w14:textId="1E0570A6" w:rsidR="003D497D" w:rsidRDefault="000B5061" w:rsidP="003D497D">
      <w:pPr>
        <w:keepNext/>
        <w:tabs>
          <w:tab w:val="left" w:pos="226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2D79D93" wp14:editId="12B471D2">
                <wp:simplePos x="0" y="0"/>
                <wp:positionH relativeFrom="column">
                  <wp:posOffset>1508760</wp:posOffset>
                </wp:positionH>
                <wp:positionV relativeFrom="paragraph">
                  <wp:posOffset>220980</wp:posOffset>
                </wp:positionV>
                <wp:extent cx="2241550" cy="241300"/>
                <wp:effectExtent l="0" t="57150" r="25400" b="25400"/>
                <wp:wrapNone/>
                <wp:docPr id="508371789" name="Straight Arrow Connector 1"/>
                <wp:cNvGraphicFramePr/>
                <a:graphic xmlns:a="http://schemas.openxmlformats.org/drawingml/2006/main">
                  <a:graphicData uri="http://schemas.microsoft.com/office/word/2010/wordprocessingShape">
                    <wps:wsp>
                      <wps:cNvCnPr/>
                      <wps:spPr>
                        <a:xfrm flipV="1">
                          <a:off x="0" y="0"/>
                          <a:ext cx="224155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F3EF585" id="Straight Arrow Connector 1" o:spid="_x0000_s1026" type="#_x0000_t32" style="position:absolute;margin-left:118.8pt;margin-top:17.4pt;width:176.5pt;height:1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D73BD5B" wp14:editId="03955397">
                <wp:simplePos x="0" y="0"/>
                <wp:positionH relativeFrom="column">
                  <wp:posOffset>219710</wp:posOffset>
                </wp:positionH>
                <wp:positionV relativeFrom="paragraph">
                  <wp:posOffset>158115</wp:posOffset>
                </wp:positionV>
                <wp:extent cx="1289050" cy="622300"/>
                <wp:effectExtent l="0" t="0" r="25400" b="25400"/>
                <wp:wrapNone/>
                <wp:docPr id="913786899" name="Rectangle 1"/>
                <wp:cNvGraphicFramePr/>
                <a:graphic xmlns:a="http://schemas.openxmlformats.org/drawingml/2006/main">
                  <a:graphicData uri="http://schemas.microsoft.com/office/word/2010/wordprocessingShape">
                    <wps:wsp>
                      <wps:cNvSpPr/>
                      <wps:spPr>
                        <a:xfrm>
                          <a:off x="0" y="0"/>
                          <a:ext cx="1289050" cy="622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E03299" w14:textId="74DF6DA6" w:rsidR="005533DF" w:rsidRPr="000B5061" w:rsidRDefault="005533DF" w:rsidP="000B5061">
                            <w:pPr>
                              <w:jc w:val="center"/>
                              <w:rPr>
                                <w:rFonts w:ascii="Times New Roman" w:hAnsi="Times New Roman" w:cs="Times New Roman"/>
                                <w:b/>
                                <w:bCs/>
                                <w:sz w:val="24"/>
                                <w:szCs w:val="24"/>
                              </w:rPr>
                            </w:pPr>
                            <w:r w:rsidRPr="0085670C">
                              <w:rPr>
                                <w:rFonts w:ascii="Times New Roman" w:hAnsi="Times New Roman" w:cs="Times New Roman"/>
                                <w:b/>
                                <w:bCs/>
                                <w:sz w:val="24"/>
                                <w:szCs w:val="24"/>
                              </w:rPr>
                              <w:t>Promosi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D73BD5B" id="_x0000_s1028" style="position:absolute;left:0;text-align:left;margin-left:17.3pt;margin-top:12.45pt;width:101.5pt;height: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" fillcolor="white [3201]" strokecolor="black [3213]" strokeweight="1pt">
                <v:textbox>
                  <w:txbxContent>
                    <w:p w14:paraId="1FE03299" w14:textId="74DF6DA6" w:rsidR="002C1098" w:rsidRPr="000B5061" w:rsidRDefault="002C1098" w:rsidP="000B5061">
                      <w:pPr>
                        <w:jc w:val="center"/>
                        <w:rPr>
                          <w:rFonts w:ascii="Times New Roman" w:hAnsi="Times New Roman" w:cs="Times New Roman"/>
                          <w:b/>
                          <w:bCs/>
                          <w:sz w:val="24"/>
                          <w:szCs w:val="24"/>
                        </w:rPr>
                      </w:pPr>
                      <w:r w:rsidRPr="0085670C">
                        <w:rPr>
                          <w:rFonts w:ascii="Times New Roman" w:hAnsi="Times New Roman" w:cs="Times New Roman"/>
                          <w:b/>
                          <w:bCs/>
                          <w:sz w:val="24"/>
                          <w:szCs w:val="24"/>
                        </w:rPr>
                        <w:t>Promosi</w:t>
                      </w:r>
                    </w:p>
                  </w:txbxContent>
                </v:textbox>
              </v:rect>
            </w:pict>
          </mc:Fallback>
        </mc:AlternateContent>
      </w:r>
    </w:p>
    <w:p w14:paraId="2DF6D0D4" w14:textId="6C706F43" w:rsidR="00D27403" w:rsidRPr="00280E27" w:rsidRDefault="00D27403" w:rsidP="003D497D">
      <w:pPr>
        <w:keepNext/>
        <w:tabs>
          <w:tab w:val="left" w:pos="2260"/>
        </w:tabs>
        <w:spacing w:line="360" w:lineRule="auto"/>
        <w:jc w:val="both"/>
        <w:rPr>
          <w:rFonts w:ascii="Times New Roman" w:hAnsi="Times New Roman" w:cs="Times New Roman"/>
          <w:sz w:val="24"/>
          <w:szCs w:val="24"/>
        </w:rPr>
      </w:pPr>
    </w:p>
    <w:p w14:paraId="39837062" w14:textId="77777777" w:rsidR="00307BAB" w:rsidRPr="00783A33" w:rsidRDefault="00307BAB" w:rsidP="00307BAB"/>
    <w:p w14:paraId="2D292C5E" w14:textId="72168E23" w:rsidR="00876A46" w:rsidRDefault="00EA21A9" w:rsidP="00246E8C">
      <w:pPr>
        <w:pStyle w:val="Caption"/>
        <w:ind w:left="360"/>
        <w:jc w:val="center"/>
        <w:rPr>
          <w:rFonts w:ascii="Times New Roman" w:hAnsi="Times New Roman" w:cs="Times New Roman"/>
          <w:b/>
          <w:bCs/>
          <w:i w:val="0"/>
          <w:iCs w:val="0"/>
          <w:color w:val="auto"/>
          <w:sz w:val="24"/>
          <w:szCs w:val="24"/>
          <w:lang w:val="da-DK"/>
        </w:rPr>
      </w:pPr>
      <w:r w:rsidRPr="00E90BE9">
        <w:rPr>
          <w:rFonts w:ascii="Times New Roman" w:hAnsi="Times New Roman" w:cs="Times New Roman"/>
          <w:b/>
          <w:bCs/>
          <w:i w:val="0"/>
          <w:iCs w:val="0"/>
          <w:color w:val="auto"/>
          <w:sz w:val="24"/>
          <w:szCs w:val="24"/>
          <w:lang w:val="da-DK"/>
        </w:rPr>
        <w:t xml:space="preserve">Gambar 2. </w:t>
      </w:r>
      <w:r w:rsidR="00594170">
        <w:rPr>
          <w:rFonts w:ascii="Times New Roman" w:hAnsi="Times New Roman" w:cs="Times New Roman"/>
          <w:b/>
          <w:bCs/>
          <w:i w:val="0"/>
          <w:iCs w:val="0"/>
          <w:color w:val="auto"/>
          <w:sz w:val="24"/>
          <w:szCs w:val="24"/>
        </w:rPr>
        <w:t>2</w:t>
      </w:r>
      <w:r w:rsidRPr="00E90BE9">
        <w:rPr>
          <w:rFonts w:ascii="Times New Roman" w:hAnsi="Times New Roman" w:cs="Times New Roman"/>
          <w:b/>
          <w:bCs/>
          <w:i w:val="0"/>
          <w:iCs w:val="0"/>
          <w:color w:val="auto"/>
          <w:sz w:val="24"/>
          <w:szCs w:val="24"/>
          <w:lang w:val="da-DK"/>
        </w:rPr>
        <w:t xml:space="preserve"> Kerangka Konseptual</w:t>
      </w:r>
    </w:p>
    <w:p w14:paraId="72285744" w14:textId="77777777" w:rsidR="00D04E9E" w:rsidRDefault="00D04E9E" w:rsidP="00D04E9E">
      <w:pPr>
        <w:rPr>
          <w:lang w:val="da-DK"/>
        </w:rPr>
      </w:pPr>
    </w:p>
    <w:p w14:paraId="34504FB9" w14:textId="77777777" w:rsidR="00D04E9E" w:rsidRPr="00D04E9E" w:rsidRDefault="00D04E9E" w:rsidP="00D04E9E">
      <w:pPr>
        <w:rPr>
          <w:lang w:val="da-DK"/>
        </w:rPr>
      </w:pPr>
    </w:p>
    <w:p w14:paraId="0AF2180C" w14:textId="77777777" w:rsidR="00564D31" w:rsidRDefault="00564D31">
      <w:pPr>
        <w:pStyle w:val="Heading2"/>
        <w:numPr>
          <w:ilvl w:val="1"/>
          <w:numId w:val="25"/>
        </w:numPr>
      </w:pPr>
      <w:bookmarkStart w:id="196" w:name="_Toc162873122"/>
      <w:r w:rsidRPr="00A328D2">
        <w:lastRenderedPageBreak/>
        <w:t>Pembangunan</w:t>
      </w:r>
      <w:r>
        <w:t xml:space="preserve"> Hipotes</w:t>
      </w:r>
      <w:r w:rsidR="001C429D">
        <w:t>is</w:t>
      </w:r>
      <w:bookmarkEnd w:id="196"/>
    </w:p>
    <w:p w14:paraId="08CC5284" w14:textId="5797EE4A" w:rsidR="00E75DAD" w:rsidRPr="00E75DAD" w:rsidRDefault="007B742F" w:rsidP="00E75DAD">
      <w:pPr>
        <w:spacing w:line="360" w:lineRule="auto"/>
        <w:ind w:left="360" w:firstLine="360"/>
        <w:jc w:val="both"/>
        <w:rPr>
          <w:rFonts w:ascii="Times New Roman" w:hAnsi="Times New Roman" w:cs="Times New Roman"/>
          <w:sz w:val="24"/>
          <w:szCs w:val="24"/>
          <w:lang w:val="da-DK"/>
        </w:rPr>
      </w:pPr>
      <w:r>
        <w:rPr>
          <w:rFonts w:ascii="Times New Roman" w:hAnsi="Times New Roman" w:cs="Times New Roman"/>
          <w:sz w:val="24"/>
          <w:szCs w:val="24"/>
          <w:lang w:val="da-DK"/>
        </w:rPr>
        <w:t>Aktivitas</w:t>
      </w:r>
      <w:r w:rsidR="00E75DAD" w:rsidRPr="00BE0109">
        <w:rPr>
          <w:rFonts w:ascii="Times New Roman" w:hAnsi="Times New Roman" w:cs="Times New Roman"/>
          <w:sz w:val="24"/>
          <w:szCs w:val="24"/>
          <w:lang w:val="da-DK"/>
        </w:rPr>
        <w:t xml:space="preserve"> pemasaran media sosial</w:t>
      </w:r>
      <w:r>
        <w:rPr>
          <w:rFonts w:ascii="Times New Roman" w:hAnsi="Times New Roman" w:cs="Times New Roman"/>
          <w:sz w:val="24"/>
          <w:szCs w:val="24"/>
          <w:lang w:val="da-DK"/>
        </w:rPr>
        <w:t xml:space="preserve"> berfokus </w:t>
      </w:r>
      <w:r w:rsidR="00E75DAD" w:rsidRPr="00BE0109">
        <w:rPr>
          <w:rFonts w:ascii="Times New Roman" w:hAnsi="Times New Roman" w:cs="Times New Roman"/>
          <w:sz w:val="24"/>
          <w:szCs w:val="24"/>
          <w:lang w:val="da-DK"/>
        </w:rPr>
        <w:t>pada menciptakan konten yang relevan dan menarik</w:t>
      </w:r>
      <w:r w:rsidR="00BE0109" w:rsidRPr="00BE0109">
        <w:rPr>
          <w:rFonts w:ascii="Times New Roman" w:hAnsi="Times New Roman" w:cs="Times New Roman"/>
          <w:sz w:val="24"/>
          <w:szCs w:val="24"/>
          <w:lang w:val="da-DK"/>
        </w:rPr>
        <w:t xml:space="preserve">. Hal ini </w:t>
      </w:r>
      <w:r w:rsidR="00E75DAD" w:rsidRPr="00BE0109">
        <w:rPr>
          <w:rFonts w:ascii="Times New Roman" w:hAnsi="Times New Roman" w:cs="Times New Roman"/>
          <w:sz w:val="24"/>
          <w:szCs w:val="24"/>
          <w:lang w:val="da-DK"/>
        </w:rPr>
        <w:t xml:space="preserve"> akan</w:t>
      </w:r>
      <w:r w:rsidR="00BE0109" w:rsidRPr="00BE0109">
        <w:rPr>
          <w:rFonts w:ascii="Times New Roman" w:hAnsi="Times New Roman" w:cs="Times New Roman"/>
          <w:sz w:val="24"/>
          <w:szCs w:val="24"/>
          <w:lang w:val="da-DK"/>
        </w:rPr>
        <w:t xml:space="preserve"> </w:t>
      </w:r>
      <w:r w:rsidR="00BE0109">
        <w:rPr>
          <w:rFonts w:ascii="Times New Roman" w:hAnsi="Times New Roman" w:cs="Times New Roman"/>
          <w:sz w:val="24"/>
          <w:szCs w:val="24"/>
          <w:lang w:val="da-DK"/>
        </w:rPr>
        <w:t xml:space="preserve">berdampak pada </w:t>
      </w:r>
      <w:r w:rsidR="00E75DAD" w:rsidRPr="00BE0109">
        <w:rPr>
          <w:rFonts w:ascii="Times New Roman" w:hAnsi="Times New Roman" w:cs="Times New Roman"/>
          <w:sz w:val="24"/>
          <w:szCs w:val="24"/>
          <w:lang w:val="da-DK"/>
        </w:rPr>
        <w:t>pengaruh positif terhadap sikap generasi Z</w:t>
      </w:r>
      <w:r w:rsidR="00BE0109">
        <w:rPr>
          <w:rFonts w:ascii="Times New Roman" w:hAnsi="Times New Roman" w:cs="Times New Roman"/>
          <w:sz w:val="24"/>
          <w:szCs w:val="24"/>
          <w:lang w:val="da-DK"/>
        </w:rPr>
        <w:t>, dikarenakan g</w:t>
      </w:r>
      <w:r w:rsidR="00D00630" w:rsidRPr="00BE0109">
        <w:rPr>
          <w:rFonts w:ascii="Times New Roman" w:hAnsi="Times New Roman" w:cs="Times New Roman"/>
          <w:sz w:val="24"/>
          <w:szCs w:val="24"/>
          <w:lang w:val="da-DK"/>
        </w:rPr>
        <w:t xml:space="preserve">enerasi Z cenderung lebih responsif terhadap konten yang sesuai dengan minat </w:t>
      </w:r>
      <w:r w:rsidR="00BE0109">
        <w:rPr>
          <w:rFonts w:ascii="Times New Roman" w:hAnsi="Times New Roman" w:cs="Times New Roman"/>
          <w:sz w:val="24"/>
          <w:szCs w:val="24"/>
          <w:lang w:val="da-DK"/>
        </w:rPr>
        <w:t>mereka</w:t>
      </w:r>
      <w:r w:rsidR="00D00630" w:rsidRPr="00BE0109">
        <w:rPr>
          <w:rFonts w:ascii="Times New Roman" w:hAnsi="Times New Roman" w:cs="Times New Roman"/>
          <w:sz w:val="24"/>
          <w:szCs w:val="24"/>
          <w:lang w:val="da-DK"/>
        </w:rPr>
        <w:t xml:space="preserve">. </w:t>
      </w:r>
      <w:r w:rsidR="00D00630" w:rsidRPr="00D00630">
        <w:rPr>
          <w:rFonts w:ascii="Times New Roman" w:hAnsi="Times New Roman" w:cs="Times New Roman"/>
          <w:sz w:val="24"/>
          <w:szCs w:val="24"/>
          <w:lang w:val="da-DK"/>
        </w:rPr>
        <w:t xml:space="preserve">Oleh karena itu, strategi pemasaran yang memahami dan mengakomodasi preferensi generasi Z dapat </w:t>
      </w:r>
      <w:r>
        <w:rPr>
          <w:rFonts w:ascii="Times New Roman" w:hAnsi="Times New Roman" w:cs="Times New Roman"/>
          <w:sz w:val="24"/>
          <w:szCs w:val="24"/>
          <w:lang w:val="da-DK"/>
        </w:rPr>
        <w:t xml:space="preserve">menentukan keputusan pembelian </w:t>
      </w:r>
      <w:r w:rsidR="00D00630" w:rsidRPr="00D00630">
        <w:rPr>
          <w:rFonts w:ascii="Times New Roman" w:hAnsi="Times New Roman" w:cs="Times New Roman"/>
          <w:sz w:val="24"/>
          <w:szCs w:val="24"/>
          <w:lang w:val="da-DK"/>
        </w:rPr>
        <w:t>mereka terhadap merek atau produk</w:t>
      </w:r>
      <w:r w:rsidR="00BE0109">
        <w:rPr>
          <w:rFonts w:ascii="Times New Roman" w:hAnsi="Times New Roman" w:cs="Times New Roman"/>
          <w:sz w:val="24"/>
          <w:szCs w:val="24"/>
          <w:lang w:val="da-DK"/>
        </w:rPr>
        <w:t xml:space="preserve"> terutama pada </w:t>
      </w:r>
      <w:r w:rsidR="00BE0109" w:rsidRPr="00BE0109">
        <w:rPr>
          <w:rFonts w:ascii="Times New Roman" w:hAnsi="Times New Roman" w:cs="Times New Roman"/>
          <w:i/>
          <w:iCs/>
          <w:sz w:val="24"/>
          <w:szCs w:val="24"/>
          <w:lang w:val="da-DK"/>
        </w:rPr>
        <w:t>luxury brand</w:t>
      </w:r>
      <w:r w:rsidR="00D00630" w:rsidRPr="00D00630">
        <w:rPr>
          <w:rFonts w:ascii="Times New Roman" w:hAnsi="Times New Roman" w:cs="Times New Roman"/>
          <w:sz w:val="24"/>
          <w:szCs w:val="24"/>
          <w:lang w:val="da-DK"/>
        </w:rPr>
        <w:t>.</w:t>
      </w:r>
      <w:r w:rsidR="00DF2A14">
        <w:rPr>
          <w:rFonts w:ascii="Times New Roman" w:hAnsi="Times New Roman" w:cs="Times New Roman"/>
          <w:sz w:val="24"/>
          <w:szCs w:val="24"/>
          <w:lang w:val="da-DK"/>
        </w:rPr>
        <w:t xml:space="preserve"> </w:t>
      </w:r>
      <w:r w:rsidR="00DF2A14" w:rsidRPr="00DF2A14">
        <w:rPr>
          <w:rFonts w:ascii="Times New Roman" w:hAnsi="Times New Roman" w:cs="Times New Roman"/>
          <w:sz w:val="24"/>
          <w:szCs w:val="24"/>
          <w:lang w:val="da-DK"/>
        </w:rPr>
        <w:t xml:space="preserve">Teori </w:t>
      </w:r>
      <w:r w:rsidR="00DF2A14">
        <w:rPr>
          <w:rFonts w:ascii="Times New Roman" w:hAnsi="Times New Roman" w:cs="Times New Roman"/>
          <w:i/>
          <w:iCs/>
          <w:sz w:val="24"/>
          <w:szCs w:val="24"/>
          <w:lang w:val="da-DK"/>
        </w:rPr>
        <w:t>c</w:t>
      </w:r>
      <w:r w:rsidR="00DF2A14" w:rsidRPr="00DF2A14">
        <w:rPr>
          <w:rFonts w:ascii="Times New Roman" w:hAnsi="Times New Roman" w:cs="Times New Roman"/>
          <w:i/>
          <w:iCs/>
          <w:sz w:val="24"/>
          <w:szCs w:val="24"/>
          <w:lang w:val="da-DK"/>
        </w:rPr>
        <w:t>onsumer behavior</w:t>
      </w:r>
      <w:r w:rsidR="00DF2A14">
        <w:rPr>
          <w:rFonts w:ascii="Times New Roman" w:hAnsi="Times New Roman" w:cs="Times New Roman"/>
          <w:sz w:val="24"/>
          <w:szCs w:val="24"/>
          <w:lang w:val="da-DK"/>
        </w:rPr>
        <w:t xml:space="preserve"> </w:t>
      </w:r>
      <w:r w:rsidR="00DF2A14" w:rsidRPr="00DF2A14">
        <w:rPr>
          <w:rFonts w:ascii="Times New Roman" w:hAnsi="Times New Roman" w:cs="Times New Roman"/>
          <w:sz w:val="24"/>
          <w:szCs w:val="24"/>
          <w:lang w:val="da-DK"/>
        </w:rPr>
        <w:t xml:space="preserve">dapat membantu memahami sejauh mana generasi Z terlibat dalam interaksi dengan </w:t>
      </w:r>
      <w:r>
        <w:rPr>
          <w:rFonts w:ascii="Times New Roman" w:hAnsi="Times New Roman" w:cs="Times New Roman"/>
          <w:sz w:val="24"/>
          <w:szCs w:val="24"/>
          <w:lang w:val="da-DK"/>
        </w:rPr>
        <w:t>aktivitas</w:t>
      </w:r>
      <w:r w:rsidR="00DF2A14" w:rsidRPr="00DF2A14">
        <w:rPr>
          <w:rFonts w:ascii="Times New Roman" w:hAnsi="Times New Roman" w:cs="Times New Roman"/>
          <w:sz w:val="24"/>
          <w:szCs w:val="24"/>
          <w:lang w:val="da-DK"/>
        </w:rPr>
        <w:t xml:space="preserve"> pemasaran media sosial. Tingkat keterlibatan dapat memengaruhi intensitas sikap dan respons terhadap strategi pemasaran.</w:t>
      </w:r>
    </w:p>
    <w:p w14:paraId="3742DBF6" w14:textId="0BFAC56C" w:rsidR="00A328D2" w:rsidRPr="00273660" w:rsidRDefault="003B60EE" w:rsidP="00A328D2">
      <w:pPr>
        <w:pStyle w:val="ListParagraph"/>
        <w:tabs>
          <w:tab w:val="left" w:pos="2260"/>
        </w:tabs>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7012DB">
        <w:rPr>
          <w:rFonts w:ascii="Times New Roman" w:hAnsi="Times New Roman" w:cs="Times New Roman"/>
          <w:sz w:val="24"/>
          <w:szCs w:val="24"/>
        </w:rPr>
        <w:instrText>ADDIN CSL_CITATION {"citationItems":[{"id":"ITEM-1","itemData":{"DOI":"10.36948/ijfmr.2023.v05i02.2171","abstract":"The way in which we interact with each other and make purchases has been altered by the emergence of social media. Social media platforms like Facebook, Twitter, Instagram, and YouTube have become an integral part of people’s daily lives globally and have greatly influenced the way in which consumers interact with brands and make purchasing decisions. The inf of social media on consumer behaviour and preferences has been substantial, with marketers now utilizing social media proving itself as a crucial tool for the target audience. Social media has provided customers with increased exposure to products and services, influencing their decision-making through social proof and personalization based on their interests and preferences. Furthermore, influencer marketing has beco</w:instrText>
      </w:r>
      <w:r w:rsidR="007012DB" w:rsidRPr="000B5061">
        <w:rPr>
          <w:rFonts w:ascii="Times New Roman" w:hAnsi="Times New Roman" w:cs="Times New Roman"/>
          <w:sz w:val="24"/>
          <w:szCs w:val="24"/>
        </w:rPr>
        <w:instrText>me a popular method for firms to promote their products through social media influencers. As a result, understanding the influence of social media on customer behaviour and preferences has become crucial for firms looking to succeed in today's digital age. This study employs secondary research to investigate the influence of social media on consumer buying behaviour and preferences. The results suggest that marketers need to comprehend the scope and influence of social media in shaping customer behaviour and preferences and develop effective social media marketing strategies to succeed in the digital era. By utilising the power of social media, firms can boost their visibility, engage with customers, and mould consumer behaviour and preferences.","author":[{"dropping-particle":"","family":"Dhingra","given":"Anchal","non-dropping-particle":"","parse-names":false,"suffix":""}],"container-title":"International Journal For Multidisciplinary Research","id":"ITEM-1","issue":"2","issued":{"date-parts":[["2023"]]},"page":"1-8","title":"Impact of Social Media on Consumer Behaviour and Preference","type":"article-journal","volume":"5"},"uris":["http://www.mendeley.com/documents/?uuid=f20e3438-669c-4364-a971-4a8dd1a53d1b"]}],"mendeley":{"formattedCitation":"(Dhingra, 2023)","plainTextFormattedCitation":"(Dhingra, 2023)","previouslyFormattedCitation":"(Dhingra, 2023)"},"properties":{"noteIndex":0},"schema":"https://github.com/citation-style-language/schema/raw/master/csl-citation.json"}</w:instrText>
      </w:r>
      <w:r>
        <w:rPr>
          <w:rFonts w:ascii="Times New Roman" w:hAnsi="Times New Roman" w:cs="Times New Roman"/>
          <w:sz w:val="24"/>
          <w:szCs w:val="24"/>
        </w:rPr>
        <w:fldChar w:fldCharType="separate"/>
      </w:r>
      <w:proofErr w:type="gramStart"/>
      <w:r w:rsidRPr="000B5061">
        <w:rPr>
          <w:rFonts w:ascii="Times New Roman" w:hAnsi="Times New Roman" w:cs="Times New Roman"/>
          <w:noProof/>
          <w:sz w:val="24"/>
          <w:szCs w:val="24"/>
        </w:rPr>
        <w:t>(Dhingra, 2023)</w:t>
      </w:r>
      <w:r>
        <w:rPr>
          <w:rFonts w:ascii="Times New Roman" w:hAnsi="Times New Roman" w:cs="Times New Roman"/>
          <w:sz w:val="24"/>
          <w:szCs w:val="24"/>
        </w:rPr>
        <w:fldChar w:fldCharType="end"/>
      </w:r>
      <w:r w:rsidRPr="000B5061">
        <w:rPr>
          <w:rFonts w:ascii="Times New Roman" w:hAnsi="Times New Roman" w:cs="Times New Roman"/>
          <w:sz w:val="24"/>
          <w:szCs w:val="24"/>
        </w:rPr>
        <w:t xml:space="preserve"> menyatakan bahwa </w:t>
      </w:r>
      <w:r w:rsidR="000B5061" w:rsidRPr="000B5061">
        <w:rPr>
          <w:rFonts w:ascii="Times New Roman" w:hAnsi="Times New Roman" w:cs="Times New Roman"/>
          <w:sz w:val="24"/>
          <w:szCs w:val="24"/>
        </w:rPr>
        <w:t>aktivitas</w:t>
      </w:r>
      <w:r w:rsidR="003479BD" w:rsidRPr="000B5061">
        <w:rPr>
          <w:rFonts w:ascii="Times New Roman" w:hAnsi="Times New Roman" w:cs="Times New Roman"/>
          <w:sz w:val="24"/>
          <w:szCs w:val="24"/>
        </w:rPr>
        <w:t xml:space="preserve"> </w:t>
      </w:r>
      <w:r w:rsidRPr="000B5061">
        <w:rPr>
          <w:rFonts w:ascii="Times New Roman" w:hAnsi="Times New Roman" w:cs="Times New Roman"/>
          <w:sz w:val="24"/>
          <w:szCs w:val="24"/>
        </w:rPr>
        <w:t xml:space="preserve">media sosial memiliki pengaruh yang signifikan terhadap </w:t>
      </w:r>
      <w:r w:rsidR="007B742F" w:rsidRPr="000B5061">
        <w:rPr>
          <w:rFonts w:ascii="Times New Roman" w:hAnsi="Times New Roman" w:cs="Times New Roman"/>
          <w:sz w:val="24"/>
          <w:szCs w:val="24"/>
        </w:rPr>
        <w:t>keputusan pembelian</w:t>
      </w:r>
      <w:r w:rsidRPr="000B5061">
        <w:rPr>
          <w:rFonts w:ascii="Times New Roman" w:hAnsi="Times New Roman" w:cs="Times New Roman"/>
          <w:sz w:val="24"/>
          <w:szCs w:val="24"/>
        </w:rPr>
        <w:t>.</w:t>
      </w:r>
      <w:proofErr w:type="gramEnd"/>
      <w:r w:rsidR="007012DB" w:rsidRPr="000B5061">
        <w:rPr>
          <w:rFonts w:ascii="Times New Roman" w:hAnsi="Times New Roman" w:cs="Times New Roman"/>
          <w:sz w:val="24"/>
          <w:szCs w:val="24"/>
        </w:rPr>
        <w:t xml:space="preserve"> </w:t>
      </w:r>
      <w:r w:rsidR="007012DB" w:rsidRPr="00783A33">
        <w:rPr>
          <w:rFonts w:ascii="Times New Roman" w:hAnsi="Times New Roman" w:cs="Times New Roman"/>
          <w:sz w:val="24"/>
          <w:szCs w:val="24"/>
          <w:lang w:val="da-DK"/>
        </w:rPr>
        <w:t xml:space="preserve">Hal ini sejalan dengan penelitian dari </w:t>
      </w:r>
      <w:r w:rsidR="007012DB">
        <w:rPr>
          <w:rFonts w:ascii="Times New Roman" w:hAnsi="Times New Roman" w:cs="Times New Roman"/>
          <w:sz w:val="24"/>
          <w:szCs w:val="24"/>
        </w:rPr>
        <w:fldChar w:fldCharType="begin" w:fldLock="1"/>
      </w:r>
      <w:r w:rsidR="000F2C03" w:rsidRPr="00783A33">
        <w:rPr>
          <w:rFonts w:ascii="Times New Roman" w:hAnsi="Times New Roman" w:cs="Times New Roman"/>
          <w:sz w:val="24"/>
          <w:szCs w:val="24"/>
          <w:lang w:val="da-DK"/>
        </w:rPr>
        <w:instrText>ADDIN CSL_CITATION {"citationItems":[{"id":"ITEM-1","itemData":{"DOI":"10.1016/j.jbusres.2019.04.042","ISSN":"01482963","abstract":"This research utilizes big data in investigating the impact of a luxury brand's social media marketing activities on customer engagement. In particular, applying the dual perspective of customer engagement, this research examines the influence of focusing on the entertainment, interaction, trendiness, and customization dimensions of a luxury brand's social media activities on customer engagement with brand-related social media content. Using big data retrieved from a 60-month period on Twitter (July 2012 to June 2017), this paper analyzes 3.78 million tweets from the top 15 luxury brands with the highest number of Twitter followers. The results indicate that focusing on the entertainment, interaction, and trendiness dimensions of a luxury brand's social media marketing efforts significantly increases customer engagement, while focusing on the customization dimension does not. The findings have important implications for the design, delivery, and management of social media marketing for luxury brands to engage customers with social media content.","author":[{"dropping-particle":"","family":"Liu","given":"Xia","non-dropping-particle":"","parse-names":false,"suffix":""},{"dropping-particle":"","family":"Shin","given":"Hyunju","non-dropping-particle":"","parse-names":false,"suffix":""},{"dropping-particle":"","family":"Burns","given":"Alvin C.","non-dropping-particle":"","parse-names":false,"suffix":""}],"container-title":"Journal of Business Research","id":"ITEM-1","issue":"April","issued":{"date-parts":[["2021"]]},"page":"815-826","publisher":"Elsevier","title":"Examining the impact of luxury brand's social media marketing on customer engagement​: Using big data analytics and natural language processing","type":"article-journal","volume":"125"},"uris":["http://www.mendeley.com/documents/?uuid=e65b35cc-94f2-49fb-8ad0-8d083d230e3b"]}],"mendeley":{"formattedCitation":"(X. Liu et al., 2021)","plainTextFormattedCitation":"(X. Liu et al., 2021)","previouslyFormattedCitation":"(X. Liu et al., 2021)"},"properties":{"noteIndex":0},"schema":"https://github.com/citation-style-language/schema/raw/master/csl-citation.json"}</w:instrText>
      </w:r>
      <w:r w:rsidR="007012DB">
        <w:rPr>
          <w:rFonts w:ascii="Times New Roman" w:hAnsi="Times New Roman" w:cs="Times New Roman"/>
          <w:sz w:val="24"/>
          <w:szCs w:val="24"/>
        </w:rPr>
        <w:fldChar w:fldCharType="separate"/>
      </w:r>
      <w:r w:rsidR="000F2C03" w:rsidRPr="00783A33">
        <w:rPr>
          <w:rFonts w:ascii="Times New Roman" w:hAnsi="Times New Roman" w:cs="Times New Roman"/>
          <w:noProof/>
          <w:sz w:val="24"/>
          <w:szCs w:val="24"/>
          <w:lang w:val="da-DK"/>
        </w:rPr>
        <w:t>(X. Liu et al., 2021)</w:t>
      </w:r>
      <w:r w:rsidR="007012DB">
        <w:rPr>
          <w:rFonts w:ascii="Times New Roman" w:hAnsi="Times New Roman" w:cs="Times New Roman"/>
          <w:sz w:val="24"/>
          <w:szCs w:val="24"/>
        </w:rPr>
        <w:fldChar w:fldCharType="end"/>
      </w:r>
      <w:r w:rsidR="007012DB" w:rsidRPr="00783A33">
        <w:rPr>
          <w:rFonts w:ascii="Times New Roman" w:hAnsi="Times New Roman" w:cs="Times New Roman"/>
          <w:sz w:val="24"/>
          <w:szCs w:val="24"/>
          <w:lang w:val="da-DK"/>
        </w:rPr>
        <w:t xml:space="preserve">. Konsumen yang menggunakan media sosial untuk tetap berhubungan dengan merek biasanya mengembangkan hubungan yang lebih kuat dengan merek tersebut dibandingkan dengan mereka yang tidak menggunakan media sosial untuk tujuan tersebut </w:t>
      </w:r>
      <w:r w:rsidR="007012DB">
        <w:rPr>
          <w:rFonts w:ascii="Times New Roman" w:hAnsi="Times New Roman" w:cs="Times New Roman"/>
          <w:sz w:val="24"/>
          <w:szCs w:val="24"/>
        </w:rPr>
        <w:fldChar w:fldCharType="begin" w:fldLock="1"/>
      </w:r>
      <w:r w:rsidR="00FE3802" w:rsidRPr="00783A33">
        <w:rPr>
          <w:rFonts w:ascii="Times New Roman" w:hAnsi="Times New Roman" w:cs="Times New Roman"/>
          <w:sz w:val="24"/>
          <w:szCs w:val="24"/>
          <w:lang w:val="da-DK"/>
        </w:rPr>
        <w:instrText>ADDIN CSL_CITATION {"citationItems":[{"id":"ITEM-1","itemData":{"DOI":"10.1016/j.ijresmar.2015.06.004","ISBN":"8037772705","ISSN":"01678116","abstract":"Companies are increasingly allocating more of their marketing spending to social media programs. Yet there is little research about how social media use is associated with consumer-brand relationships. We conducted three studies to explore how individual and national differences influence the relationship between social media use and customer brand relationships. The first study surveyed customers in France, the U.K. and U.S. and compared those who engage with their favorite brands via social media with those who do not. The findings indicated that social media use was positively related with brand relationship quality and the effect was more pronounced with high anthropomorphism perceptions (the extent to which consumers' associate human characteristics with brands). Two subsequent experiments further validated these findings and confirmed that cultural differences, specifically uncertainty avoidance, moderated these results. We obtained robust and convergent results from survey and experimental data using both student and adult consumer samples and testing across three product categories (athleti</w:instrText>
      </w:r>
      <w:r w:rsidR="00FE3802">
        <w:rPr>
          <w:rFonts w:ascii="Times New Roman" w:hAnsi="Times New Roman" w:cs="Times New Roman"/>
          <w:sz w:val="24"/>
          <w:szCs w:val="24"/>
        </w:rPr>
        <w:instrText>c shoes, notebook computers, an</w:instrText>
      </w:r>
      <w:r w:rsidR="00FE3802" w:rsidRPr="00273660">
        <w:rPr>
          <w:rFonts w:ascii="Times New Roman" w:hAnsi="Times New Roman" w:cs="Times New Roman"/>
          <w:sz w:val="24"/>
          <w:szCs w:val="24"/>
        </w:rPr>
        <w:instrText>d automobiles). The results offer cross-national support for the proposition that engaging customers via social media is associated with higher consumer-brand relationships and word of mouth communications when consumers anthropomorphize the brand and they avoid uncertainty.","author":[{"dropping-particle":"","family":"Hudson","given":"Simon","non-dropping-particle":"","parse-names":false,"suffix":""},{"dropping-particle":"","family":"Huang","given":"Li","non-dropping-particle":"","parse-names":false,"suffix":""},{"dropping-particle":"","family":"Roth","given":"Martin S.","non-dropping-particle":"","parse-names":false,"suffix":""},{"dropping-particle":"","family":"Madden","given":"Thomas J.","non-dropping-particle":"","parse-names":false,"suffix":""}],"container-title":"International Journal of Research in Marketing","id":"ITEM-1","issue":"1","issued":{"date-parts":[["2016"]]},"number-of-pages":"27-41","publisher":"Elsevier B.V.","title":"The influence of social media interactions on consumer-brand relationships: A three-country study of brand perceptions and marketing behaviors","type":"book","volume":"33"},"uris":["http://www.mendeley.com/documents/?uuid=9366bd2a-9e52-4c21-9c1c-b6f12b546279"]}],"mendeley":{"formattedCitation":"(Hudson et al., 2016)","plainTextFormattedCitation":"(Hudson et al., 2016)","previouslyFormattedCitation":"(Hudson et al., 2016)"},"properties":{"noteIndex":0},"schema":"https://github.com/citation-style-language/schema/raw/master/csl-citation.json"}</w:instrText>
      </w:r>
      <w:r w:rsidR="007012DB">
        <w:rPr>
          <w:rFonts w:ascii="Times New Roman" w:hAnsi="Times New Roman" w:cs="Times New Roman"/>
          <w:sz w:val="24"/>
          <w:szCs w:val="24"/>
        </w:rPr>
        <w:fldChar w:fldCharType="separate"/>
      </w:r>
      <w:r w:rsidR="007012DB" w:rsidRPr="00273660">
        <w:rPr>
          <w:rFonts w:ascii="Times New Roman" w:hAnsi="Times New Roman" w:cs="Times New Roman"/>
          <w:noProof/>
          <w:sz w:val="24"/>
          <w:szCs w:val="24"/>
        </w:rPr>
        <w:t>(Hudson et al., 2016)</w:t>
      </w:r>
      <w:r w:rsidR="007012DB">
        <w:rPr>
          <w:rFonts w:ascii="Times New Roman" w:hAnsi="Times New Roman" w:cs="Times New Roman"/>
          <w:sz w:val="24"/>
          <w:szCs w:val="24"/>
        </w:rPr>
        <w:fldChar w:fldCharType="end"/>
      </w:r>
      <w:r w:rsidR="007012DB" w:rsidRPr="00273660">
        <w:rPr>
          <w:rFonts w:ascii="Times New Roman" w:hAnsi="Times New Roman" w:cs="Times New Roman"/>
          <w:sz w:val="24"/>
          <w:szCs w:val="24"/>
        </w:rPr>
        <w:t>.</w:t>
      </w:r>
    </w:p>
    <w:p w14:paraId="46D485B3" w14:textId="49BEBA8B" w:rsidR="00A328D2" w:rsidRPr="00273660" w:rsidRDefault="00BE0109" w:rsidP="00A328D2">
      <w:pPr>
        <w:pStyle w:val="ListParagraph"/>
        <w:tabs>
          <w:tab w:val="left" w:pos="2260"/>
        </w:tabs>
        <w:spacing w:line="360" w:lineRule="auto"/>
        <w:ind w:left="360" w:firstLine="360"/>
        <w:jc w:val="both"/>
        <w:rPr>
          <w:rFonts w:ascii="Times New Roman" w:hAnsi="Times New Roman" w:cs="Times New Roman"/>
          <w:sz w:val="24"/>
          <w:szCs w:val="24"/>
        </w:rPr>
      </w:pPr>
      <w:proofErr w:type="gramStart"/>
      <w:r w:rsidRPr="00273660">
        <w:rPr>
          <w:rFonts w:ascii="Times New Roman" w:hAnsi="Times New Roman" w:cs="Times New Roman"/>
          <w:sz w:val="24"/>
          <w:szCs w:val="24"/>
        </w:rPr>
        <w:t xml:space="preserve">Berdasarkan penelitian terdahulu, </w:t>
      </w:r>
      <w:r w:rsidR="003D497D" w:rsidRPr="00273660">
        <w:rPr>
          <w:rFonts w:ascii="Times New Roman" w:hAnsi="Times New Roman" w:cs="Times New Roman"/>
          <w:sz w:val="24"/>
          <w:szCs w:val="24"/>
        </w:rPr>
        <w:t xml:space="preserve">hipotesis berikut bertujuan untuk menguji pengaruh </w:t>
      </w:r>
      <w:r w:rsidR="00295632" w:rsidRPr="00273660">
        <w:rPr>
          <w:rFonts w:ascii="Times New Roman" w:hAnsi="Times New Roman" w:cs="Times New Roman"/>
          <w:sz w:val="24"/>
          <w:szCs w:val="24"/>
        </w:rPr>
        <w:t xml:space="preserve">konten </w:t>
      </w:r>
      <w:r w:rsidR="003D497D" w:rsidRPr="00273660">
        <w:rPr>
          <w:rFonts w:ascii="Times New Roman" w:hAnsi="Times New Roman" w:cs="Times New Roman"/>
          <w:sz w:val="24"/>
          <w:szCs w:val="24"/>
        </w:rPr>
        <w:t xml:space="preserve">terhadap </w:t>
      </w:r>
      <w:r w:rsidR="00295632" w:rsidRPr="00273660">
        <w:rPr>
          <w:rFonts w:ascii="Times New Roman" w:hAnsi="Times New Roman" w:cs="Times New Roman"/>
          <w:sz w:val="24"/>
          <w:szCs w:val="24"/>
        </w:rPr>
        <w:t>keputusan pembelian</w:t>
      </w:r>
      <w:r w:rsidR="003D497D" w:rsidRPr="00273660">
        <w:rPr>
          <w:rFonts w:ascii="Times New Roman" w:hAnsi="Times New Roman" w:cs="Times New Roman"/>
          <w:sz w:val="24"/>
          <w:szCs w:val="24"/>
        </w:rPr>
        <w:t>.</w:t>
      </w:r>
      <w:proofErr w:type="gramEnd"/>
    </w:p>
    <w:p w14:paraId="3F566B52" w14:textId="4549F1E7" w:rsidR="003479BD" w:rsidRPr="00AB6BDE" w:rsidRDefault="003D497D" w:rsidP="00AB6BDE">
      <w:pPr>
        <w:pStyle w:val="ListParagraph"/>
        <w:tabs>
          <w:tab w:val="left" w:pos="2260"/>
        </w:tabs>
        <w:spacing w:line="360" w:lineRule="auto"/>
        <w:ind w:left="360"/>
        <w:jc w:val="both"/>
        <w:rPr>
          <w:rFonts w:ascii="Times New Roman" w:hAnsi="Times New Roman" w:cs="Times New Roman"/>
          <w:b/>
          <w:bCs/>
          <w:sz w:val="24"/>
          <w:szCs w:val="24"/>
        </w:rPr>
      </w:pPr>
      <w:r w:rsidRPr="00273660">
        <w:rPr>
          <w:rFonts w:ascii="Times New Roman" w:hAnsi="Times New Roman" w:cs="Times New Roman"/>
          <w:b/>
          <w:bCs/>
          <w:sz w:val="24"/>
          <w:szCs w:val="24"/>
        </w:rPr>
        <w:t>H</w:t>
      </w:r>
      <w:r w:rsidR="0044017B" w:rsidRPr="00273660">
        <w:rPr>
          <w:rFonts w:ascii="Times New Roman" w:hAnsi="Times New Roman" w:cs="Times New Roman"/>
          <w:b/>
          <w:bCs/>
          <w:sz w:val="24"/>
          <w:szCs w:val="24"/>
        </w:rPr>
        <w:t>1</w:t>
      </w:r>
      <w:r w:rsidRPr="00273660">
        <w:rPr>
          <w:rFonts w:ascii="Times New Roman" w:hAnsi="Times New Roman" w:cs="Times New Roman"/>
          <w:b/>
          <w:bCs/>
          <w:sz w:val="24"/>
          <w:szCs w:val="24"/>
        </w:rPr>
        <w:t xml:space="preserve">: </w:t>
      </w:r>
      <w:r w:rsidR="000B5061">
        <w:rPr>
          <w:rFonts w:ascii="Times New Roman" w:hAnsi="Times New Roman" w:cs="Times New Roman"/>
          <w:b/>
          <w:bCs/>
          <w:sz w:val="24"/>
          <w:szCs w:val="24"/>
        </w:rPr>
        <w:t>Aktivitas social media</w:t>
      </w:r>
      <w:r w:rsidRPr="00273660">
        <w:rPr>
          <w:rFonts w:ascii="Times New Roman" w:hAnsi="Times New Roman" w:cs="Times New Roman"/>
          <w:b/>
          <w:bCs/>
          <w:sz w:val="24"/>
          <w:szCs w:val="24"/>
        </w:rPr>
        <w:t xml:space="preserve"> berpengaruh </w:t>
      </w:r>
      <w:r w:rsidR="0044017B" w:rsidRPr="00273660">
        <w:rPr>
          <w:rFonts w:ascii="Times New Roman" w:hAnsi="Times New Roman" w:cs="Times New Roman"/>
          <w:b/>
          <w:bCs/>
          <w:sz w:val="24"/>
          <w:szCs w:val="24"/>
        </w:rPr>
        <w:t>signifikan</w:t>
      </w:r>
      <w:r w:rsidRPr="00273660">
        <w:rPr>
          <w:rFonts w:ascii="Times New Roman" w:hAnsi="Times New Roman" w:cs="Times New Roman"/>
          <w:b/>
          <w:bCs/>
          <w:sz w:val="24"/>
          <w:szCs w:val="24"/>
        </w:rPr>
        <w:t xml:space="preserve"> terhadap </w:t>
      </w:r>
      <w:r w:rsidR="007B742F" w:rsidRPr="00273660">
        <w:rPr>
          <w:rFonts w:ascii="Times New Roman" w:hAnsi="Times New Roman" w:cs="Times New Roman"/>
          <w:b/>
          <w:bCs/>
          <w:sz w:val="24"/>
          <w:szCs w:val="24"/>
        </w:rPr>
        <w:t>keputusan pembelian</w:t>
      </w:r>
      <w:r w:rsidRPr="00273660">
        <w:rPr>
          <w:rFonts w:ascii="Times New Roman" w:hAnsi="Times New Roman" w:cs="Times New Roman"/>
          <w:b/>
          <w:bCs/>
          <w:sz w:val="24"/>
          <w:szCs w:val="24"/>
        </w:rPr>
        <w:t>.</w:t>
      </w:r>
    </w:p>
    <w:p w14:paraId="1CA20B19" w14:textId="544A2D07" w:rsidR="003B4F2B" w:rsidRPr="003B4F2B" w:rsidRDefault="002C67D9" w:rsidP="00343F69">
      <w:pPr>
        <w:pStyle w:val="ListParagraph"/>
        <w:tabs>
          <w:tab w:val="left" w:pos="2260"/>
        </w:tabs>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da-DK"/>
        </w:rPr>
        <w:fldChar w:fldCharType="begin" w:fldLock="1"/>
      </w:r>
      <w:r w:rsidR="001B5981">
        <w:rPr>
          <w:rFonts w:ascii="Times New Roman" w:hAnsi="Times New Roman" w:cs="Times New Roman"/>
          <w:sz w:val="24"/>
          <w:szCs w:val="24"/>
          <w:lang w:val="da-DK"/>
        </w:rPr>
        <w:instrText>ADDIN CSL_CITATION {"citationItems":[{"id":"ITEM-1","itemData":{"DOI":"10.21632/irjbs.13.1.81-98","ISSN":"20896271","abstract":"This study aims to identify the characteristics of Mazaraat consumers, analyze the influence of customer perceived value (CPV), brand awareness, consumer knowledge, and marketing mix on Mazaraat cheese consumer purchasing decisions, and develop appropriate managerial implications to improve Mazaraat consumer purchasing decisions. The study used 158 local Mazaraat consumers as respondents surveyed using a questionnaire and the data obtained were processed using SEM-PLS. The results showed that customer perceived value, brand awareness, and product variables had a positive and significant influence on purchasing decisions. Meanwhile, the variables of consumer knowledge, promotion, price, and location did not have a significant influence on purchasing decisions. Overall, the product has the most significant direct and indirect influences on purchasing decisions for Mazaraat cheese. The companies should pay attention to the marketing mix variables and other connecting variables to improve the purchasing decisions of Mazaraat cheese. Penelitian ini bertujuan untuk mengidentifikasi karakteristik konsumen Mazaraat, menganalisis pengaruh nilai persepsi konsumen, kesadaran merek, pengetahuan konsumen, dan bauran pemasaran terhadap keputusan pembelian konsumen keju Mazaraat, dan menyusun Implikasi manajerial yang tepat guna meningkatkan keputusan pembelian konsumen Mazaraat. Penelitian menggunakan 158 konsumen lokal Mazaraat sebagai responden yang disurvei menggunakan kuesioner dan data yang diperoleh diolah menggunakan SEM-PLS. Hasil penelitian menunjukkan variabel nilai persepsi konsumen, kesadaran merek, dan produk memiliki pengaruh positif dan signfikan terhadap keputusan pembelian. Sedangkan, pada variabel pengetahuan konsumen, promosi, harga, dan lokasi tidak memiliki pengaruh signifikan terhadap keputusan pembelian. Secara keseluruhan, produk memiliki pengaruh total yang besar secara langsung dan tak langsung terhadap keputusan pembelian keju Mazaraat. Perusahaan harus memperhatikan variabel bauran pemasaran dan variabel penghubung lain untuk meningkatkan keputusan pembelian keju Mazaraat.","author":[{"dropping-particle":"","family":"Lestari","given":"Indah Ria","non-dropping-particle":"","parse-names":false,"suffix":""},{"dropping-particle":"","family":"Sumarwan","given":"Ujang","non-dropping-particle":"","parse-names":false,"suffix":""},{"dropping-particle":"","family":"Muflikhati","given":"Istiqlaliyah","non-dropping-particle":"","parse-names":false,"suffix":""}],"container-title":"International Research Journal of Business Studies","id":"ITEM-1","issue":"1","issued":{"date-parts":[["2020"]]},"page":"81-98","title":"Mazaraat Cheese Consumer Purchasing Decision","type":"article-journal","volume":"13"},"uris":["http://www.mendeley.com/documents/?uuid=b72af26c-b308-4f66-a7b7-abe4eb52b511"]}],"mendeley":{"formattedCitation":"(I. R. Lestari et al., 2020)","plainTextFormattedCitation":"(I. R. Lestari et al., 2020)","previouslyFormattedCitation":"(I. R. Lestari et al., 2020)"},"properties":{"noteIndex":0},"schema":"https://github.com/citation-style-language/schema/raw/master/csl-citation.json"}</w:instrText>
      </w:r>
      <w:r>
        <w:rPr>
          <w:rFonts w:ascii="Times New Roman" w:hAnsi="Times New Roman" w:cs="Times New Roman"/>
          <w:sz w:val="24"/>
          <w:szCs w:val="24"/>
          <w:lang w:val="da-DK"/>
        </w:rPr>
        <w:fldChar w:fldCharType="separate"/>
      </w:r>
      <w:r w:rsidR="00C36272" w:rsidRPr="00C36272">
        <w:rPr>
          <w:rFonts w:ascii="Times New Roman" w:hAnsi="Times New Roman" w:cs="Times New Roman"/>
          <w:noProof/>
          <w:sz w:val="24"/>
          <w:szCs w:val="24"/>
          <w:lang w:val="da-DK"/>
        </w:rPr>
        <w:t>(I. R. Lestari et al., 2020)</w:t>
      </w:r>
      <w:r>
        <w:rPr>
          <w:rFonts w:ascii="Times New Roman" w:hAnsi="Times New Roman" w:cs="Times New Roman"/>
          <w:sz w:val="24"/>
          <w:szCs w:val="24"/>
          <w:lang w:val="da-DK"/>
        </w:rPr>
        <w:fldChar w:fldCharType="end"/>
      </w:r>
      <w:r>
        <w:rPr>
          <w:rFonts w:ascii="Times New Roman" w:hAnsi="Times New Roman" w:cs="Times New Roman"/>
          <w:sz w:val="24"/>
          <w:szCs w:val="24"/>
          <w:lang w:val="da-DK"/>
        </w:rPr>
        <w:t xml:space="preserve"> </w:t>
      </w:r>
      <w:r w:rsidRPr="002C67D9">
        <w:rPr>
          <w:rFonts w:ascii="Times New Roman" w:hAnsi="Times New Roman" w:cs="Times New Roman"/>
          <w:sz w:val="24"/>
          <w:szCs w:val="24"/>
          <w:lang w:val="da-DK"/>
        </w:rPr>
        <w:t>mengartikan promosi sebagai persepsi konsumen terhadap kegiatan pemasaran</w:t>
      </w:r>
      <w:r w:rsidR="00AB6BDE">
        <w:rPr>
          <w:rFonts w:ascii="Times New Roman" w:hAnsi="Times New Roman" w:cs="Times New Roman"/>
          <w:sz w:val="24"/>
          <w:szCs w:val="24"/>
          <w:lang w:val="da-DK"/>
        </w:rPr>
        <w:t>.</w:t>
      </w:r>
      <w:r w:rsidRPr="00CE7235">
        <w:rPr>
          <w:rFonts w:ascii="Times New Roman" w:hAnsi="Times New Roman" w:cs="Times New Roman"/>
          <w:sz w:val="24"/>
          <w:szCs w:val="24"/>
          <w:lang w:val="da-DK"/>
        </w:rPr>
        <w:t xml:space="preserve"> </w:t>
      </w:r>
      <w:r>
        <w:rPr>
          <w:rFonts w:ascii="Times New Roman" w:hAnsi="Times New Roman" w:cs="Times New Roman"/>
          <w:sz w:val="24"/>
          <w:szCs w:val="24"/>
          <w:lang w:val="da-DK"/>
        </w:rPr>
        <w:t>(</w:t>
      </w:r>
      <w:r w:rsidRPr="002C67D9">
        <w:rPr>
          <w:rFonts w:ascii="Times New Roman" w:hAnsi="Times New Roman" w:cs="Times New Roman"/>
          <w:sz w:val="24"/>
          <w:szCs w:val="24"/>
          <w:lang w:val="da-DK"/>
        </w:rPr>
        <w:t xml:space="preserve">Qausar Eganael Putra </w:t>
      </w:r>
      <w:r w:rsidR="00A644A4">
        <w:rPr>
          <w:rFonts w:ascii="Times New Roman" w:hAnsi="Times New Roman" w:cs="Times New Roman"/>
          <w:sz w:val="24"/>
          <w:szCs w:val="24"/>
          <w:lang w:val="da-DK"/>
        </w:rPr>
        <w:t>et al</w:t>
      </w:r>
      <w:r w:rsidRPr="002C67D9">
        <w:rPr>
          <w:rFonts w:ascii="Times New Roman" w:hAnsi="Times New Roman" w:cs="Times New Roman"/>
          <w:sz w:val="24"/>
          <w:szCs w:val="24"/>
          <w:lang w:val="da-DK"/>
        </w:rPr>
        <w:t>.,</w:t>
      </w:r>
      <w:r>
        <w:rPr>
          <w:rFonts w:ascii="Times New Roman" w:hAnsi="Times New Roman" w:cs="Times New Roman"/>
          <w:sz w:val="24"/>
          <w:szCs w:val="24"/>
          <w:lang w:val="da-DK"/>
        </w:rPr>
        <w:t xml:space="preserve"> </w:t>
      </w:r>
      <w:r w:rsidRPr="002C67D9">
        <w:rPr>
          <w:rFonts w:ascii="Times New Roman" w:hAnsi="Times New Roman" w:cs="Times New Roman"/>
          <w:sz w:val="24"/>
          <w:szCs w:val="24"/>
          <w:lang w:val="da-DK"/>
        </w:rPr>
        <w:t>2020) menyatakan bahwa promosi adalah kegiatan perusahaan dalam mengkomunikasikan keunggulan suatu produk atau jasa, untuk membujuk pasar sasaran agar membeli produk tersebut.</w:t>
      </w:r>
      <w:r w:rsidR="00A644A4">
        <w:rPr>
          <w:rFonts w:ascii="Times New Roman" w:hAnsi="Times New Roman" w:cs="Times New Roman"/>
          <w:sz w:val="24"/>
          <w:szCs w:val="24"/>
          <w:lang w:val="da-DK"/>
        </w:rPr>
        <w:t xml:space="preserve"> </w:t>
      </w:r>
      <w:r w:rsidR="00A644A4" w:rsidRPr="00A644A4">
        <w:rPr>
          <w:rFonts w:ascii="Times New Roman" w:hAnsi="Times New Roman" w:cs="Times New Roman"/>
          <w:sz w:val="24"/>
          <w:szCs w:val="24"/>
          <w:lang w:val="da-DK"/>
        </w:rPr>
        <w:t>Hasil penelitian ini menunjukkan bahwa promosi</w:t>
      </w:r>
      <w:r w:rsidR="00CE7235">
        <w:rPr>
          <w:rFonts w:ascii="Times New Roman" w:hAnsi="Times New Roman" w:cs="Times New Roman"/>
          <w:sz w:val="24"/>
          <w:szCs w:val="24"/>
          <w:lang w:val="da-DK"/>
        </w:rPr>
        <w:t xml:space="preserve"> </w:t>
      </w:r>
      <w:r w:rsidR="00A644A4" w:rsidRPr="00A644A4">
        <w:rPr>
          <w:rFonts w:ascii="Times New Roman" w:hAnsi="Times New Roman" w:cs="Times New Roman"/>
          <w:sz w:val="24"/>
          <w:szCs w:val="24"/>
          <w:lang w:val="da-DK"/>
        </w:rPr>
        <w:t>berpengaruh positif dan signifikan terhadap keputusan pembelian</w:t>
      </w:r>
      <w:r w:rsidR="00343F69">
        <w:rPr>
          <w:rFonts w:ascii="Times New Roman" w:hAnsi="Times New Roman" w:cs="Times New Roman"/>
          <w:sz w:val="24"/>
          <w:szCs w:val="24"/>
          <w:lang w:val="da-DK"/>
        </w:rPr>
        <w:t>.</w:t>
      </w:r>
      <w:r w:rsidR="00260E72">
        <w:rPr>
          <w:rFonts w:ascii="Times New Roman" w:hAnsi="Times New Roman" w:cs="Times New Roman"/>
          <w:sz w:val="24"/>
          <w:szCs w:val="24"/>
          <w:lang w:val="da-DK"/>
        </w:rPr>
        <w:t xml:space="preserve"> </w:t>
      </w:r>
      <w:r w:rsidR="00343F69">
        <w:rPr>
          <w:rFonts w:ascii="Times New Roman" w:hAnsi="Times New Roman" w:cs="Times New Roman"/>
          <w:sz w:val="24"/>
          <w:szCs w:val="24"/>
          <w:lang w:val="da-DK"/>
        </w:rPr>
        <w:t>Pada</w:t>
      </w:r>
      <w:r w:rsidR="00260E72" w:rsidRPr="003B4F2B">
        <w:rPr>
          <w:rFonts w:ascii="Times New Roman" w:hAnsi="Times New Roman" w:cs="Times New Roman"/>
          <w:sz w:val="24"/>
          <w:szCs w:val="24"/>
          <w:lang w:val="da-DK"/>
        </w:rPr>
        <w:t xml:space="preserve"> </w:t>
      </w:r>
      <w:r w:rsidR="00343F69">
        <w:rPr>
          <w:rFonts w:ascii="Times New Roman" w:hAnsi="Times New Roman" w:cs="Times New Roman"/>
          <w:sz w:val="24"/>
          <w:szCs w:val="24"/>
          <w:lang w:val="da-DK"/>
        </w:rPr>
        <w:t>penelitian</w:t>
      </w:r>
      <w:r w:rsidR="00260E72" w:rsidRPr="003B4F2B">
        <w:rPr>
          <w:rFonts w:ascii="Times New Roman" w:hAnsi="Times New Roman" w:cs="Times New Roman"/>
          <w:sz w:val="24"/>
          <w:szCs w:val="24"/>
          <w:lang w:val="da-DK"/>
        </w:rPr>
        <w:t xml:space="preserve"> (Kusumah et al., 2018) mengartikan promosi (dikutip dari Hartley &amp; Claycomb, 2013) sebagai aliran informasi </w:t>
      </w:r>
      <w:r w:rsidR="00260E72" w:rsidRPr="003B4F2B">
        <w:rPr>
          <w:rFonts w:ascii="Times New Roman" w:hAnsi="Times New Roman" w:cs="Times New Roman"/>
          <w:sz w:val="24"/>
          <w:szCs w:val="24"/>
          <w:lang w:val="da-DK"/>
        </w:rPr>
        <w:lastRenderedPageBreak/>
        <w:t xml:space="preserve">atau persuasi satu arah yang dilakukan untuk mengarahkan seseorang atau organisasi pada tindakan yang menciptakan pertukaran dalam pemasaran. </w:t>
      </w:r>
      <w:r w:rsidR="00260E72" w:rsidRPr="00674477">
        <w:rPr>
          <w:rFonts w:ascii="Times New Roman" w:hAnsi="Times New Roman" w:cs="Times New Roman"/>
          <w:sz w:val="24"/>
          <w:szCs w:val="24"/>
        </w:rPr>
        <w:t>Hasil penelitian</w:t>
      </w:r>
      <w:r w:rsidR="00674477" w:rsidRPr="00674477">
        <w:rPr>
          <w:rFonts w:ascii="Times New Roman" w:hAnsi="Times New Roman" w:cs="Times New Roman"/>
          <w:sz w:val="24"/>
          <w:szCs w:val="24"/>
        </w:rPr>
        <w:t xml:space="preserve"> dari </w:t>
      </w:r>
      <w:r w:rsidR="00674477">
        <w:rPr>
          <w:rFonts w:ascii="Times New Roman" w:hAnsi="Times New Roman" w:cs="Times New Roman"/>
          <w:sz w:val="24"/>
          <w:szCs w:val="24"/>
          <w:lang w:val="da-DK"/>
        </w:rPr>
        <w:fldChar w:fldCharType="begin" w:fldLock="1"/>
      </w:r>
      <w:r w:rsidR="00854A4A">
        <w:rPr>
          <w:rFonts w:ascii="Times New Roman" w:hAnsi="Times New Roman" w:cs="Times New Roman"/>
          <w:sz w:val="24"/>
          <w:szCs w:val="24"/>
        </w:rPr>
        <w:instrText>ADDIN CSL_CITATION {"citationItems":[{"id":"ITEM-1","itemData":{"abstract":"This study is intended to measure the effect of the five promotional elements such as sales promotion, personal selling, direct marketing, advertising, and public relation practiced in the real estate industry on the purchase decision of customers. A combination of descriptive and explanatory research design was used with a quantitative research approach. Primary data were collected using survey questionnaire distributed to 322 sampled respondents. Data were subjected to inferential statistical methods supported with SPSS software. The results of the analysis revealed that all the variables (such as sales promotion, personal selling, direct marketing, advertising, and public relation) have direct correlation with the customer's purchase decision at p&lt;0.05. All the variables jointly explained purchase decision of real estate consumers by 53.2%. The regression's result showed that, except advertisement practice, the other four promotional elements were statistically significant in affecting purchase decision of consumers.","author":[{"dropping-particle":"","family":"Worku","given":"Maiden","non-dropping-particle":"","parse-names":false,"suffix":""}],"container-title":"Journal of Business and Administrative Studies","id":"ITEM-1","issue":"1","issued":{"date-parts":[["2020"]]},"page":"87-104","title":"The Effect of Promotion Practices on Consumer's Purchase Decision: The Case of Some Selected Real Estates in Addis Ababa, Ethiopia","type":"article-journal","volume":"12"},"uris":["http://www.mendeley.com/documents/?uuid=0cc27ba5-e028-4d78-a2d8-f6c7bda823e9"]}],"mendeley":{"formattedCitation":"(Worku, 2020)","plainTextFormattedCitation":"(Worku, 2020)","previouslyFormattedCitation":"(Worku, 2020)"},"properties":{"noteIndex":0},"schema":"https://github.com/citation-style-language/schema/raw/master/csl-citation.json"}</w:instrText>
      </w:r>
      <w:r w:rsidR="00674477">
        <w:rPr>
          <w:rFonts w:ascii="Times New Roman" w:hAnsi="Times New Roman" w:cs="Times New Roman"/>
          <w:sz w:val="24"/>
          <w:szCs w:val="24"/>
          <w:lang w:val="da-DK"/>
        </w:rPr>
        <w:fldChar w:fldCharType="separate"/>
      </w:r>
      <w:r w:rsidR="00674477" w:rsidRPr="00674477">
        <w:rPr>
          <w:rFonts w:ascii="Times New Roman" w:hAnsi="Times New Roman" w:cs="Times New Roman"/>
          <w:noProof/>
          <w:sz w:val="24"/>
          <w:szCs w:val="24"/>
        </w:rPr>
        <w:t>(Worku, 2020)</w:t>
      </w:r>
      <w:r w:rsidR="00674477">
        <w:rPr>
          <w:rFonts w:ascii="Times New Roman" w:hAnsi="Times New Roman" w:cs="Times New Roman"/>
          <w:sz w:val="24"/>
          <w:szCs w:val="24"/>
          <w:lang w:val="da-DK"/>
        </w:rPr>
        <w:fldChar w:fldCharType="end"/>
      </w:r>
      <w:r w:rsidR="00260E72" w:rsidRPr="00674477">
        <w:rPr>
          <w:rFonts w:ascii="Times New Roman" w:hAnsi="Times New Roman" w:cs="Times New Roman"/>
          <w:sz w:val="24"/>
          <w:szCs w:val="24"/>
        </w:rPr>
        <w:t xml:space="preserve"> menunjukkan bahwa promo</w:t>
      </w:r>
      <w:r w:rsidR="00674477" w:rsidRPr="00674477">
        <w:rPr>
          <w:rFonts w:ascii="Times New Roman" w:hAnsi="Times New Roman" w:cs="Times New Roman"/>
          <w:sz w:val="24"/>
          <w:szCs w:val="24"/>
        </w:rPr>
        <w:t>si</w:t>
      </w:r>
      <w:r w:rsidR="00260E72" w:rsidRPr="00674477">
        <w:rPr>
          <w:rFonts w:ascii="Times New Roman" w:hAnsi="Times New Roman" w:cs="Times New Roman"/>
          <w:sz w:val="24"/>
          <w:szCs w:val="24"/>
        </w:rPr>
        <w:t xml:space="preserve"> berpengaruh</w:t>
      </w:r>
      <w:r w:rsidR="00674477">
        <w:rPr>
          <w:rFonts w:ascii="Times New Roman" w:hAnsi="Times New Roman" w:cs="Times New Roman"/>
          <w:sz w:val="24"/>
          <w:szCs w:val="24"/>
        </w:rPr>
        <w:t xml:space="preserve"> signifikan</w:t>
      </w:r>
      <w:r w:rsidR="00260E72" w:rsidRPr="00674477">
        <w:rPr>
          <w:rFonts w:ascii="Times New Roman" w:hAnsi="Times New Roman" w:cs="Times New Roman"/>
          <w:sz w:val="24"/>
          <w:szCs w:val="24"/>
        </w:rPr>
        <w:t xml:space="preserve"> terhadap keputusan pembelian</w:t>
      </w:r>
      <w:r w:rsidR="00A644A4" w:rsidRPr="00674477">
        <w:rPr>
          <w:rFonts w:ascii="Times New Roman" w:hAnsi="Times New Roman" w:cs="Times New Roman"/>
          <w:sz w:val="24"/>
          <w:szCs w:val="24"/>
        </w:rPr>
        <w:t xml:space="preserve">. </w:t>
      </w:r>
      <w:r w:rsidR="003B4F2B" w:rsidRPr="003B4F2B">
        <w:rPr>
          <w:rFonts w:ascii="Times New Roman" w:hAnsi="Times New Roman" w:cs="Times New Roman"/>
          <w:sz w:val="24"/>
          <w:szCs w:val="24"/>
        </w:rPr>
        <w:t>Oleh karena itu, hipotesis ke</w:t>
      </w:r>
      <w:r w:rsidR="00343F69">
        <w:rPr>
          <w:rFonts w:ascii="Times New Roman" w:hAnsi="Times New Roman" w:cs="Times New Roman"/>
          <w:sz w:val="24"/>
          <w:szCs w:val="24"/>
        </w:rPr>
        <w:t>du</w:t>
      </w:r>
      <w:r w:rsidR="003B4F2B">
        <w:rPr>
          <w:rFonts w:ascii="Times New Roman" w:hAnsi="Times New Roman" w:cs="Times New Roman"/>
          <w:sz w:val="24"/>
          <w:szCs w:val="24"/>
        </w:rPr>
        <w:t>a</w:t>
      </w:r>
      <w:r w:rsidR="003B4F2B" w:rsidRPr="003B4F2B">
        <w:rPr>
          <w:rFonts w:ascii="Times New Roman" w:hAnsi="Times New Roman" w:cs="Times New Roman"/>
          <w:sz w:val="24"/>
          <w:szCs w:val="24"/>
        </w:rPr>
        <w:t xml:space="preserve"> diajukan:</w:t>
      </w:r>
    </w:p>
    <w:p w14:paraId="74347F92" w14:textId="0DEC03C9" w:rsidR="00A644A4" w:rsidRPr="00AB6BDE" w:rsidRDefault="003B4F2B" w:rsidP="00AB6BDE">
      <w:pPr>
        <w:pStyle w:val="ListParagraph"/>
        <w:tabs>
          <w:tab w:val="left" w:pos="2260"/>
        </w:tabs>
        <w:spacing w:line="360" w:lineRule="auto"/>
        <w:ind w:left="360"/>
        <w:jc w:val="both"/>
        <w:rPr>
          <w:rFonts w:ascii="Times New Roman" w:hAnsi="Times New Roman" w:cs="Times New Roman"/>
          <w:b/>
          <w:bCs/>
          <w:sz w:val="24"/>
          <w:szCs w:val="24"/>
        </w:rPr>
      </w:pPr>
      <w:r w:rsidRPr="007B742F">
        <w:rPr>
          <w:rFonts w:ascii="Times New Roman" w:hAnsi="Times New Roman" w:cs="Times New Roman"/>
          <w:b/>
          <w:bCs/>
          <w:sz w:val="24"/>
          <w:szCs w:val="24"/>
        </w:rPr>
        <w:t>H</w:t>
      </w:r>
      <w:r w:rsidR="00AB6BDE">
        <w:rPr>
          <w:rFonts w:ascii="Times New Roman" w:hAnsi="Times New Roman" w:cs="Times New Roman"/>
          <w:b/>
          <w:bCs/>
          <w:sz w:val="24"/>
          <w:szCs w:val="24"/>
        </w:rPr>
        <w:t>2</w:t>
      </w:r>
      <w:r w:rsidRPr="007B742F">
        <w:rPr>
          <w:rFonts w:ascii="Times New Roman" w:hAnsi="Times New Roman" w:cs="Times New Roman"/>
          <w:b/>
          <w:bCs/>
          <w:sz w:val="24"/>
          <w:szCs w:val="24"/>
        </w:rPr>
        <w:t xml:space="preserve">: </w:t>
      </w:r>
      <w:r w:rsidR="00AB6BDE">
        <w:rPr>
          <w:rFonts w:ascii="Times New Roman" w:hAnsi="Times New Roman" w:cs="Times New Roman"/>
          <w:b/>
          <w:bCs/>
          <w:sz w:val="24"/>
          <w:szCs w:val="24"/>
        </w:rPr>
        <w:t xml:space="preserve">Promosi </w:t>
      </w:r>
      <w:r w:rsidRPr="007B742F">
        <w:rPr>
          <w:rFonts w:ascii="Times New Roman" w:hAnsi="Times New Roman" w:cs="Times New Roman"/>
          <w:b/>
          <w:bCs/>
          <w:sz w:val="24"/>
          <w:szCs w:val="24"/>
        </w:rPr>
        <w:t>berpengaruh signifikan terhadap keputusan p</w:t>
      </w:r>
      <w:r>
        <w:rPr>
          <w:rFonts w:ascii="Times New Roman" w:hAnsi="Times New Roman" w:cs="Times New Roman"/>
          <w:b/>
          <w:bCs/>
          <w:sz w:val="24"/>
          <w:szCs w:val="24"/>
        </w:rPr>
        <w:t>embelian</w:t>
      </w:r>
      <w:r w:rsidRPr="007B742F">
        <w:rPr>
          <w:rFonts w:ascii="Times New Roman" w:hAnsi="Times New Roman" w:cs="Times New Roman"/>
          <w:b/>
          <w:bCs/>
          <w:sz w:val="24"/>
          <w:szCs w:val="24"/>
        </w:rPr>
        <w:t>.</w:t>
      </w:r>
    </w:p>
    <w:p w14:paraId="0DBF34FF" w14:textId="77777777" w:rsidR="007B65F0" w:rsidRPr="00A644A4" w:rsidRDefault="007B65F0" w:rsidP="001A5F88">
      <w:pPr>
        <w:tabs>
          <w:tab w:val="left" w:pos="2260"/>
        </w:tabs>
        <w:spacing w:line="360" w:lineRule="auto"/>
        <w:jc w:val="both"/>
        <w:rPr>
          <w:rFonts w:ascii="Times New Roman" w:hAnsi="Times New Roman" w:cs="Times New Roman"/>
          <w:sz w:val="24"/>
          <w:szCs w:val="24"/>
        </w:rPr>
      </w:pPr>
    </w:p>
    <w:p w14:paraId="7B60C950" w14:textId="77777777" w:rsidR="007B65F0" w:rsidRPr="00A644A4" w:rsidRDefault="007B65F0" w:rsidP="00FD2DFF">
      <w:pPr>
        <w:tabs>
          <w:tab w:val="left" w:pos="2260"/>
        </w:tabs>
        <w:spacing w:line="360" w:lineRule="auto"/>
        <w:jc w:val="center"/>
        <w:rPr>
          <w:rFonts w:ascii="Times New Roman" w:hAnsi="Times New Roman" w:cs="Times New Roman"/>
          <w:b/>
          <w:bCs/>
          <w:sz w:val="24"/>
          <w:szCs w:val="24"/>
        </w:rPr>
        <w:sectPr w:rsidR="007B65F0" w:rsidRPr="00A644A4" w:rsidSect="00C846F6">
          <w:footerReference w:type="first" r:id="rId20"/>
          <w:pgSz w:w="11906" w:h="16838" w:code="9"/>
          <w:pgMar w:top="2304" w:right="1728" w:bottom="1728" w:left="2304" w:header="720" w:footer="720" w:gutter="0"/>
          <w:cols w:space="720"/>
          <w:titlePg/>
          <w:docGrid w:linePitch="360"/>
        </w:sectPr>
      </w:pPr>
    </w:p>
    <w:p w14:paraId="4B18087C" w14:textId="77777777" w:rsidR="00FD2DFF" w:rsidRPr="00E90BE9" w:rsidRDefault="00FD2DFF" w:rsidP="005954F7">
      <w:pPr>
        <w:pStyle w:val="Heading1"/>
        <w:rPr>
          <w:lang w:val="da-DK"/>
        </w:rPr>
      </w:pPr>
      <w:bookmarkStart w:id="197" w:name="_Toc162873123"/>
      <w:r w:rsidRPr="00E90BE9">
        <w:rPr>
          <w:lang w:val="da-DK"/>
        </w:rPr>
        <w:lastRenderedPageBreak/>
        <w:t>BAB III</w:t>
      </w:r>
      <w:bookmarkEnd w:id="197"/>
    </w:p>
    <w:p w14:paraId="740A51CA" w14:textId="77777777" w:rsidR="00FD2DFF" w:rsidRPr="00E90BE9" w:rsidRDefault="00FD2DFF" w:rsidP="005954F7">
      <w:pPr>
        <w:pStyle w:val="Heading1"/>
        <w:rPr>
          <w:lang w:val="da-DK"/>
        </w:rPr>
      </w:pPr>
      <w:bookmarkStart w:id="198" w:name="_Toc162873124"/>
      <w:r w:rsidRPr="00E90BE9">
        <w:rPr>
          <w:lang w:val="da-DK"/>
        </w:rPr>
        <w:t>METODE PENELITIAN</w:t>
      </w:r>
      <w:bookmarkEnd w:id="198"/>
    </w:p>
    <w:p w14:paraId="4AF09CEE" w14:textId="77777777" w:rsidR="00FD2DFF" w:rsidRDefault="009040E4">
      <w:pPr>
        <w:pStyle w:val="Heading2"/>
        <w:numPr>
          <w:ilvl w:val="1"/>
          <w:numId w:val="26"/>
        </w:numPr>
      </w:pPr>
      <w:bookmarkStart w:id="199" w:name="_Toc162873125"/>
      <w:r>
        <w:t>Jenis</w:t>
      </w:r>
      <w:r w:rsidR="008329AA">
        <w:t xml:space="preserve"> Penelitian</w:t>
      </w:r>
      <w:bookmarkEnd w:id="199"/>
    </w:p>
    <w:p w14:paraId="0BC13BB1" w14:textId="52EC814C" w:rsidR="00273FDC" w:rsidRPr="00E90BE9" w:rsidRDefault="00D576AE" w:rsidP="00FA5E00">
      <w:pPr>
        <w:pStyle w:val="ListParagraph"/>
        <w:tabs>
          <w:tab w:val="left" w:pos="1080"/>
          <w:tab w:val="left" w:pos="1440"/>
        </w:tabs>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Penelitian ini adalah jenis kuantitatif dengan data dalam bentuk angka dan dianalisis dengan teknik statistik</w:t>
      </w:r>
      <w:r w:rsidR="00C36272">
        <w:rPr>
          <w:rFonts w:ascii="Times New Roman" w:hAnsi="Times New Roman" w:cs="Times New Roman"/>
          <w:sz w:val="24"/>
          <w:szCs w:val="24"/>
          <w:lang w:val="da-DK"/>
        </w:rPr>
        <w:t xml:space="preserve"> </w:t>
      </w:r>
      <w:r w:rsidR="00C36272">
        <w:rPr>
          <w:rFonts w:ascii="Times New Roman" w:hAnsi="Times New Roman" w:cs="Times New Roman"/>
          <w:sz w:val="24"/>
          <w:szCs w:val="24"/>
          <w:lang w:val="da-DK"/>
        </w:rPr>
        <w:fldChar w:fldCharType="begin" w:fldLock="1"/>
      </w:r>
      <w:r w:rsidR="001B5981">
        <w:rPr>
          <w:rFonts w:ascii="Times New Roman" w:hAnsi="Times New Roman" w:cs="Times New Roman"/>
          <w:sz w:val="24"/>
          <w:szCs w:val="24"/>
          <w:lang w:val="da-DK"/>
        </w:rPr>
        <w:instrText>ADDIN CSL_CITATION {"citationItems":[{"id":"ITEM-1","itemData":{"ISSN":"2721-9879","abstract":"ARTICLEINFO ABSTRACT Keywords: Company Size Debt Level Liquidity Flow Volatility Hedging is an action a company can take to minimize the exchange rate risk it faces. Hedging will be useful for achieving financial and macroeconomic stability with good management of corporations that can make financial markets more developed and healthy. But there are still companies that do not hedge because they do not know exactly the factors that influence hedging decisions. This study aims to empirically examine the effect of firm size, debt levels, liquidity, and cash flow volatility on hedging decisions at foreign exchange banks listed on the IDX. This study used a purposive sampling method so as to get a sample of 23 companies. The statistical method uses logistic regression analysis, by testing the hypothesis of the Wald statistical test. The results of this study indicate that liquidity has a significant negative effect on hedging decisions. Meanwhile, company size, debt level, and flow volatility have no effect on hedging decisions.","author":[{"dropping-particle":"","family":"Lestari","given":"Winda Rika","non-dropping-particle":"","parse-names":false,"suffix":""},{"dropping-particle":"","family":"Pratiwi","given":"Bella Noviani","non-dropping-particle":"","parse-names":false,"suffix":""}],"container-title":"Jurnal Ekonomi","id":"ITEM-1","issue":"01","issued":{"date-parts":[["2023"]]},"page":"2023","title":"Determinants of hedging decisions with derivative instruments in foreign exchange banks listed on the Indonesia Stock Exchange.","type":"article-journal","volume":"12"},"uris":["http://www.mendeley.com/documents/?uuid=8f4496fc-f703-42c2-83be-bce550433ded"]}],"mendeley":{"formattedCitation":"(W. R. Lestari &amp; Pratiwi, 2023)","plainTextFormattedCitation":"(W. R. Lestari &amp; Pratiwi, 2023)","previouslyFormattedCitation":"(W. R. Lestari &amp; Pratiwi, 2023)"},"properties":{"noteIndex":0},"schema":"https://github.com/citation-style-language/schema/raw/master/csl-citation.json"}</w:instrText>
      </w:r>
      <w:r w:rsidR="00C36272">
        <w:rPr>
          <w:rFonts w:ascii="Times New Roman" w:hAnsi="Times New Roman" w:cs="Times New Roman"/>
          <w:sz w:val="24"/>
          <w:szCs w:val="24"/>
          <w:lang w:val="da-DK"/>
        </w:rPr>
        <w:fldChar w:fldCharType="separate"/>
      </w:r>
      <w:r w:rsidR="00C36272" w:rsidRPr="00C36272">
        <w:rPr>
          <w:rFonts w:ascii="Times New Roman" w:hAnsi="Times New Roman" w:cs="Times New Roman"/>
          <w:noProof/>
          <w:sz w:val="24"/>
          <w:szCs w:val="24"/>
          <w:lang w:val="da-DK"/>
        </w:rPr>
        <w:t>(W. R. Lestari &amp; Pratiwi, 2023)</w:t>
      </w:r>
      <w:r w:rsidR="00C36272">
        <w:rPr>
          <w:rFonts w:ascii="Times New Roman" w:hAnsi="Times New Roman" w:cs="Times New Roman"/>
          <w:sz w:val="24"/>
          <w:szCs w:val="24"/>
          <w:lang w:val="da-DK"/>
        </w:rPr>
        <w:fldChar w:fldCharType="end"/>
      </w:r>
      <w:r w:rsidR="008329AA" w:rsidRPr="00E90BE9">
        <w:rPr>
          <w:rFonts w:ascii="Times New Roman" w:hAnsi="Times New Roman" w:cs="Times New Roman"/>
          <w:sz w:val="24"/>
          <w:szCs w:val="24"/>
          <w:lang w:val="da-DK"/>
        </w:rPr>
        <w:t>.</w:t>
      </w:r>
      <w:r w:rsidRPr="00E90BE9">
        <w:rPr>
          <w:lang w:val="da-DK"/>
        </w:rPr>
        <w:t xml:space="preserve"> </w:t>
      </w:r>
      <w:r w:rsidRPr="00E90BE9">
        <w:rPr>
          <w:rFonts w:ascii="Times New Roman" w:hAnsi="Times New Roman" w:cs="Times New Roman"/>
          <w:sz w:val="24"/>
          <w:szCs w:val="24"/>
          <w:lang w:val="da-DK"/>
        </w:rPr>
        <w:t xml:space="preserve">Penelitian yang menggunakan data kuantitatif (Suliyanto, 2017) disebut sebagai penelitian kuantitatif. Data kuantitatif biasanya berupa </w:t>
      </w:r>
      <w:r w:rsidR="0066041A">
        <w:rPr>
          <w:rFonts w:ascii="Times New Roman" w:hAnsi="Times New Roman" w:cs="Times New Roman"/>
          <w:sz w:val="24"/>
          <w:szCs w:val="24"/>
          <w:lang w:val="da-DK"/>
        </w:rPr>
        <w:t>angka</w:t>
      </w:r>
      <w:r w:rsidRPr="00E90BE9">
        <w:rPr>
          <w:rFonts w:ascii="Times New Roman" w:hAnsi="Times New Roman" w:cs="Times New Roman"/>
          <w:sz w:val="24"/>
          <w:szCs w:val="24"/>
          <w:lang w:val="da-DK"/>
        </w:rPr>
        <w:t>. Penelitian ini menggunakan dua pendekatan: penelitian deskriptif dan asosiatif. Penelitian deskriptif menganalisis satu atau lebih variabel tanpa membandingkan atau menganalisis hubungan antara variabel</w:t>
      </w:r>
      <w:r w:rsidR="001B5981">
        <w:rPr>
          <w:rFonts w:ascii="Times New Roman" w:hAnsi="Times New Roman" w:cs="Times New Roman"/>
          <w:sz w:val="24"/>
          <w:szCs w:val="24"/>
          <w:lang w:val="da-DK"/>
        </w:rPr>
        <w:t xml:space="preserve"> </w:t>
      </w:r>
      <w:r w:rsidR="001B5981">
        <w:rPr>
          <w:rFonts w:ascii="Times New Roman" w:hAnsi="Times New Roman" w:cs="Times New Roman"/>
          <w:sz w:val="24"/>
          <w:szCs w:val="24"/>
          <w:lang w:val="da-DK"/>
        </w:rPr>
        <w:fldChar w:fldCharType="begin" w:fldLock="1"/>
      </w:r>
      <w:r w:rsidR="005356F1">
        <w:rPr>
          <w:rFonts w:ascii="Times New Roman" w:hAnsi="Times New Roman" w:cs="Times New Roman"/>
          <w:sz w:val="24"/>
          <w:szCs w:val="24"/>
          <w:lang w:val="da-DK"/>
        </w:rPr>
        <w:instrText>ADDIN CSL_CITATION {"citationItems":[{"id":"ITEM-1","itemData":{"ISSN":"2807-5633","abstract":"… Perguruan tinggi perlu ruang lebih luas untuk mengakui dan menilai hasil pembelajaran di luar kelas. Melalui Merdeka Belajar Episode ke-26, standar nasional pendidikan tinggi …","author":[{"dropping-particle":"","family":"Sanusi","given":"Anwar","non-dropping-particle":"","parse-names":false,"suffix":""},{"dropping-particle":"","family":"Asbari","given":"Masduki","non-dropping-particle":"","parse-names":false,"suffix":""},{"dropping-particle":"","family":"Ardiansah","given":"Ardi","non-dropping-particle":"","parse-names":false,"suffix":""}],"container-title":"Journal of Information Systems and Management","id":"ITEM-1","issued":{"date-parts":[["2023"]]},"page":"58-60","title":"ASN dalam Pendidikan Tinggi: Transformasi dan Akreditasi","type":"article-journal","volume":"05"},"uris":["http://www.mendeley.com/documents/?uuid=c528fb35-8e77-4572-8087-0228a84a8ef2"]}],"mendeley":{"formattedCitation":"(Sanusi et al., 2023)","plainTextFormattedCitation":"(Sanusi et al., 2023)","previouslyFormattedCitation":"(Sanusi et al., 2023)"},"properties":{"noteIndex":0},"schema":"https://github.com/citation-style-language/schema/raw/master/csl-citation.json"}</w:instrText>
      </w:r>
      <w:r w:rsidR="001B5981">
        <w:rPr>
          <w:rFonts w:ascii="Times New Roman" w:hAnsi="Times New Roman" w:cs="Times New Roman"/>
          <w:sz w:val="24"/>
          <w:szCs w:val="24"/>
          <w:lang w:val="da-DK"/>
        </w:rPr>
        <w:fldChar w:fldCharType="separate"/>
      </w:r>
      <w:r w:rsidR="001B5981" w:rsidRPr="001B5981">
        <w:rPr>
          <w:rFonts w:ascii="Times New Roman" w:hAnsi="Times New Roman" w:cs="Times New Roman"/>
          <w:noProof/>
          <w:sz w:val="24"/>
          <w:szCs w:val="24"/>
          <w:lang w:val="da-DK"/>
        </w:rPr>
        <w:t>(Sanusi et al., 2023)</w:t>
      </w:r>
      <w:r w:rsidR="001B5981">
        <w:rPr>
          <w:rFonts w:ascii="Times New Roman" w:hAnsi="Times New Roman" w:cs="Times New Roman"/>
          <w:sz w:val="24"/>
          <w:szCs w:val="24"/>
          <w:lang w:val="da-DK"/>
        </w:rPr>
        <w:fldChar w:fldCharType="end"/>
      </w:r>
      <w:r w:rsidRPr="00E90BE9">
        <w:rPr>
          <w:rFonts w:ascii="Times New Roman" w:hAnsi="Times New Roman" w:cs="Times New Roman"/>
          <w:sz w:val="24"/>
          <w:szCs w:val="24"/>
          <w:lang w:val="da-DK"/>
        </w:rPr>
        <w:t xml:space="preserve">. Metode asosiatif meneliti hubungan sebab akibat antara satu variabel independen (bebas) dan dua variabel dependen (terikat). </w:t>
      </w:r>
      <w:r w:rsidR="00191F7E">
        <w:rPr>
          <w:rFonts w:ascii="Times New Roman" w:hAnsi="Times New Roman" w:cs="Times New Roman"/>
          <w:sz w:val="24"/>
          <w:szCs w:val="24"/>
          <w:lang w:val="da-DK"/>
        </w:rPr>
        <w:t>Aktivitas</w:t>
      </w:r>
      <w:r w:rsidRPr="00E90BE9">
        <w:rPr>
          <w:rFonts w:ascii="Times New Roman" w:hAnsi="Times New Roman" w:cs="Times New Roman"/>
          <w:sz w:val="24"/>
          <w:szCs w:val="24"/>
          <w:lang w:val="da-DK"/>
        </w:rPr>
        <w:t xml:space="preserve"> media sosial (X</w:t>
      </w:r>
      <w:r w:rsidR="00191F7E" w:rsidRPr="00981DA5">
        <w:rPr>
          <w:rFonts w:ascii="Times New Roman" w:hAnsi="Times New Roman" w:cs="Times New Roman"/>
          <w:sz w:val="24"/>
          <w:szCs w:val="24"/>
          <w:vertAlign w:val="subscript"/>
          <w:lang w:val="da-DK"/>
        </w:rPr>
        <w:t>1</w:t>
      </w:r>
      <w:r w:rsidRPr="00E90BE9">
        <w:rPr>
          <w:rFonts w:ascii="Times New Roman" w:hAnsi="Times New Roman" w:cs="Times New Roman"/>
          <w:sz w:val="24"/>
          <w:szCs w:val="24"/>
          <w:lang w:val="da-DK"/>
        </w:rPr>
        <w:t>)</w:t>
      </w:r>
      <w:r w:rsidR="00191F7E">
        <w:rPr>
          <w:rFonts w:ascii="Times New Roman" w:hAnsi="Times New Roman" w:cs="Times New Roman"/>
          <w:sz w:val="24"/>
          <w:szCs w:val="24"/>
          <w:lang w:val="da-DK"/>
        </w:rPr>
        <w:t>, Promosi (X</w:t>
      </w:r>
      <w:r w:rsidR="00191F7E" w:rsidRPr="00981DA5">
        <w:rPr>
          <w:rFonts w:ascii="Times New Roman" w:hAnsi="Times New Roman" w:cs="Times New Roman"/>
          <w:sz w:val="24"/>
          <w:szCs w:val="24"/>
          <w:vertAlign w:val="subscript"/>
          <w:lang w:val="da-DK"/>
        </w:rPr>
        <w:t>2</w:t>
      </w:r>
      <w:r w:rsidR="00191F7E">
        <w:rPr>
          <w:rFonts w:ascii="Times New Roman" w:hAnsi="Times New Roman" w:cs="Times New Roman"/>
          <w:sz w:val="24"/>
          <w:szCs w:val="24"/>
          <w:lang w:val="da-DK"/>
        </w:rPr>
        <w:t>)</w:t>
      </w:r>
      <w:r w:rsidRPr="00E90BE9">
        <w:rPr>
          <w:rFonts w:ascii="Times New Roman" w:hAnsi="Times New Roman" w:cs="Times New Roman"/>
          <w:sz w:val="24"/>
          <w:szCs w:val="24"/>
          <w:lang w:val="da-DK"/>
        </w:rPr>
        <w:t xml:space="preserve"> variabel </w:t>
      </w:r>
      <w:r w:rsidR="00343F69">
        <w:rPr>
          <w:rFonts w:ascii="Times New Roman" w:hAnsi="Times New Roman" w:cs="Times New Roman"/>
          <w:sz w:val="24"/>
          <w:szCs w:val="24"/>
          <w:lang w:val="da-DK"/>
        </w:rPr>
        <w:t>in</w:t>
      </w:r>
      <w:r w:rsidRPr="00E90BE9">
        <w:rPr>
          <w:rFonts w:ascii="Times New Roman" w:hAnsi="Times New Roman" w:cs="Times New Roman"/>
          <w:sz w:val="24"/>
          <w:szCs w:val="24"/>
          <w:lang w:val="da-DK"/>
        </w:rPr>
        <w:t xml:space="preserve">dependen dan variabel dependennya adalah </w:t>
      </w:r>
      <w:r w:rsidR="00191F7E">
        <w:rPr>
          <w:rFonts w:ascii="Times New Roman" w:hAnsi="Times New Roman" w:cs="Times New Roman"/>
          <w:sz w:val="24"/>
          <w:szCs w:val="24"/>
          <w:lang w:val="da-DK"/>
        </w:rPr>
        <w:t>keputusan pembelian</w:t>
      </w:r>
      <w:r w:rsidRPr="00E90BE9">
        <w:rPr>
          <w:rFonts w:ascii="Times New Roman" w:hAnsi="Times New Roman" w:cs="Times New Roman"/>
          <w:sz w:val="24"/>
          <w:szCs w:val="24"/>
          <w:lang w:val="da-DK"/>
        </w:rPr>
        <w:t xml:space="preserve"> (Y).</w:t>
      </w:r>
    </w:p>
    <w:p w14:paraId="0F1BB7FE" w14:textId="77777777" w:rsidR="001442DB" w:rsidRPr="003B0AD9" w:rsidRDefault="001442DB">
      <w:pPr>
        <w:pStyle w:val="Heading2"/>
        <w:numPr>
          <w:ilvl w:val="1"/>
          <w:numId w:val="50"/>
        </w:numPr>
        <w:rPr>
          <w:lang w:val="da-DK"/>
        </w:rPr>
      </w:pPr>
      <w:bookmarkStart w:id="200" w:name="_Toc162873126"/>
      <w:r w:rsidRPr="003B0AD9">
        <w:rPr>
          <w:lang w:val="da-DK"/>
        </w:rPr>
        <w:t>Sumber Data</w:t>
      </w:r>
      <w:bookmarkEnd w:id="200"/>
    </w:p>
    <w:p w14:paraId="356E31B6" w14:textId="37EC08B9" w:rsidR="001442DB" w:rsidRPr="009150A9" w:rsidRDefault="003A0A40" w:rsidP="00FA5E00">
      <w:pPr>
        <w:pStyle w:val="ListParagraph"/>
        <w:tabs>
          <w:tab w:val="left" w:pos="1080"/>
          <w:tab w:val="left" w:pos="1440"/>
        </w:tabs>
        <w:spacing w:line="360" w:lineRule="auto"/>
        <w:ind w:left="360"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 xml:space="preserve">Jenis data yang digunakan dalam penelitian ini adalah data primer. </w:t>
      </w:r>
      <w:r w:rsidR="008E539C" w:rsidRPr="00E90BE9">
        <w:rPr>
          <w:rFonts w:ascii="Times New Roman" w:hAnsi="Times New Roman" w:cs="Times New Roman"/>
          <w:sz w:val="24"/>
          <w:szCs w:val="24"/>
          <w:lang w:val="da-DK"/>
        </w:rPr>
        <w:t xml:space="preserve">Data primer didefinisikan sebagai data yang dikumpulkan sendiri dan pertama kali dicatat langsung dari sumber pertama (Suliyanto, 2017). </w:t>
      </w:r>
      <w:r w:rsidR="00C249A0" w:rsidRPr="009150A9">
        <w:rPr>
          <w:rFonts w:ascii="Times New Roman" w:hAnsi="Times New Roman" w:cs="Times New Roman"/>
          <w:sz w:val="24"/>
          <w:szCs w:val="24"/>
          <w:lang w:val="da-DK"/>
        </w:rPr>
        <w:t xml:space="preserve">Aktivitas </w:t>
      </w:r>
      <w:r w:rsidR="008E539C" w:rsidRPr="009150A9">
        <w:rPr>
          <w:rFonts w:ascii="Times New Roman" w:hAnsi="Times New Roman" w:cs="Times New Roman"/>
          <w:sz w:val="24"/>
          <w:szCs w:val="24"/>
          <w:lang w:val="da-DK"/>
        </w:rPr>
        <w:t>media sosial</w:t>
      </w:r>
      <w:r w:rsidR="00C249A0" w:rsidRPr="009150A9">
        <w:rPr>
          <w:rFonts w:ascii="Times New Roman" w:hAnsi="Times New Roman" w:cs="Times New Roman"/>
          <w:sz w:val="24"/>
          <w:szCs w:val="24"/>
          <w:lang w:val="da-DK"/>
        </w:rPr>
        <w:t xml:space="preserve"> dan promosi</w:t>
      </w:r>
      <w:r w:rsidR="008E539C" w:rsidRPr="009150A9">
        <w:rPr>
          <w:rFonts w:ascii="Times New Roman" w:hAnsi="Times New Roman" w:cs="Times New Roman"/>
          <w:sz w:val="24"/>
          <w:szCs w:val="24"/>
          <w:lang w:val="da-DK"/>
        </w:rPr>
        <w:t xml:space="preserve"> terhadap</w:t>
      </w:r>
      <w:r w:rsidR="00C249A0" w:rsidRPr="009150A9">
        <w:rPr>
          <w:rFonts w:ascii="Times New Roman" w:hAnsi="Times New Roman" w:cs="Times New Roman"/>
          <w:sz w:val="24"/>
          <w:szCs w:val="24"/>
          <w:lang w:val="da-DK"/>
        </w:rPr>
        <w:t xml:space="preserve"> keputusan pembelian </w:t>
      </w:r>
      <w:r w:rsidR="00C249A0" w:rsidRPr="00A41E57">
        <w:rPr>
          <w:rFonts w:ascii="Times New Roman" w:hAnsi="Times New Roman" w:cs="Times New Roman"/>
          <w:i/>
          <w:iCs/>
          <w:sz w:val="24"/>
          <w:szCs w:val="24"/>
          <w:lang w:val="da-DK"/>
        </w:rPr>
        <w:t>luxury brand</w:t>
      </w:r>
      <w:r w:rsidR="00C249A0" w:rsidRPr="009150A9">
        <w:rPr>
          <w:rFonts w:ascii="Times New Roman" w:hAnsi="Times New Roman" w:cs="Times New Roman"/>
          <w:sz w:val="24"/>
          <w:szCs w:val="24"/>
          <w:lang w:val="da-DK"/>
        </w:rPr>
        <w:t xml:space="preserve"> voila.id </w:t>
      </w:r>
      <w:r w:rsidR="008E539C" w:rsidRPr="009150A9">
        <w:rPr>
          <w:rFonts w:ascii="Times New Roman" w:hAnsi="Times New Roman" w:cs="Times New Roman"/>
          <w:sz w:val="24"/>
          <w:szCs w:val="24"/>
          <w:lang w:val="da-DK"/>
        </w:rPr>
        <w:t>generasi Z adalah variabel penelitian yang disurvei melalui kuesioner.</w:t>
      </w:r>
    </w:p>
    <w:p w14:paraId="5F75F3EC" w14:textId="77777777" w:rsidR="009D7D5D" w:rsidRPr="003B0AD9" w:rsidRDefault="009D7D5D">
      <w:pPr>
        <w:pStyle w:val="Heading2"/>
        <w:numPr>
          <w:ilvl w:val="1"/>
          <w:numId w:val="51"/>
        </w:numPr>
        <w:rPr>
          <w:lang w:val="da-DK"/>
        </w:rPr>
      </w:pPr>
      <w:bookmarkStart w:id="201" w:name="_Toc162873127"/>
      <w:r w:rsidRPr="003B0AD9">
        <w:rPr>
          <w:lang w:val="da-DK"/>
        </w:rPr>
        <w:t>Metode Pengumpulan Data</w:t>
      </w:r>
      <w:bookmarkEnd w:id="201"/>
    </w:p>
    <w:p w14:paraId="4B1B98A6" w14:textId="77777777" w:rsidR="009D7D5D" w:rsidRPr="00E90BE9" w:rsidRDefault="009D7D5D" w:rsidP="00FA5E00">
      <w:pPr>
        <w:pStyle w:val="ListParagraph"/>
        <w:tabs>
          <w:tab w:val="left" w:pos="1260"/>
          <w:tab w:val="left" w:pos="1440"/>
        </w:tabs>
        <w:spacing w:line="360" w:lineRule="auto"/>
        <w:ind w:left="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Berikut ini adalah metode yang digunakan untuk mengumpulkan data dalam penelitian ini:</w:t>
      </w:r>
    </w:p>
    <w:p w14:paraId="7CBBF211" w14:textId="39FD4267" w:rsidR="009D7D5D" w:rsidRPr="00E90BE9" w:rsidRDefault="009D7D5D">
      <w:pPr>
        <w:pStyle w:val="Heading3"/>
        <w:numPr>
          <w:ilvl w:val="2"/>
          <w:numId w:val="13"/>
        </w:numPr>
      </w:pPr>
      <w:bookmarkStart w:id="202" w:name="_Toc162873128"/>
      <w:r w:rsidRPr="00E90BE9">
        <w:t>Angket atau Kuisioner</w:t>
      </w:r>
      <w:bookmarkEnd w:id="202"/>
    </w:p>
    <w:p w14:paraId="609C4786" w14:textId="77777777" w:rsidR="00FA5E00" w:rsidRDefault="009D7D5D" w:rsidP="00FA5E00">
      <w:pPr>
        <w:pStyle w:val="ListParagraph"/>
        <w:tabs>
          <w:tab w:val="left" w:pos="1440"/>
          <w:tab w:val="left" w:pos="1710"/>
        </w:tabs>
        <w:spacing w:line="360" w:lineRule="auto"/>
        <w:ind w:firstLine="360"/>
        <w:jc w:val="both"/>
        <w:rPr>
          <w:rFonts w:ascii="Times New Roman" w:hAnsi="Times New Roman" w:cs="Times New Roman"/>
          <w:sz w:val="24"/>
          <w:szCs w:val="24"/>
          <w:lang w:val="da-DK"/>
        </w:rPr>
      </w:pPr>
      <w:proofErr w:type="gramStart"/>
      <w:r w:rsidRPr="00CE0290">
        <w:rPr>
          <w:rFonts w:ascii="Times New Roman" w:hAnsi="Times New Roman" w:cs="Times New Roman"/>
          <w:sz w:val="24"/>
          <w:szCs w:val="24"/>
        </w:rPr>
        <w:t>Kuisioner adalah daftar pertanyaan atau pernyataan yang harus dijawab atau diisi oleh responden.</w:t>
      </w:r>
      <w:proofErr w:type="gramEnd"/>
      <w:r w:rsidRPr="00CE0290">
        <w:rPr>
          <w:rFonts w:ascii="Times New Roman" w:hAnsi="Times New Roman" w:cs="Times New Roman"/>
          <w:sz w:val="24"/>
          <w:szCs w:val="24"/>
        </w:rPr>
        <w:t xml:space="preserve"> </w:t>
      </w:r>
      <w:proofErr w:type="gramStart"/>
      <w:r w:rsidRPr="00CE0290">
        <w:rPr>
          <w:rFonts w:ascii="Times New Roman" w:hAnsi="Times New Roman" w:cs="Times New Roman"/>
          <w:sz w:val="24"/>
          <w:szCs w:val="24"/>
        </w:rPr>
        <w:t xml:space="preserve">Dalam angket tersebut, terdapat skala likert, yang dapat digunakan untuk mengukur pendapat, sikap, dan </w:t>
      </w:r>
      <w:r w:rsidRPr="00CE0290">
        <w:rPr>
          <w:rFonts w:ascii="Times New Roman" w:hAnsi="Times New Roman" w:cs="Times New Roman"/>
          <w:sz w:val="24"/>
          <w:szCs w:val="24"/>
        </w:rPr>
        <w:lastRenderedPageBreak/>
        <w:t>persepsi seseorang atau sekelompok orang tentang fenomena tertentu yang ingin diketahui.</w:t>
      </w:r>
      <w:proofErr w:type="gramEnd"/>
      <w:r w:rsidRPr="00CE0290">
        <w:rPr>
          <w:rFonts w:ascii="Times New Roman" w:hAnsi="Times New Roman" w:cs="Times New Roman"/>
          <w:sz w:val="24"/>
          <w:szCs w:val="24"/>
        </w:rPr>
        <w:t xml:space="preserve"> </w:t>
      </w:r>
      <w:r w:rsidRPr="00E90BE9">
        <w:rPr>
          <w:rFonts w:ascii="Times New Roman" w:hAnsi="Times New Roman" w:cs="Times New Roman"/>
          <w:sz w:val="24"/>
          <w:szCs w:val="24"/>
          <w:lang w:val="da-DK"/>
        </w:rPr>
        <w:t xml:space="preserve">Kuesioner biasanya digunakan untuk mengumpulkan data primer kuantitatif. Survei ini dikembangkan menggunakan platform </w:t>
      </w:r>
      <w:r w:rsidRPr="00E90BE9">
        <w:rPr>
          <w:rFonts w:ascii="Times New Roman" w:hAnsi="Times New Roman" w:cs="Times New Roman"/>
          <w:i/>
          <w:iCs/>
          <w:sz w:val="24"/>
          <w:szCs w:val="24"/>
          <w:lang w:val="da-DK"/>
        </w:rPr>
        <w:t>Google Form</w:t>
      </w:r>
      <w:r w:rsidRPr="00E90BE9">
        <w:rPr>
          <w:rFonts w:ascii="Times New Roman" w:hAnsi="Times New Roman" w:cs="Times New Roman"/>
          <w:sz w:val="24"/>
          <w:szCs w:val="24"/>
          <w:lang w:val="da-DK"/>
        </w:rPr>
        <w:t>. Alasan di balik pengembangan survei online adalah karena survei ini memungkinkan pengumpulan data yang lebih cepat dan langsung dari para responden sekaligus menjangkau jumlah sampel yang lebih luas.</w:t>
      </w:r>
    </w:p>
    <w:p w14:paraId="7B7F931B" w14:textId="39A26906" w:rsidR="009D7D5D" w:rsidRPr="00FA5E00" w:rsidRDefault="009D7D5D" w:rsidP="00FA5E00">
      <w:pPr>
        <w:pStyle w:val="ListParagraph"/>
        <w:tabs>
          <w:tab w:val="left" w:pos="1440"/>
          <w:tab w:val="left" w:pos="1710"/>
        </w:tabs>
        <w:spacing w:line="360" w:lineRule="auto"/>
        <w:ind w:firstLine="360"/>
        <w:jc w:val="both"/>
        <w:rPr>
          <w:rFonts w:ascii="Times New Roman" w:hAnsi="Times New Roman" w:cs="Times New Roman"/>
          <w:sz w:val="24"/>
          <w:szCs w:val="24"/>
          <w:lang w:val="da-DK"/>
        </w:rPr>
      </w:pPr>
      <w:r w:rsidRPr="00FA5E00">
        <w:rPr>
          <w:rFonts w:ascii="Times New Roman" w:hAnsi="Times New Roman" w:cs="Times New Roman"/>
          <w:sz w:val="24"/>
          <w:szCs w:val="24"/>
          <w:lang w:val="da-DK"/>
        </w:rPr>
        <w:t xml:space="preserve">Pertanyaan tertutup digunakan dalam survei untuk memastikan bahwa tanggapan para responden konsisten dan dapat dimengerti. Berdasarkan </w:t>
      </w:r>
      <w:r w:rsidRPr="00FA5E00">
        <w:rPr>
          <w:rFonts w:ascii="Times New Roman" w:hAnsi="Times New Roman" w:cs="Times New Roman"/>
          <w:i/>
          <w:iCs/>
          <w:sz w:val="24"/>
          <w:szCs w:val="24"/>
          <w:lang w:val="da-DK"/>
        </w:rPr>
        <w:t>literature review</w:t>
      </w:r>
      <w:r w:rsidRPr="00FA5E00">
        <w:rPr>
          <w:rFonts w:ascii="Times New Roman" w:hAnsi="Times New Roman" w:cs="Times New Roman"/>
          <w:sz w:val="24"/>
          <w:szCs w:val="24"/>
          <w:lang w:val="da-DK"/>
        </w:rPr>
        <w:t xml:space="preserve">, pertanyaan dibuat dengan mempertimbangkan merek-merek populer saat ini, dari mulai menggabungkan Michael Kors sebagai brand yang lebih murah hingga label Prancis dan Italia yang lebih mahal seperti Gucci dan Chanel, serta pemimpin gaya baru, Balenciaga. Untuk menghindari kesalahan dalam mencatat jawaban, sebagian besar pertanyaan dirancang dengan skala Likert 1 hingga 6 poin. 6 poin skala yang dipilih memaksimalkan reliabilitas dan validitas karena menawarkan berbagai alternatif bagi peserta, misalnya: STS, TS, </w:t>
      </w:r>
      <w:r w:rsidR="004E01B6">
        <w:rPr>
          <w:rFonts w:ascii="Times New Roman" w:hAnsi="Times New Roman" w:cs="Times New Roman"/>
          <w:sz w:val="24"/>
          <w:szCs w:val="24"/>
          <w:lang w:val="da-DK"/>
        </w:rPr>
        <w:t>KS</w:t>
      </w:r>
      <w:r w:rsidRPr="00FA5E00">
        <w:rPr>
          <w:rFonts w:ascii="Times New Roman" w:hAnsi="Times New Roman" w:cs="Times New Roman"/>
          <w:sz w:val="24"/>
          <w:szCs w:val="24"/>
          <w:lang w:val="da-DK"/>
        </w:rPr>
        <w:t xml:space="preserve">, </w:t>
      </w:r>
      <w:r w:rsidR="004E01B6">
        <w:rPr>
          <w:rFonts w:ascii="Times New Roman" w:hAnsi="Times New Roman" w:cs="Times New Roman"/>
          <w:sz w:val="24"/>
          <w:szCs w:val="24"/>
          <w:lang w:val="da-DK"/>
        </w:rPr>
        <w:t>CS</w:t>
      </w:r>
      <w:r w:rsidRPr="00FA5E00">
        <w:rPr>
          <w:rFonts w:ascii="Times New Roman" w:hAnsi="Times New Roman" w:cs="Times New Roman"/>
          <w:sz w:val="24"/>
          <w:szCs w:val="24"/>
          <w:lang w:val="da-DK"/>
        </w:rPr>
        <w:t xml:space="preserve">, S, dan SS, untuk penskoran jawaban Sangat Tidak Setuju (STS) = 1, Tidak Setuju (TS) = 2, </w:t>
      </w:r>
      <w:r w:rsidR="004E01B6">
        <w:rPr>
          <w:rFonts w:ascii="Times New Roman" w:hAnsi="Times New Roman" w:cs="Times New Roman"/>
          <w:sz w:val="24"/>
          <w:szCs w:val="24"/>
          <w:lang w:val="da-DK"/>
        </w:rPr>
        <w:t>Kurang</w:t>
      </w:r>
      <w:r w:rsidRPr="00FA5E00">
        <w:rPr>
          <w:rFonts w:ascii="Times New Roman" w:hAnsi="Times New Roman" w:cs="Times New Roman"/>
          <w:sz w:val="24"/>
          <w:szCs w:val="24"/>
          <w:lang w:val="da-DK"/>
        </w:rPr>
        <w:t xml:space="preserve"> Setuju (</w:t>
      </w:r>
      <w:r w:rsidR="004E01B6">
        <w:rPr>
          <w:rFonts w:ascii="Times New Roman" w:hAnsi="Times New Roman" w:cs="Times New Roman"/>
          <w:sz w:val="24"/>
          <w:szCs w:val="24"/>
          <w:lang w:val="da-DK"/>
        </w:rPr>
        <w:t>KS</w:t>
      </w:r>
      <w:r w:rsidRPr="00FA5E00">
        <w:rPr>
          <w:rFonts w:ascii="Times New Roman" w:hAnsi="Times New Roman" w:cs="Times New Roman"/>
          <w:sz w:val="24"/>
          <w:szCs w:val="24"/>
          <w:lang w:val="da-DK"/>
        </w:rPr>
        <w:t xml:space="preserve">) = 3, </w:t>
      </w:r>
      <w:r w:rsidR="004E01B6">
        <w:rPr>
          <w:rFonts w:ascii="Times New Roman" w:hAnsi="Times New Roman" w:cs="Times New Roman"/>
          <w:sz w:val="24"/>
          <w:szCs w:val="24"/>
          <w:lang w:val="da-DK"/>
        </w:rPr>
        <w:t xml:space="preserve">Cukup </w:t>
      </w:r>
      <w:r w:rsidRPr="00FA5E00">
        <w:rPr>
          <w:rFonts w:ascii="Times New Roman" w:hAnsi="Times New Roman" w:cs="Times New Roman"/>
          <w:sz w:val="24"/>
          <w:szCs w:val="24"/>
          <w:lang w:val="da-DK"/>
        </w:rPr>
        <w:t>Setuju (</w:t>
      </w:r>
      <w:r w:rsidR="004E01B6">
        <w:rPr>
          <w:rFonts w:ascii="Times New Roman" w:hAnsi="Times New Roman" w:cs="Times New Roman"/>
          <w:sz w:val="24"/>
          <w:szCs w:val="24"/>
          <w:lang w:val="da-DK"/>
        </w:rPr>
        <w:t>CS</w:t>
      </w:r>
      <w:r w:rsidRPr="00FA5E00">
        <w:rPr>
          <w:rFonts w:ascii="Times New Roman" w:hAnsi="Times New Roman" w:cs="Times New Roman"/>
          <w:sz w:val="24"/>
          <w:szCs w:val="24"/>
          <w:lang w:val="da-DK"/>
        </w:rPr>
        <w:t>) = 4, Setuju (S) = 5 dan Sangat Setuju (SS) = 6</w:t>
      </w:r>
      <w:r w:rsidR="00F35BDF">
        <w:rPr>
          <w:rFonts w:ascii="Times New Roman" w:hAnsi="Times New Roman" w:cs="Times New Roman"/>
          <w:sz w:val="24"/>
          <w:szCs w:val="24"/>
          <w:lang w:val="da-DK"/>
        </w:rPr>
        <w:t xml:space="preserve"> </w:t>
      </w:r>
      <w:r w:rsidR="00F35BDF">
        <w:rPr>
          <w:rFonts w:ascii="Times New Roman" w:hAnsi="Times New Roman" w:cs="Times New Roman"/>
          <w:sz w:val="24"/>
          <w:szCs w:val="24"/>
          <w:lang w:val="da-DK"/>
        </w:rPr>
        <w:fldChar w:fldCharType="begin" w:fldLock="1"/>
      </w:r>
      <w:r w:rsidR="00F35BDF">
        <w:rPr>
          <w:rFonts w:ascii="Times New Roman" w:hAnsi="Times New Roman" w:cs="Times New Roman"/>
          <w:sz w:val="24"/>
          <w:szCs w:val="24"/>
          <w:lang w:val="da-DK"/>
        </w:rPr>
        <w:instrText>ADDIN CSL_CITATION {"citationItems":[{"id":"ITEM-1","itemData":{"DOI":"10.17512/pjms.2019.19.1.03","ISSN":"20817452","abstract":"The purpose of this paper is to determine the correlation and effect between the implementation of Total Quality Management (TQM) and organizational culture on MSMEs’ organizational performance in Indonesia. The data analysing technique was descriptively carried out by multiple linear regression. The research method used the model to investigate a relationship between organizational culture, Total Quality Management implementation and performance on MSMEs in Lampung and Surabaya. The data of MSMEs was obtained from the Indonesian Statistics Bureau. The paper found that the correlation and effect between the implementation of Total Quality Management and organizational culture on organizational performance in Indonesia, to provide practical knowledge for Indonesian practitioners, and to understand the eminence of the implementation of Total Quality Management and organizational culture on MSMEs’ performance. Total Quality Management constructs engaged a positive role in improving organizational performance.","author":[{"dropping-particle":"","family":"Abdul","given":"Aziz R.Z.","non-dropping-particle":"","parse-names":false,"suffix":""},{"dropping-particle":"","family":"Sumantoro","given":"Indra Budi","non-dropping-particle":"","parse-names":false,"suffix":""},{"dropping-particle":"","family":"Maria","given":"Delli","non-dropping-particle":"","parse-names":false,"suffix":""}],"container-title":"Polish Journal of Management Studies","id":"ITEM-1","issue":"1","issued":{"date-parts":[["2019"]]},"page":"32-45","title":"Total quality management of micro, small and medium enterprises (MSMEs), and the impact to organizational culture and performance: Emerging country case","type":"article-journal","volume":"19"},"uris":["http://www.mendeley.com/documents/?uuid=ff96a12b-8438-494d-b7f9-ac9c18144a57"]}],"mendeley":{"formattedCitation":"(Abdul et al., 2019)","plainTextFormattedCitation":"(Abdul et al., 2019)"},"properties":{"noteIndex":0},"schema":"https://github.com/citation-style-language/schema/raw/master/csl-citation.json"}</w:instrText>
      </w:r>
      <w:r w:rsidR="00F35BDF">
        <w:rPr>
          <w:rFonts w:ascii="Times New Roman" w:hAnsi="Times New Roman" w:cs="Times New Roman"/>
          <w:sz w:val="24"/>
          <w:szCs w:val="24"/>
          <w:lang w:val="da-DK"/>
        </w:rPr>
        <w:fldChar w:fldCharType="separate"/>
      </w:r>
      <w:r w:rsidR="00F35BDF" w:rsidRPr="00F35BDF">
        <w:rPr>
          <w:rFonts w:ascii="Times New Roman" w:hAnsi="Times New Roman" w:cs="Times New Roman"/>
          <w:noProof/>
          <w:sz w:val="24"/>
          <w:szCs w:val="24"/>
          <w:lang w:val="da-DK"/>
        </w:rPr>
        <w:t>(Abdul et al., 2019)</w:t>
      </w:r>
      <w:r w:rsidR="00F35BDF">
        <w:rPr>
          <w:rFonts w:ascii="Times New Roman" w:hAnsi="Times New Roman" w:cs="Times New Roman"/>
          <w:sz w:val="24"/>
          <w:szCs w:val="24"/>
          <w:lang w:val="da-DK"/>
        </w:rPr>
        <w:fldChar w:fldCharType="end"/>
      </w:r>
      <w:r w:rsidRPr="00FA5E00">
        <w:rPr>
          <w:rFonts w:ascii="Times New Roman" w:hAnsi="Times New Roman" w:cs="Times New Roman"/>
          <w:sz w:val="24"/>
          <w:szCs w:val="24"/>
          <w:lang w:val="da-DK"/>
        </w:rPr>
        <w:t>.</w:t>
      </w:r>
    </w:p>
    <w:p w14:paraId="123A5A8F" w14:textId="232A66E1" w:rsidR="00D13306" w:rsidRDefault="00D13306">
      <w:pPr>
        <w:pStyle w:val="Heading2"/>
        <w:numPr>
          <w:ilvl w:val="1"/>
          <w:numId w:val="53"/>
        </w:numPr>
      </w:pPr>
      <w:bookmarkStart w:id="203" w:name="_Toc162873129"/>
      <w:r>
        <w:t>Populasi</w:t>
      </w:r>
      <w:r w:rsidR="00E90BE9">
        <w:t xml:space="preserve"> dan Sampel</w:t>
      </w:r>
      <w:bookmarkEnd w:id="203"/>
    </w:p>
    <w:p w14:paraId="634C3A90" w14:textId="2E85649B" w:rsidR="00E90BE9" w:rsidRPr="00E90BE9" w:rsidRDefault="00E90BE9">
      <w:pPr>
        <w:pStyle w:val="Heading3"/>
        <w:numPr>
          <w:ilvl w:val="2"/>
          <w:numId w:val="14"/>
        </w:numPr>
      </w:pPr>
      <w:bookmarkStart w:id="204" w:name="_Toc162873130"/>
      <w:r w:rsidRPr="00E90BE9">
        <w:t>Populasi</w:t>
      </w:r>
      <w:bookmarkEnd w:id="204"/>
    </w:p>
    <w:p w14:paraId="78A9A884" w14:textId="56E0914D" w:rsidR="009A318C" w:rsidRPr="00514989" w:rsidRDefault="00CE0290" w:rsidP="00514989">
      <w:pPr>
        <w:pStyle w:val="ListParagraph"/>
        <w:tabs>
          <w:tab w:val="left" w:pos="1080"/>
          <w:tab w:val="left"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3335B6" w:rsidRPr="003335B6">
        <w:rPr>
          <w:rFonts w:ascii="Times New Roman" w:hAnsi="Times New Roman" w:cs="Times New Roman"/>
          <w:sz w:val="24"/>
          <w:szCs w:val="24"/>
        </w:rPr>
        <w:t>Menurut Sugiyono (2018, hlm. 117), populasi didefinisikan sebagai wilayah generalisasi (suatu kelompok) yang terdiri dari objek atau subjek yang memiliki kualitas dan atribut tertentu yang telah ditetapkan oleh peneliti untuk dipelajari sebelum membuat kesimpulan.</w:t>
      </w:r>
      <w:proofErr w:type="gramEnd"/>
      <w:r w:rsidR="003335B6">
        <w:rPr>
          <w:rFonts w:ascii="Times New Roman" w:hAnsi="Times New Roman" w:cs="Times New Roman"/>
          <w:sz w:val="24"/>
          <w:szCs w:val="24"/>
        </w:rPr>
        <w:t xml:space="preserve"> </w:t>
      </w:r>
      <w:proofErr w:type="gramStart"/>
      <w:r w:rsidR="0001028E" w:rsidRPr="0001028E">
        <w:rPr>
          <w:rFonts w:ascii="Times New Roman" w:hAnsi="Times New Roman" w:cs="Times New Roman"/>
          <w:sz w:val="24"/>
          <w:szCs w:val="24"/>
        </w:rPr>
        <w:t xml:space="preserve">Dalam penelitian ini, populasi yang dimaksud adalah </w:t>
      </w:r>
      <w:r w:rsidR="0001028E" w:rsidRPr="0000710B">
        <w:rPr>
          <w:rFonts w:ascii="Times New Roman" w:hAnsi="Times New Roman" w:cs="Times New Roman"/>
          <w:sz w:val="24"/>
          <w:szCs w:val="24"/>
        </w:rPr>
        <w:t xml:space="preserve">generasi </w:t>
      </w:r>
      <w:r w:rsidR="0001028E">
        <w:rPr>
          <w:rFonts w:ascii="Times New Roman" w:hAnsi="Times New Roman" w:cs="Times New Roman"/>
          <w:sz w:val="24"/>
          <w:szCs w:val="24"/>
        </w:rPr>
        <w:t>Z</w:t>
      </w:r>
      <w:r w:rsidR="0001028E" w:rsidRPr="0000710B">
        <w:rPr>
          <w:rFonts w:ascii="Times New Roman" w:hAnsi="Times New Roman" w:cs="Times New Roman"/>
          <w:sz w:val="24"/>
          <w:szCs w:val="24"/>
        </w:rPr>
        <w:t xml:space="preserve"> yang tinggal di </w:t>
      </w:r>
      <w:r w:rsidR="0001028E">
        <w:rPr>
          <w:rFonts w:ascii="Times New Roman" w:hAnsi="Times New Roman" w:cs="Times New Roman"/>
          <w:sz w:val="24"/>
          <w:szCs w:val="24"/>
        </w:rPr>
        <w:t xml:space="preserve">Indonesia yang </w:t>
      </w:r>
      <w:r w:rsidR="004634CD">
        <w:rPr>
          <w:rFonts w:ascii="Times New Roman" w:hAnsi="Times New Roman" w:cs="Times New Roman"/>
          <w:sz w:val="24"/>
          <w:szCs w:val="24"/>
        </w:rPr>
        <w:t>mengikuti</w:t>
      </w:r>
      <w:r w:rsidR="0001028E">
        <w:rPr>
          <w:rFonts w:ascii="Times New Roman" w:hAnsi="Times New Roman" w:cs="Times New Roman"/>
          <w:sz w:val="24"/>
          <w:szCs w:val="24"/>
        </w:rPr>
        <w:t xml:space="preserve"> voila.id di social media</w:t>
      </w:r>
      <w:r w:rsidR="0001028E" w:rsidRPr="0001028E">
        <w:rPr>
          <w:rFonts w:ascii="Times New Roman" w:hAnsi="Times New Roman" w:cs="Times New Roman"/>
          <w:sz w:val="24"/>
          <w:szCs w:val="24"/>
        </w:rPr>
        <w:t>, yang jumlah pertumbuhannya tidak terbatas dan tidak diketahui secara pasti.</w:t>
      </w:r>
      <w:proofErr w:type="gramEnd"/>
    </w:p>
    <w:p w14:paraId="11EB0B6D" w14:textId="77777777" w:rsidR="003335B6" w:rsidRPr="003335B6" w:rsidRDefault="003335B6">
      <w:pPr>
        <w:pStyle w:val="Heading3"/>
        <w:numPr>
          <w:ilvl w:val="2"/>
          <w:numId w:val="16"/>
        </w:numPr>
      </w:pPr>
      <w:bookmarkStart w:id="205" w:name="_Toc162873131"/>
      <w:r>
        <w:lastRenderedPageBreak/>
        <w:t>Sampel</w:t>
      </w:r>
      <w:bookmarkEnd w:id="205"/>
    </w:p>
    <w:p w14:paraId="36FB0523" w14:textId="77777777" w:rsidR="00827EC2" w:rsidRDefault="003335B6" w:rsidP="005C6459">
      <w:pPr>
        <w:pStyle w:val="ListParagraph"/>
        <w:tabs>
          <w:tab w:val="left" w:pos="1080"/>
          <w:tab w:val="left" w:pos="1440"/>
        </w:tabs>
        <w:spacing w:line="360" w:lineRule="auto"/>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ab/>
        <w:t>Menurut Sugiyono (2018, hlm. 81), sampel adalah bagian dari jumlah populasi dan karakteristiknya. Jadi, sampel yang diambil dari populasi tersebut harus benar-benar mewakili atau mewakili populasi yang diteliti.</w:t>
      </w:r>
      <w:r w:rsidR="00827EC2">
        <w:rPr>
          <w:rFonts w:ascii="Times New Roman" w:hAnsi="Times New Roman" w:cs="Times New Roman"/>
          <w:sz w:val="24"/>
          <w:szCs w:val="24"/>
          <w:lang w:val="da-DK"/>
        </w:rPr>
        <w:t xml:space="preserve"> </w:t>
      </w:r>
      <w:r w:rsidR="00827EC2" w:rsidRPr="00827EC2">
        <w:rPr>
          <w:rFonts w:ascii="Times New Roman" w:hAnsi="Times New Roman" w:cs="Times New Roman"/>
          <w:sz w:val="24"/>
          <w:szCs w:val="24"/>
          <w:lang w:val="da-DK"/>
        </w:rPr>
        <w:t xml:space="preserve">Penulis menggunakan teknik sampling </w:t>
      </w:r>
      <w:r w:rsidR="00827EC2" w:rsidRPr="00827EC2">
        <w:rPr>
          <w:rFonts w:ascii="Times New Roman" w:hAnsi="Times New Roman" w:cs="Times New Roman"/>
          <w:i/>
          <w:iCs/>
          <w:sz w:val="24"/>
          <w:szCs w:val="24"/>
          <w:lang w:val="da-DK"/>
        </w:rPr>
        <w:t>nonprobability sampling</w:t>
      </w:r>
      <w:r w:rsidR="00827EC2" w:rsidRPr="00827EC2">
        <w:rPr>
          <w:rFonts w:ascii="Times New Roman" w:hAnsi="Times New Roman" w:cs="Times New Roman"/>
          <w:sz w:val="24"/>
          <w:szCs w:val="24"/>
          <w:lang w:val="da-DK"/>
        </w:rPr>
        <w:t>.</w:t>
      </w:r>
      <w:r w:rsidR="00827EC2">
        <w:rPr>
          <w:rFonts w:ascii="Times New Roman" w:hAnsi="Times New Roman" w:cs="Times New Roman"/>
          <w:sz w:val="24"/>
          <w:szCs w:val="24"/>
          <w:lang w:val="da-DK"/>
        </w:rPr>
        <w:t xml:space="preserve"> </w:t>
      </w:r>
      <w:r w:rsidR="00827EC2" w:rsidRPr="00827EC2">
        <w:rPr>
          <w:rFonts w:ascii="Times New Roman" w:hAnsi="Times New Roman" w:cs="Times New Roman"/>
          <w:sz w:val="24"/>
          <w:szCs w:val="24"/>
          <w:lang w:val="da-DK"/>
        </w:rPr>
        <w:t xml:space="preserve">Itu adalah salah satu dari dua kelompok utama teknik </w:t>
      </w:r>
      <w:r w:rsidR="00827EC2" w:rsidRPr="00827EC2">
        <w:rPr>
          <w:rFonts w:ascii="Times New Roman" w:hAnsi="Times New Roman" w:cs="Times New Roman"/>
          <w:i/>
          <w:iCs/>
          <w:sz w:val="24"/>
          <w:szCs w:val="24"/>
          <w:lang w:val="da-DK"/>
        </w:rPr>
        <w:t>sampling</w:t>
      </w:r>
      <w:r w:rsidR="00827EC2" w:rsidRPr="00827EC2">
        <w:rPr>
          <w:rFonts w:ascii="Times New Roman" w:hAnsi="Times New Roman" w:cs="Times New Roman"/>
          <w:sz w:val="24"/>
          <w:szCs w:val="24"/>
          <w:lang w:val="da-DK"/>
        </w:rPr>
        <w:t>.</w:t>
      </w:r>
      <w:r w:rsidR="00827EC2">
        <w:rPr>
          <w:rFonts w:ascii="Times New Roman" w:hAnsi="Times New Roman" w:cs="Times New Roman"/>
          <w:sz w:val="24"/>
          <w:szCs w:val="24"/>
          <w:lang w:val="da-DK"/>
        </w:rPr>
        <w:t xml:space="preserve"> </w:t>
      </w:r>
      <w:r w:rsidR="00827EC2" w:rsidRPr="00827EC2">
        <w:rPr>
          <w:rFonts w:ascii="Times New Roman" w:hAnsi="Times New Roman" w:cs="Times New Roman"/>
          <w:sz w:val="24"/>
          <w:szCs w:val="24"/>
          <w:lang w:val="da-DK"/>
        </w:rPr>
        <w:t xml:space="preserve">Menurut </w:t>
      </w:r>
      <w:r w:rsidR="00827EC2">
        <w:rPr>
          <w:rFonts w:ascii="Times New Roman" w:hAnsi="Times New Roman" w:cs="Times New Roman"/>
          <w:sz w:val="24"/>
          <w:szCs w:val="24"/>
          <w:lang w:val="da-DK"/>
        </w:rPr>
        <w:t>(</w:t>
      </w:r>
      <w:r w:rsidR="00827EC2" w:rsidRPr="00827EC2">
        <w:rPr>
          <w:rFonts w:ascii="Times New Roman" w:hAnsi="Times New Roman" w:cs="Times New Roman"/>
          <w:sz w:val="24"/>
          <w:szCs w:val="24"/>
          <w:lang w:val="da-DK"/>
        </w:rPr>
        <w:t>Sudaryono</w:t>
      </w:r>
      <w:r w:rsidR="00827EC2">
        <w:rPr>
          <w:rFonts w:ascii="Times New Roman" w:hAnsi="Times New Roman" w:cs="Times New Roman"/>
          <w:sz w:val="24"/>
          <w:szCs w:val="24"/>
          <w:lang w:val="da-DK"/>
        </w:rPr>
        <w:t xml:space="preserve">, </w:t>
      </w:r>
      <w:r w:rsidR="00827EC2" w:rsidRPr="00827EC2">
        <w:rPr>
          <w:rFonts w:ascii="Times New Roman" w:hAnsi="Times New Roman" w:cs="Times New Roman"/>
          <w:sz w:val="24"/>
          <w:szCs w:val="24"/>
          <w:lang w:val="da-DK"/>
        </w:rPr>
        <w:t>2019), penarikan sampel nonprobabilitas adalah proses penarikan sampel yang bersifat subjektif di mana kemungkinan untuk memilih elemen populasi tidak dapat ditentukan.</w:t>
      </w:r>
    </w:p>
    <w:p w14:paraId="41B5DA15" w14:textId="77777777" w:rsidR="00827EC2" w:rsidRDefault="00827EC2" w:rsidP="005C6459">
      <w:pPr>
        <w:pStyle w:val="ListParagraph"/>
        <w:tabs>
          <w:tab w:val="left" w:pos="1080"/>
          <w:tab w:val="left" w:pos="1440"/>
        </w:tabs>
        <w:spacing w:line="360" w:lineRule="auto"/>
        <w:jc w:val="both"/>
        <w:rPr>
          <w:lang w:val="da-DK"/>
        </w:rPr>
      </w:pPr>
      <w:r>
        <w:rPr>
          <w:rFonts w:ascii="Times New Roman" w:hAnsi="Times New Roman" w:cs="Times New Roman"/>
          <w:sz w:val="24"/>
          <w:szCs w:val="24"/>
          <w:lang w:val="da-DK"/>
        </w:rPr>
        <w:tab/>
      </w:r>
      <w:r w:rsidR="00D13306" w:rsidRPr="00E90BE9">
        <w:rPr>
          <w:rFonts w:ascii="Times New Roman" w:hAnsi="Times New Roman" w:cs="Times New Roman"/>
          <w:sz w:val="24"/>
          <w:szCs w:val="24"/>
          <w:lang w:val="da-DK"/>
        </w:rPr>
        <w:t>Peserta survei akan menjadi sampel sukarela dari orang-orang yang tertarik dengan subjek penelitian. Manfaat dari pendekatan ini adalah peserta akan dapat memahami terminologi yang digunakan karena mereka sudah memiliki pengetahuan mengenai subjek tersebut. Selain itu, dengan membatasi kesalahan peserta, teknik pengambilan sampel ini akan meningkatkan keakuratan informasi yang dikumpulkan.</w:t>
      </w:r>
    </w:p>
    <w:p w14:paraId="3CE05FD5" w14:textId="1A7F86A5" w:rsidR="005C6459" w:rsidRPr="005C6459" w:rsidRDefault="00827EC2" w:rsidP="005C6459">
      <w:pPr>
        <w:pStyle w:val="ListParagraph"/>
        <w:tabs>
          <w:tab w:val="left" w:pos="1080"/>
          <w:tab w:val="left" w:pos="1440"/>
        </w:tabs>
        <w:spacing w:line="360" w:lineRule="auto"/>
        <w:jc w:val="both"/>
        <w:rPr>
          <w:rFonts w:ascii="Times New Roman" w:hAnsi="Times New Roman" w:cs="Times New Roman"/>
          <w:sz w:val="24"/>
          <w:szCs w:val="24"/>
          <w:lang w:val="da-DK"/>
        </w:rPr>
      </w:pPr>
      <w:r>
        <w:rPr>
          <w:lang w:val="da-DK"/>
        </w:rPr>
        <w:tab/>
      </w:r>
      <w:r w:rsidR="009B64A6" w:rsidRPr="009B64A6">
        <w:rPr>
          <w:rFonts w:ascii="Times New Roman" w:hAnsi="Times New Roman" w:cs="Times New Roman"/>
          <w:sz w:val="24"/>
          <w:szCs w:val="24"/>
          <w:lang w:val="da-DK"/>
        </w:rPr>
        <w:t xml:space="preserve">Dalam penelitian ini penentuan sampel menggunakan metode </w:t>
      </w:r>
      <w:r w:rsidR="009B64A6" w:rsidRPr="00827EC2">
        <w:rPr>
          <w:rFonts w:ascii="Times New Roman" w:hAnsi="Times New Roman" w:cs="Times New Roman"/>
          <w:i/>
          <w:iCs/>
          <w:sz w:val="24"/>
          <w:szCs w:val="24"/>
          <w:lang w:val="da-DK"/>
        </w:rPr>
        <w:t>purposive sampling</w:t>
      </w:r>
      <w:r w:rsidR="009B64A6" w:rsidRPr="009B64A6">
        <w:rPr>
          <w:rFonts w:ascii="Times New Roman" w:hAnsi="Times New Roman" w:cs="Times New Roman"/>
          <w:sz w:val="24"/>
          <w:szCs w:val="24"/>
          <w:lang w:val="da-DK"/>
        </w:rPr>
        <w:t xml:space="preserve"> dimana sampel penelitian mempunyai kriteria tertentu</w:t>
      </w:r>
      <w:r w:rsidR="005356F1">
        <w:rPr>
          <w:rFonts w:ascii="Times New Roman" w:hAnsi="Times New Roman" w:cs="Times New Roman"/>
          <w:sz w:val="24"/>
          <w:szCs w:val="24"/>
          <w:lang w:val="da-DK"/>
        </w:rPr>
        <w:t xml:space="preserve"> </w:t>
      </w:r>
      <w:r w:rsidR="005356F1">
        <w:rPr>
          <w:rFonts w:ascii="Times New Roman" w:hAnsi="Times New Roman" w:cs="Times New Roman"/>
          <w:sz w:val="24"/>
          <w:szCs w:val="24"/>
          <w:lang w:val="da-DK"/>
        </w:rPr>
        <w:fldChar w:fldCharType="begin" w:fldLock="1"/>
      </w:r>
      <w:r w:rsidR="00F35BDF">
        <w:rPr>
          <w:rFonts w:ascii="Times New Roman" w:hAnsi="Times New Roman" w:cs="Times New Roman"/>
          <w:sz w:val="24"/>
          <w:szCs w:val="24"/>
          <w:lang w:val="da-DK"/>
        </w:rPr>
        <w:instrText>ADDIN CSL_CITATION {"citationItems":[{"id":"ITEM-1","itemData":{"DOI":"10.21003/ea.V194-06","ISBN":"0000000206266","ISSN":"17286239","abstract":"This study examines the effect of CEO overconfident behaviour on investment decisions with a behavioural finance theory-based approach, then, examines the effect of investment decisions on firm value with a traditional finance theory approach. Managers who are overconfident are the cause of investment deviations, investment sensitivity, and overestimated project returns that actually affect the value of the company. This study uses 175 non-financial companies on the Indonesia Stock Exchange led by the same CEO during the 2015-2019 period. Data analysis in this study was carried out using the Partial Least Square (PLS) method. PLS is a method of solving structural equation modelling (SEM) which in this case (according to the research objectives) is more precise than other SEM techniques. The results showed that the CEO’s overconfident behaviour had a significant effect on firm value with investment decisions as a mediating variable. This means that the CEO’s overconfident behaviour is able to increase firm value through investment decisions as a mediating variable.","author":[{"dropping-particle":"","family":"Fionita","given":"Ita","non-dropping-particle":"","parse-names":false,"suffix":""},{"dropping-particle":"","family":"Kufepaksi","given":"Mahatma","non-dropping-particle":"","parse-names":false,"suffix":""},{"dropping-particle":"","family":"Hasnawati","given":"Sri","non-dropping-particle":"","parse-names":false,"suffix":""}],"container-title":"Economic Annals-XXI","id":"ITEM-1","issue":"11-12","issued":{"date-parts":[["2022"]]},"page":"49-58","title":"CEO overconfidence, investment decisions and firm value in Indonesia","type":"article-journal","volume":"194"},"uris":["http://www.mendeley.com/documents/?uuid=a61188f0-6ff7-415f-93b5-ccd4221079e4"]}],"mendeley":{"formattedCitation":"(Fionita et al., 2022)","plainTextFormattedCitation":"(Fionita et al., 2022)","previouslyFormattedCitation":"(Fionita et al., 2022)"},"properties":{"noteIndex":0},"schema":"https://github.com/citation-style-language/schema/raw/master/csl-citation.json"}</w:instrText>
      </w:r>
      <w:r w:rsidR="005356F1">
        <w:rPr>
          <w:rFonts w:ascii="Times New Roman" w:hAnsi="Times New Roman" w:cs="Times New Roman"/>
          <w:sz w:val="24"/>
          <w:szCs w:val="24"/>
          <w:lang w:val="da-DK"/>
        </w:rPr>
        <w:fldChar w:fldCharType="separate"/>
      </w:r>
      <w:r w:rsidR="005356F1" w:rsidRPr="005356F1">
        <w:rPr>
          <w:rFonts w:ascii="Times New Roman" w:hAnsi="Times New Roman" w:cs="Times New Roman"/>
          <w:noProof/>
          <w:sz w:val="24"/>
          <w:szCs w:val="24"/>
          <w:lang w:val="da-DK"/>
        </w:rPr>
        <w:t>(Fionita et al., 2022)</w:t>
      </w:r>
      <w:r w:rsidR="005356F1">
        <w:rPr>
          <w:rFonts w:ascii="Times New Roman" w:hAnsi="Times New Roman" w:cs="Times New Roman"/>
          <w:sz w:val="24"/>
          <w:szCs w:val="24"/>
          <w:lang w:val="da-DK"/>
        </w:rPr>
        <w:fldChar w:fldCharType="end"/>
      </w:r>
      <w:r w:rsidR="009B64A6" w:rsidRPr="009B64A6">
        <w:rPr>
          <w:rFonts w:ascii="Times New Roman" w:hAnsi="Times New Roman" w:cs="Times New Roman"/>
          <w:sz w:val="24"/>
          <w:szCs w:val="24"/>
          <w:lang w:val="da-DK"/>
        </w:rPr>
        <w:t>. Kriteria pemilihan sampel adalah:</w:t>
      </w:r>
    </w:p>
    <w:p w14:paraId="2AFB3F82" w14:textId="3DA79697" w:rsidR="009B64A6" w:rsidRDefault="009B64A6">
      <w:pPr>
        <w:pStyle w:val="ListParagraph"/>
        <w:numPr>
          <w:ilvl w:val="0"/>
          <w:numId w:val="31"/>
        </w:numPr>
        <w:tabs>
          <w:tab w:val="left" w:pos="1080"/>
          <w:tab w:val="left" w:pos="1440"/>
        </w:tabs>
        <w:spacing w:line="360" w:lineRule="auto"/>
        <w:jc w:val="both"/>
        <w:rPr>
          <w:rFonts w:ascii="Times New Roman" w:hAnsi="Times New Roman" w:cs="Times New Roman"/>
          <w:sz w:val="24"/>
          <w:szCs w:val="24"/>
          <w:lang w:val="da-DK"/>
        </w:rPr>
      </w:pPr>
      <w:bookmarkStart w:id="206" w:name="_Hlk159607999"/>
      <w:r>
        <w:rPr>
          <w:rFonts w:ascii="Times New Roman" w:hAnsi="Times New Roman" w:cs="Times New Roman"/>
          <w:sz w:val="24"/>
          <w:szCs w:val="24"/>
          <w:lang w:val="da-DK"/>
        </w:rPr>
        <w:t>Responden yang lahir dari rentang tahun 1997 – 20</w:t>
      </w:r>
      <w:r w:rsidR="009150A9">
        <w:rPr>
          <w:rFonts w:ascii="Times New Roman" w:hAnsi="Times New Roman" w:cs="Times New Roman"/>
          <w:sz w:val="24"/>
          <w:szCs w:val="24"/>
          <w:lang w:val="da-DK"/>
        </w:rPr>
        <w:t>05</w:t>
      </w:r>
      <w:r>
        <w:rPr>
          <w:rFonts w:ascii="Times New Roman" w:hAnsi="Times New Roman" w:cs="Times New Roman"/>
          <w:sz w:val="24"/>
          <w:szCs w:val="24"/>
          <w:lang w:val="da-DK"/>
        </w:rPr>
        <w:t>.</w:t>
      </w:r>
    </w:p>
    <w:p w14:paraId="3EDB8D6D" w14:textId="22EBCCE6" w:rsidR="009B64A6" w:rsidRDefault="009B64A6">
      <w:pPr>
        <w:pStyle w:val="ListParagraph"/>
        <w:numPr>
          <w:ilvl w:val="0"/>
          <w:numId w:val="31"/>
        </w:numPr>
        <w:tabs>
          <w:tab w:val="left" w:pos="1080"/>
          <w:tab w:val="left" w:pos="1440"/>
        </w:tabs>
        <w:spacing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Responden yang mengenal luxury brand di </w:t>
      </w:r>
      <w:r w:rsidR="009150A9" w:rsidRPr="00CA1419">
        <w:rPr>
          <w:rFonts w:ascii="Times New Roman" w:hAnsi="Times New Roman" w:cs="Times New Roman"/>
          <w:i/>
          <w:iCs/>
          <w:sz w:val="24"/>
          <w:szCs w:val="24"/>
          <w:lang w:val="da-DK"/>
        </w:rPr>
        <w:t>platform</w:t>
      </w:r>
      <w:r w:rsidR="009150A9">
        <w:rPr>
          <w:rFonts w:ascii="Times New Roman" w:hAnsi="Times New Roman" w:cs="Times New Roman"/>
          <w:sz w:val="24"/>
          <w:szCs w:val="24"/>
          <w:lang w:val="da-DK"/>
        </w:rPr>
        <w:t xml:space="preserve"> voila.id</w:t>
      </w:r>
      <w:r w:rsidR="00523401">
        <w:rPr>
          <w:rFonts w:ascii="Times New Roman" w:hAnsi="Times New Roman" w:cs="Times New Roman"/>
          <w:sz w:val="24"/>
          <w:szCs w:val="24"/>
          <w:lang w:val="da-DK"/>
        </w:rPr>
        <w:t xml:space="preserve"> di TikTok</w:t>
      </w:r>
      <w:r>
        <w:rPr>
          <w:rFonts w:ascii="Times New Roman" w:hAnsi="Times New Roman" w:cs="Times New Roman"/>
          <w:sz w:val="24"/>
          <w:szCs w:val="24"/>
          <w:lang w:val="da-DK"/>
        </w:rPr>
        <w:t>.</w:t>
      </w:r>
      <w:bookmarkEnd w:id="206"/>
    </w:p>
    <w:p w14:paraId="60644888" w14:textId="1DE701F7" w:rsidR="00EF2C12" w:rsidRDefault="00EF2C12" w:rsidP="00EF2C12">
      <w:pPr>
        <w:tabs>
          <w:tab w:val="left" w:pos="1080"/>
          <w:tab w:val="left" w:pos="1440"/>
        </w:tabs>
        <w:spacing w:line="360" w:lineRule="auto"/>
        <w:ind w:left="720"/>
        <w:jc w:val="both"/>
        <w:rPr>
          <w:rFonts w:ascii="Times New Roman" w:hAnsi="Times New Roman" w:cs="Times New Roman"/>
          <w:sz w:val="24"/>
          <w:szCs w:val="24"/>
          <w:lang w:val="da-DK"/>
        </w:rPr>
      </w:pPr>
      <w:r>
        <w:rPr>
          <w:rFonts w:ascii="Times New Roman" w:hAnsi="Times New Roman" w:cs="Times New Roman"/>
          <w:sz w:val="24"/>
          <w:szCs w:val="24"/>
          <w:lang w:val="da-DK"/>
        </w:rPr>
        <w:tab/>
      </w:r>
      <w:r w:rsidRPr="00EF2C12">
        <w:rPr>
          <w:rFonts w:ascii="Times New Roman" w:hAnsi="Times New Roman" w:cs="Times New Roman"/>
          <w:sz w:val="24"/>
          <w:szCs w:val="24"/>
          <w:lang w:val="da-DK"/>
        </w:rPr>
        <w:t xml:space="preserve">Menurut </w:t>
      </w:r>
      <w:r>
        <w:rPr>
          <w:rFonts w:ascii="Times New Roman" w:hAnsi="Times New Roman" w:cs="Times New Roman"/>
          <w:sz w:val="24"/>
          <w:szCs w:val="24"/>
          <w:lang w:val="da-DK"/>
        </w:rPr>
        <w:t>(</w:t>
      </w:r>
      <w:r w:rsidRPr="00EF2C12">
        <w:rPr>
          <w:rFonts w:ascii="Times New Roman" w:hAnsi="Times New Roman" w:cs="Times New Roman"/>
          <w:sz w:val="24"/>
          <w:szCs w:val="24"/>
          <w:lang w:val="da-DK"/>
        </w:rPr>
        <w:t>Riyanto</w:t>
      </w:r>
      <w:r>
        <w:rPr>
          <w:rFonts w:ascii="Times New Roman" w:hAnsi="Times New Roman" w:cs="Times New Roman"/>
          <w:sz w:val="24"/>
          <w:szCs w:val="24"/>
          <w:lang w:val="da-DK"/>
        </w:rPr>
        <w:t xml:space="preserve">, </w:t>
      </w:r>
      <w:r w:rsidRPr="00EF2C12">
        <w:rPr>
          <w:rFonts w:ascii="Times New Roman" w:hAnsi="Times New Roman" w:cs="Times New Roman"/>
          <w:sz w:val="24"/>
          <w:szCs w:val="24"/>
          <w:lang w:val="da-DK"/>
        </w:rPr>
        <w:t xml:space="preserve">2020), total sampel yang populasinya tidak pasti akan dihitung dengan metode perhitungan sampel menggunakan rumus </w:t>
      </w:r>
      <w:bookmarkStart w:id="207" w:name="_Hlk159608107"/>
      <w:r w:rsidRPr="00EF2C12">
        <w:rPr>
          <w:rFonts w:ascii="Times New Roman" w:hAnsi="Times New Roman" w:cs="Times New Roman"/>
          <w:i/>
          <w:iCs/>
          <w:sz w:val="24"/>
          <w:szCs w:val="24"/>
          <w:lang w:val="da-DK"/>
        </w:rPr>
        <w:t>Lemeshow</w:t>
      </w:r>
      <w:bookmarkEnd w:id="207"/>
      <w:r w:rsidRPr="00EF2C12">
        <w:rPr>
          <w:rFonts w:ascii="Times New Roman" w:hAnsi="Times New Roman" w:cs="Times New Roman"/>
          <w:sz w:val="24"/>
          <w:szCs w:val="24"/>
          <w:lang w:val="da-DK"/>
        </w:rPr>
        <w:t>. Cara menghitung jumlah sampel adalah sebagai berikut:</w:t>
      </w:r>
    </w:p>
    <w:p w14:paraId="22EF40FB" w14:textId="1FC3C306" w:rsidR="00EF2C12" w:rsidRPr="00EF2C12" w:rsidRDefault="00EF2C12" w:rsidP="00EF2C12">
      <w:pPr>
        <w:tabs>
          <w:tab w:val="left" w:pos="1080"/>
          <w:tab w:val="left" w:pos="1440"/>
        </w:tabs>
        <w:spacing w:line="360" w:lineRule="auto"/>
        <w:ind w:left="720"/>
        <w:jc w:val="both"/>
        <w:rPr>
          <w:rFonts w:ascii="Times New Roman" w:eastAsiaTheme="minorEastAsia" w:hAnsi="Times New Roman" w:cs="Times New Roman"/>
          <w:sz w:val="24"/>
          <w:szCs w:val="24"/>
        </w:rPr>
      </w:pPr>
      <m:oMathPara>
        <m:oMath>
          <m:r>
            <w:rPr>
              <w:rFonts w:ascii="Cambria Math" w:hAnsi="Cambria Math" w:cs="Cambria Math"/>
              <w:sz w:val="24"/>
              <w:szCs w:val="24"/>
            </w:rPr>
            <m:t>n</m:t>
          </m:r>
          <m:r>
            <m:rPr>
              <m:sty m:val="p"/>
            </m:rPr>
            <w:rPr>
              <w:rFonts w:ascii="Cambria Math" w:hAnsi="Cambria Math" w:cs="Cambria Math"/>
              <w:sz w:val="24"/>
              <w:szCs w:val="24"/>
            </w:rPr>
            <m:t>=</m:t>
          </m:r>
          <m:f>
            <m:fPr>
              <m:ctrlPr>
                <w:rPr>
                  <w:rFonts w:ascii="Cambria Math" w:hAnsi="Cambria Math" w:cs="Times New Roman"/>
                  <w:sz w:val="24"/>
                  <w:szCs w:val="24"/>
                </w:rPr>
              </m:ctrlPr>
            </m:fPr>
            <m:num>
              <m:sSup>
                <m:sSupPr>
                  <m:ctrlPr>
                    <w:rPr>
                      <w:rFonts w:ascii="Cambria Math" w:hAnsi="Cambria Math" w:cs="Cambria Math"/>
                      <w:sz w:val="24"/>
                      <w:szCs w:val="24"/>
                    </w:rPr>
                  </m:ctrlPr>
                </m:sSupPr>
                <m:e>
                  <m:r>
                    <w:rPr>
                      <w:rFonts w:ascii="Cambria Math" w:hAnsi="Cambria Math" w:cs="Cambria Math"/>
                      <w:sz w:val="24"/>
                      <w:szCs w:val="24"/>
                    </w:rPr>
                    <m:t>z</m:t>
                  </m:r>
                </m:e>
                <m:sup>
                  <m:r>
                    <w:rPr>
                      <w:rFonts w:ascii="Cambria Math" w:hAnsi="Cambria Math" w:cs="Cambria Math"/>
                      <w:sz w:val="24"/>
                      <w:szCs w:val="24"/>
                    </w:rPr>
                    <m:t>2</m:t>
                  </m:r>
                </m:sup>
              </m:sSup>
              <m:r>
                <m:rPr>
                  <m:sty m:val="p"/>
                </m:rPr>
                <w:rPr>
                  <w:rFonts w:ascii="Cambria Math" w:hAnsi="Cambria Math" w:cs="Cambria Math"/>
                  <w:sz w:val="24"/>
                  <w:szCs w:val="24"/>
                </w:rPr>
                <m:t>p</m:t>
              </m:r>
              <m:r>
                <m:rPr>
                  <m:sty m:val="p"/>
                </m:rPr>
                <w:rPr>
                  <w:rFonts w:ascii="Cambria Math" w:hAnsi="Cambria Math" w:cs="Times New Roman"/>
                  <w:sz w:val="24"/>
                  <w:szCs w:val="24"/>
                </w:rPr>
                <m:t>(1-p)</m:t>
              </m:r>
            </m:num>
            <m:den>
              <m:sSup>
                <m:sSupPr>
                  <m:ctrlPr>
                    <w:rPr>
                      <w:rFonts w:ascii="Cambria Math" w:hAnsi="Cambria Math" w:cs="Cambria Math"/>
                      <w:sz w:val="24"/>
                      <w:szCs w:val="24"/>
                    </w:rPr>
                  </m:ctrlPr>
                </m:sSupPr>
                <m:e>
                  <m:r>
                    <w:rPr>
                      <w:rFonts w:ascii="Cambria Math" w:hAnsi="Cambria Math" w:cs="Cambria Math"/>
                      <w:sz w:val="24"/>
                      <w:szCs w:val="24"/>
                    </w:rPr>
                    <m:t>d</m:t>
                  </m:r>
                </m:e>
                <m:sup>
                  <m:r>
                    <w:rPr>
                      <w:rFonts w:ascii="Cambria Math" w:hAnsi="Cambria Math" w:cs="Cambria Math"/>
                      <w:sz w:val="24"/>
                      <w:szCs w:val="24"/>
                    </w:rPr>
                    <m:t>2</m:t>
                  </m:r>
                </m:sup>
              </m:sSup>
            </m:den>
          </m:f>
        </m:oMath>
      </m:oMathPara>
    </w:p>
    <w:p w14:paraId="14A317A2" w14:textId="2B6111A2" w:rsidR="00EF2C12" w:rsidRPr="00430D10" w:rsidRDefault="00EF2C12" w:rsidP="00EF2C12">
      <w:pPr>
        <w:spacing w:after="0" w:line="360" w:lineRule="auto"/>
        <w:rPr>
          <w:rFonts w:ascii="Times New Roman" w:eastAsiaTheme="minorEastAsia" w:hAnsi="Times New Roman" w:cs="Times New Roman"/>
          <w:sz w:val="24"/>
          <w:szCs w:val="24"/>
        </w:rPr>
      </w:pPr>
      <w:proofErr w:type="gramStart"/>
      <w:r w:rsidRPr="00430D10">
        <w:rPr>
          <w:rFonts w:ascii="Times New Roman" w:eastAsiaTheme="minorEastAsia" w:hAnsi="Times New Roman" w:cs="Times New Roman"/>
          <w:sz w:val="24"/>
          <w:szCs w:val="24"/>
        </w:rPr>
        <w:t>Keterangan :</w:t>
      </w:r>
      <w:proofErr w:type="gramEnd"/>
    </w:p>
    <w:p w14:paraId="4FCE5853" w14:textId="77777777" w:rsidR="00EF2C12" w:rsidRPr="00430D10" w:rsidRDefault="00EF2C12" w:rsidP="00EF2C12">
      <w:pPr>
        <w:spacing w:after="0" w:line="360" w:lineRule="auto"/>
        <w:rPr>
          <w:rFonts w:ascii="Times New Roman" w:eastAsiaTheme="minorEastAsia" w:hAnsi="Times New Roman" w:cs="Times New Roman"/>
          <w:sz w:val="24"/>
          <w:szCs w:val="24"/>
        </w:rPr>
      </w:pPr>
      <w:r w:rsidRPr="00430D10">
        <w:rPr>
          <w:rFonts w:ascii="Times New Roman" w:eastAsiaTheme="minorEastAsia" w:hAnsi="Times New Roman" w:cs="Times New Roman"/>
          <w:sz w:val="24"/>
          <w:szCs w:val="24"/>
        </w:rPr>
        <w:t xml:space="preserve">n </w:t>
      </w:r>
      <w:r w:rsidRPr="00430D10">
        <w:rPr>
          <w:rFonts w:ascii="Times New Roman" w:eastAsiaTheme="minorEastAsia" w:hAnsi="Times New Roman" w:cs="Times New Roman"/>
          <w:sz w:val="24"/>
          <w:szCs w:val="24"/>
        </w:rPr>
        <w:tab/>
        <w:t>= Jumlah Sampel</w:t>
      </w:r>
    </w:p>
    <w:p w14:paraId="3A1F4404" w14:textId="77777777" w:rsidR="00EF2C12" w:rsidRPr="00430D10" w:rsidRDefault="00EF2C12" w:rsidP="00EF2C12">
      <w:pPr>
        <w:spacing w:after="0" w:line="360" w:lineRule="auto"/>
        <w:rPr>
          <w:rFonts w:ascii="Times New Roman" w:eastAsiaTheme="minorEastAsia" w:hAnsi="Times New Roman" w:cs="Times New Roman"/>
          <w:sz w:val="24"/>
          <w:szCs w:val="24"/>
        </w:rPr>
      </w:pPr>
      <w:r w:rsidRPr="00430D10">
        <w:rPr>
          <w:rFonts w:ascii="Times New Roman" w:eastAsiaTheme="minorEastAsia" w:hAnsi="Times New Roman" w:cs="Times New Roman"/>
          <w:sz w:val="24"/>
          <w:szCs w:val="24"/>
        </w:rPr>
        <w:t xml:space="preserve">z </w:t>
      </w:r>
      <w:r w:rsidRPr="00430D10">
        <w:rPr>
          <w:rFonts w:ascii="Times New Roman" w:eastAsiaTheme="minorEastAsia" w:hAnsi="Times New Roman" w:cs="Times New Roman"/>
          <w:sz w:val="24"/>
          <w:szCs w:val="24"/>
        </w:rPr>
        <w:tab/>
        <w:t>= Score z pada kepercayaan 1</w:t>
      </w:r>
      <w:proofErr w:type="gramStart"/>
      <w:r w:rsidRPr="00430D10">
        <w:rPr>
          <w:rFonts w:ascii="Times New Roman" w:eastAsiaTheme="minorEastAsia" w:hAnsi="Times New Roman" w:cs="Times New Roman"/>
          <w:sz w:val="24"/>
          <w:szCs w:val="24"/>
        </w:rPr>
        <w:t>,96</w:t>
      </w:r>
      <w:proofErr w:type="gramEnd"/>
    </w:p>
    <w:p w14:paraId="5C811B74" w14:textId="77777777" w:rsidR="00EF2C12" w:rsidRPr="00430D10" w:rsidRDefault="00EF2C12" w:rsidP="00EF2C12">
      <w:pPr>
        <w:spacing w:after="0" w:line="360" w:lineRule="auto"/>
        <w:rPr>
          <w:rFonts w:ascii="Times New Roman" w:eastAsiaTheme="minorEastAsia" w:hAnsi="Times New Roman" w:cs="Times New Roman"/>
          <w:sz w:val="24"/>
          <w:szCs w:val="24"/>
        </w:rPr>
      </w:pPr>
      <w:r w:rsidRPr="00430D10">
        <w:rPr>
          <w:rFonts w:ascii="Times New Roman" w:eastAsiaTheme="minorEastAsia" w:hAnsi="Times New Roman" w:cs="Times New Roman"/>
          <w:sz w:val="24"/>
          <w:szCs w:val="24"/>
        </w:rPr>
        <w:lastRenderedPageBreak/>
        <w:t xml:space="preserve">p </w:t>
      </w:r>
      <w:r w:rsidRPr="00430D10">
        <w:rPr>
          <w:rFonts w:ascii="Times New Roman" w:eastAsiaTheme="minorEastAsia" w:hAnsi="Times New Roman" w:cs="Times New Roman"/>
          <w:sz w:val="24"/>
          <w:szCs w:val="24"/>
        </w:rPr>
        <w:tab/>
        <w:t>= Maksimal estimasi 50% = 0</w:t>
      </w:r>
      <w:proofErr w:type="gramStart"/>
      <w:r w:rsidRPr="00430D10">
        <w:rPr>
          <w:rFonts w:ascii="Times New Roman" w:eastAsiaTheme="minorEastAsia" w:hAnsi="Times New Roman" w:cs="Times New Roman"/>
          <w:sz w:val="24"/>
          <w:szCs w:val="24"/>
        </w:rPr>
        <w:t>,5</w:t>
      </w:r>
      <w:proofErr w:type="gramEnd"/>
    </w:p>
    <w:p w14:paraId="60070E5A" w14:textId="77777777" w:rsidR="00EF2C12" w:rsidRDefault="00EF2C12" w:rsidP="003B0AD9">
      <w:pPr>
        <w:spacing w:line="360" w:lineRule="auto"/>
        <w:rPr>
          <w:rFonts w:ascii="Times New Roman" w:eastAsiaTheme="minorEastAsia" w:hAnsi="Times New Roman" w:cs="Times New Roman"/>
          <w:sz w:val="24"/>
          <w:szCs w:val="24"/>
        </w:rPr>
      </w:pPr>
      <w:r w:rsidRPr="00430D10">
        <w:rPr>
          <w:rFonts w:ascii="Times New Roman" w:eastAsiaTheme="minorEastAsia" w:hAnsi="Times New Roman" w:cs="Times New Roman"/>
          <w:sz w:val="24"/>
          <w:szCs w:val="24"/>
        </w:rPr>
        <w:t xml:space="preserve">d </w:t>
      </w:r>
      <w:r w:rsidRPr="00430D10">
        <w:rPr>
          <w:rFonts w:ascii="Times New Roman" w:eastAsiaTheme="minorEastAsia" w:hAnsi="Times New Roman" w:cs="Times New Roman"/>
          <w:sz w:val="24"/>
          <w:szCs w:val="24"/>
        </w:rPr>
        <w:tab/>
        <w:t>= alpha (0</w:t>
      </w:r>
      <w:proofErr w:type="gramStart"/>
      <w:r w:rsidRPr="00430D10">
        <w:rPr>
          <w:rFonts w:ascii="Times New Roman" w:eastAsiaTheme="minorEastAsia" w:hAnsi="Times New Roman" w:cs="Times New Roman"/>
          <w:sz w:val="24"/>
          <w:szCs w:val="24"/>
        </w:rPr>
        <w:t>,10</w:t>
      </w:r>
      <w:proofErr w:type="gramEnd"/>
      <w:r w:rsidRPr="00430D10">
        <w:rPr>
          <w:rFonts w:ascii="Times New Roman" w:eastAsiaTheme="minorEastAsia" w:hAnsi="Times New Roman" w:cs="Times New Roman"/>
          <w:sz w:val="24"/>
          <w:szCs w:val="24"/>
        </w:rPr>
        <w:t>) atau sampling error = 10%</w:t>
      </w:r>
    </w:p>
    <w:p w14:paraId="0E0FFE93" w14:textId="56656BA8" w:rsidR="00EF2C12" w:rsidRDefault="00EF2C12" w:rsidP="00EF2C12">
      <w:pPr>
        <w:spacing w:line="36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Melalui rumus diatas, maka jumlah sampel yang diambil adalah:</w:t>
      </w:r>
    </w:p>
    <w:p w14:paraId="3A9219A9" w14:textId="77777777" w:rsidR="00EF2C12" w:rsidRDefault="00EF2C12" w:rsidP="00EF2C12">
      <w:pPr>
        <w:rPr>
          <w:rFonts w:eastAsiaTheme="minorEastAsia"/>
        </w:rPr>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rPr>
              </m:ctrlPr>
            </m:fPr>
            <m:num>
              <m:sSup>
                <m:sSupPr>
                  <m:ctrlPr>
                    <w:rPr>
                      <w:rFonts w:ascii="Cambria Math" w:hAnsi="Cambria Math" w:cs="Cambria Math"/>
                      <w:sz w:val="24"/>
                      <w:szCs w:val="24"/>
                    </w:rPr>
                  </m:ctrlPr>
                </m:sSupPr>
                <m:e>
                  <m:r>
                    <m:rPr>
                      <m:sty m:val="p"/>
                    </m:rPr>
                    <w:rPr>
                      <w:rFonts w:ascii="Cambria Math" w:hAnsi="Cambria Math" w:cs="Cambria Math"/>
                    </w:rPr>
                    <m:t>1,96</m:t>
                  </m:r>
                </m:e>
                <m:sup>
                  <m:r>
                    <w:rPr>
                      <w:rFonts w:ascii="Cambria Math" w:hAnsi="Cambria Math" w:cs="Cambria Math"/>
                    </w:rPr>
                    <m:t>2</m:t>
                  </m:r>
                </m:sup>
              </m:sSup>
              <m:r>
                <w:rPr>
                  <w:rFonts w:ascii="Cambria Math" w:hAnsi="Cambria Math" w:cs="Cambria Math"/>
                </w:rPr>
                <m:t>-0,5 (1-0,5)</m:t>
              </m:r>
            </m:num>
            <m:den>
              <m:sSup>
                <m:sSupPr>
                  <m:ctrlPr>
                    <w:rPr>
                      <w:rFonts w:ascii="Cambria Math" w:hAnsi="Cambria Math" w:cs="Cambria Math"/>
                      <w:sz w:val="24"/>
                      <w:szCs w:val="24"/>
                    </w:rPr>
                  </m:ctrlPr>
                </m:sSupPr>
                <m:e>
                  <m:r>
                    <w:rPr>
                      <w:rFonts w:ascii="Cambria Math" w:hAnsi="Cambria Math" w:cs="Cambria Math"/>
                    </w:rPr>
                    <m:t>0,10</m:t>
                  </m:r>
                </m:e>
                <m:sup>
                  <m:r>
                    <w:rPr>
                      <w:rFonts w:ascii="Cambria Math" w:hAnsi="Cambria Math" w:cs="Cambria Math"/>
                    </w:rPr>
                    <m:t>2</m:t>
                  </m:r>
                </m:sup>
              </m:sSup>
            </m:den>
          </m:f>
        </m:oMath>
      </m:oMathPara>
    </w:p>
    <w:p w14:paraId="11EF398C" w14:textId="77777777" w:rsidR="00EF2C12" w:rsidRPr="002C0A95" w:rsidRDefault="00EF2C12" w:rsidP="00EF2C12">
      <w:pPr>
        <w:tabs>
          <w:tab w:val="left" w:pos="3119"/>
          <w:tab w:val="left" w:pos="3261"/>
        </w:tabs>
        <w:rPr>
          <w:rFonts w:eastAsiaTheme="minorEastAsia"/>
        </w:rPr>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3, 8416 x 0,25</m:t>
              </m:r>
            </m:num>
            <m:den>
              <m:r>
                <m:rPr>
                  <m:sty m:val="p"/>
                </m:rPr>
                <w:rPr>
                  <w:rFonts w:ascii="Cambria Math" w:hAnsi="Cambria Math" w:cs="Cambria Math"/>
                </w:rPr>
                <m:t>0,01</m:t>
              </m:r>
            </m:den>
          </m:f>
        </m:oMath>
      </m:oMathPara>
    </w:p>
    <w:p w14:paraId="217F5879" w14:textId="77777777" w:rsidR="00EF2C12" w:rsidRDefault="00EF2C12" w:rsidP="00EF2C12">
      <w:pPr>
        <w:tabs>
          <w:tab w:val="left" w:pos="3119"/>
          <w:tab w:val="left" w:pos="3261"/>
        </w:tabs>
        <w:rPr>
          <w:rFonts w:eastAsiaTheme="minorEastAsia"/>
        </w:rPr>
      </w:pPr>
      <m:oMathPara>
        <m:oMath>
          <m:r>
            <w:rPr>
              <w:rFonts w:ascii="Cambria Math" w:eastAsiaTheme="minorEastAsia" w:hAnsi="Cambria Math" w:cs="Cambria Math"/>
            </w:rPr>
            <m:t>n</m:t>
          </m:r>
          <m:r>
            <m:rPr>
              <m:sty m:val="p"/>
            </m:rPr>
            <w:rPr>
              <w:rFonts w:ascii="Cambria Math" w:eastAsiaTheme="minorEastAsia" w:hAnsi="Cambria Math" w:cs="Cambria Math"/>
            </w:rPr>
            <m:t>=</m:t>
          </m:r>
          <m:f>
            <m:fPr>
              <m:ctrlPr>
                <w:rPr>
                  <w:rFonts w:ascii="Cambria Math" w:eastAsiaTheme="minorEastAsia" w:hAnsi="Cambria Math"/>
                </w:rPr>
              </m:ctrlPr>
            </m:fPr>
            <m:num>
              <m:r>
                <m:rPr>
                  <m:sty m:val="p"/>
                </m:rPr>
                <w:rPr>
                  <w:rFonts w:ascii="Cambria Math" w:eastAsiaTheme="minorEastAsia" w:hAnsi="Cambria Math" w:cs="Cambria Math"/>
                </w:rPr>
                <m:t>0,9604</m:t>
              </m:r>
            </m:num>
            <m:den>
              <m:r>
                <m:rPr>
                  <m:sty m:val="p"/>
                </m:rPr>
                <w:rPr>
                  <w:rFonts w:ascii="Cambria Math" w:eastAsiaTheme="minorEastAsia" w:hAnsi="Cambria Math" w:cs="Cambria Math"/>
                </w:rPr>
                <m:t>0,01</m:t>
              </m:r>
            </m:den>
          </m:f>
        </m:oMath>
      </m:oMathPara>
    </w:p>
    <w:p w14:paraId="2D71DEAB" w14:textId="77777777" w:rsidR="00EF2C12" w:rsidRPr="00D67707" w:rsidRDefault="00EF2C12" w:rsidP="00EF2C12">
      <w:pPr>
        <w:spacing w:line="360" w:lineRule="auto"/>
        <w:rPr>
          <w:rFonts w:eastAsiaTheme="minorEastAsia"/>
          <w:sz w:val="24"/>
          <w:szCs w:val="24"/>
        </w:rPr>
      </w:pPr>
      <m:oMathPara>
        <m:oMath>
          <m:r>
            <w:rPr>
              <w:rFonts w:ascii="Cambria Math" w:eastAsiaTheme="minorEastAsia" w:hAnsi="Cambria Math" w:cs="Times New Roman"/>
              <w:sz w:val="24"/>
              <w:szCs w:val="24"/>
            </w:rPr>
            <m:t>n=96,04</m:t>
          </m:r>
        </m:oMath>
      </m:oMathPara>
    </w:p>
    <w:p w14:paraId="58B3B868" w14:textId="52F37AA2" w:rsidR="00EF2C12" w:rsidRPr="003130CD" w:rsidRDefault="00A41E2C" w:rsidP="003130CD">
      <w:pPr>
        <w:spacing w:line="360" w:lineRule="auto"/>
        <w:ind w:left="720"/>
        <w:jc w:val="both"/>
        <w:rPr>
          <w:rFonts w:ascii="Times New Roman" w:eastAsiaTheme="minorEastAsia" w:hAnsi="Times New Roman" w:cs="Times New Roman"/>
          <w:sz w:val="24"/>
          <w:szCs w:val="24"/>
          <w:lang w:val="da-DK"/>
        </w:rPr>
      </w:pPr>
      <w:r w:rsidRPr="00A41E2C">
        <w:rPr>
          <w:rFonts w:ascii="Times New Roman" w:eastAsiaTheme="minorEastAsia" w:hAnsi="Times New Roman" w:cs="Times New Roman"/>
          <w:sz w:val="24"/>
          <w:szCs w:val="24"/>
          <w:lang w:val="da-DK"/>
        </w:rPr>
        <w:t xml:space="preserve">Oleh karena itu, sampel yang dihasilkan adalah 96,04 jika dihitung berdasarkan rumurs tersebut. Dengan demikian, 96 orang </w:t>
      </w:r>
      <w:r>
        <w:rPr>
          <w:rFonts w:ascii="Times New Roman" w:eastAsiaTheme="minorEastAsia" w:hAnsi="Times New Roman" w:cs="Times New Roman"/>
          <w:sz w:val="24"/>
          <w:szCs w:val="24"/>
          <w:lang w:val="da-DK"/>
        </w:rPr>
        <w:t xml:space="preserve">responden </w:t>
      </w:r>
      <w:r w:rsidRPr="00A41E2C">
        <w:rPr>
          <w:rFonts w:ascii="Times New Roman" w:eastAsiaTheme="minorEastAsia" w:hAnsi="Times New Roman" w:cs="Times New Roman"/>
          <w:sz w:val="24"/>
          <w:szCs w:val="24"/>
          <w:lang w:val="da-DK"/>
        </w:rPr>
        <w:t>dianggap mewakili sampel yang cukup untuk penelitian ini.</w:t>
      </w:r>
    </w:p>
    <w:p w14:paraId="15346931" w14:textId="77777777" w:rsidR="005D60DE" w:rsidRPr="003B0AD9" w:rsidRDefault="005D60DE">
      <w:pPr>
        <w:pStyle w:val="Heading2"/>
        <w:numPr>
          <w:ilvl w:val="1"/>
          <w:numId w:val="53"/>
        </w:numPr>
        <w:rPr>
          <w:lang w:val="da-DK"/>
        </w:rPr>
      </w:pPr>
      <w:bookmarkStart w:id="208" w:name="_Toc162873132"/>
      <w:r w:rsidRPr="003B0AD9">
        <w:rPr>
          <w:lang w:val="da-DK"/>
        </w:rPr>
        <w:t>Variabel Penelitian</w:t>
      </w:r>
      <w:bookmarkEnd w:id="208"/>
    </w:p>
    <w:p w14:paraId="16B447CF" w14:textId="70A3BDE0" w:rsidR="005D60DE" w:rsidRPr="003B0AD9" w:rsidRDefault="005D60DE" w:rsidP="00FA5E00">
      <w:pPr>
        <w:pStyle w:val="ListParagraph"/>
        <w:tabs>
          <w:tab w:val="left" w:pos="1080"/>
          <w:tab w:val="left" w:pos="1440"/>
        </w:tabs>
        <w:spacing w:line="360" w:lineRule="auto"/>
        <w:ind w:left="360" w:firstLine="360"/>
        <w:jc w:val="both"/>
        <w:rPr>
          <w:rFonts w:ascii="Times New Roman" w:hAnsi="Times New Roman" w:cs="Times New Roman"/>
          <w:sz w:val="24"/>
          <w:szCs w:val="24"/>
          <w:lang w:val="da-DK"/>
        </w:rPr>
      </w:pPr>
      <w:r w:rsidRPr="003B0AD9">
        <w:rPr>
          <w:rFonts w:ascii="Times New Roman" w:hAnsi="Times New Roman" w:cs="Times New Roman"/>
          <w:sz w:val="24"/>
          <w:szCs w:val="24"/>
          <w:lang w:val="da-DK"/>
        </w:rPr>
        <w:t>Menurut Suliyanto (2017), variabel penelitian adalah fitur objek penelitian yang nilainya berbeda-beda tergantung pada subjek penelitian atau waktu.</w:t>
      </w:r>
    </w:p>
    <w:p w14:paraId="1D33885C" w14:textId="77777777" w:rsidR="005D60DE" w:rsidRPr="005D60DE" w:rsidRDefault="005D60DE">
      <w:pPr>
        <w:pStyle w:val="Heading3"/>
        <w:numPr>
          <w:ilvl w:val="2"/>
          <w:numId w:val="15"/>
        </w:numPr>
      </w:pPr>
      <w:bookmarkStart w:id="209" w:name="_Toc162873133"/>
      <w:r w:rsidRPr="005D60DE">
        <w:t>Variabel Independen</w:t>
      </w:r>
      <w:bookmarkEnd w:id="209"/>
    </w:p>
    <w:p w14:paraId="5D02FD6F" w14:textId="70C7EA94" w:rsidR="005D60DE" w:rsidRDefault="005D60DE" w:rsidP="00FA5E00">
      <w:pPr>
        <w:tabs>
          <w:tab w:val="left" w:pos="1080"/>
          <w:tab w:val="left" w:pos="1800"/>
        </w:tabs>
        <w:spacing w:line="360" w:lineRule="auto"/>
        <w:ind w:left="720" w:firstLine="360"/>
        <w:jc w:val="both"/>
        <w:rPr>
          <w:rFonts w:ascii="Times New Roman" w:hAnsi="Times New Roman" w:cs="Times New Roman"/>
          <w:sz w:val="24"/>
          <w:szCs w:val="24"/>
        </w:rPr>
      </w:pPr>
      <w:r w:rsidRPr="005D60DE">
        <w:rPr>
          <w:rFonts w:ascii="Times New Roman" w:hAnsi="Times New Roman" w:cs="Times New Roman"/>
          <w:sz w:val="24"/>
          <w:szCs w:val="24"/>
        </w:rPr>
        <w:t xml:space="preserve">Menurut Suliyanto (2017), variabel independen adalah variabel yang mempengaruhi atau menyebabkan nilai variabel lain menjadi besar atau kecil. </w:t>
      </w:r>
      <w:proofErr w:type="gramStart"/>
      <w:r w:rsidR="00311D69">
        <w:rPr>
          <w:rFonts w:ascii="Times New Roman" w:hAnsi="Times New Roman" w:cs="Times New Roman"/>
          <w:sz w:val="24"/>
          <w:szCs w:val="24"/>
        </w:rPr>
        <w:t>Aktivitas</w:t>
      </w:r>
      <w:r>
        <w:rPr>
          <w:rFonts w:ascii="Times New Roman" w:hAnsi="Times New Roman" w:cs="Times New Roman"/>
          <w:sz w:val="24"/>
          <w:szCs w:val="24"/>
        </w:rPr>
        <w:t xml:space="preserve"> media sosial</w:t>
      </w:r>
      <w:r w:rsidRPr="005D60DE">
        <w:rPr>
          <w:rFonts w:ascii="Times New Roman" w:hAnsi="Times New Roman" w:cs="Times New Roman"/>
          <w:sz w:val="24"/>
          <w:szCs w:val="24"/>
        </w:rPr>
        <w:t xml:space="preserve"> (X</w:t>
      </w:r>
      <w:r w:rsidR="00311D69" w:rsidRPr="00981DA5">
        <w:rPr>
          <w:rFonts w:ascii="Times New Roman" w:hAnsi="Times New Roman" w:cs="Times New Roman"/>
          <w:sz w:val="24"/>
          <w:szCs w:val="24"/>
          <w:vertAlign w:val="subscript"/>
        </w:rPr>
        <w:t>1</w:t>
      </w:r>
      <w:r w:rsidRPr="005D60DE">
        <w:rPr>
          <w:rFonts w:ascii="Times New Roman" w:hAnsi="Times New Roman" w:cs="Times New Roman"/>
          <w:sz w:val="24"/>
          <w:szCs w:val="24"/>
        </w:rPr>
        <w:t>)</w:t>
      </w:r>
      <w:r w:rsidR="00311D69">
        <w:rPr>
          <w:rFonts w:ascii="Times New Roman" w:hAnsi="Times New Roman" w:cs="Times New Roman"/>
          <w:sz w:val="24"/>
          <w:szCs w:val="24"/>
        </w:rPr>
        <w:t xml:space="preserve"> dan promosi (X</w:t>
      </w:r>
      <w:r w:rsidR="00311D69" w:rsidRPr="00981DA5">
        <w:rPr>
          <w:rFonts w:ascii="Times New Roman" w:hAnsi="Times New Roman" w:cs="Times New Roman"/>
          <w:sz w:val="24"/>
          <w:szCs w:val="24"/>
          <w:vertAlign w:val="subscript"/>
        </w:rPr>
        <w:t>2</w:t>
      </w:r>
      <w:r w:rsidR="00311D69">
        <w:rPr>
          <w:rFonts w:ascii="Times New Roman" w:hAnsi="Times New Roman" w:cs="Times New Roman"/>
          <w:sz w:val="24"/>
          <w:szCs w:val="24"/>
        </w:rPr>
        <w:t>)</w:t>
      </w:r>
      <w:r w:rsidRPr="005D60DE">
        <w:rPr>
          <w:rFonts w:ascii="Times New Roman" w:hAnsi="Times New Roman" w:cs="Times New Roman"/>
          <w:sz w:val="24"/>
          <w:szCs w:val="24"/>
        </w:rPr>
        <w:t xml:space="preserve"> adalah variabel bebas dalam penelitian ini.</w:t>
      </w:r>
      <w:proofErr w:type="gramEnd"/>
    </w:p>
    <w:p w14:paraId="56C182DF" w14:textId="77777777" w:rsidR="006A3644" w:rsidRPr="005D60DE" w:rsidRDefault="006A3644">
      <w:pPr>
        <w:pStyle w:val="Heading3"/>
        <w:numPr>
          <w:ilvl w:val="2"/>
          <w:numId w:val="17"/>
        </w:numPr>
      </w:pPr>
      <w:bookmarkStart w:id="210" w:name="_Toc162873134"/>
      <w:r w:rsidRPr="00FA5E00">
        <w:t>Variabel</w:t>
      </w:r>
      <w:r w:rsidRPr="005D60DE">
        <w:t xml:space="preserve"> </w:t>
      </w:r>
      <w:r>
        <w:t>Dependen</w:t>
      </w:r>
      <w:bookmarkEnd w:id="210"/>
    </w:p>
    <w:p w14:paraId="22F883B3" w14:textId="2FB3B02A" w:rsidR="008C0E6B" w:rsidRDefault="006A3644" w:rsidP="00D020EA">
      <w:pPr>
        <w:tabs>
          <w:tab w:val="left" w:pos="1080"/>
          <w:tab w:val="left" w:pos="1800"/>
        </w:tabs>
        <w:spacing w:line="360" w:lineRule="auto"/>
        <w:ind w:left="720" w:firstLine="360"/>
        <w:jc w:val="both"/>
        <w:rPr>
          <w:rFonts w:ascii="Times New Roman" w:hAnsi="Times New Roman" w:cs="Times New Roman"/>
          <w:sz w:val="24"/>
          <w:szCs w:val="24"/>
        </w:rPr>
      </w:pPr>
      <w:proofErr w:type="gramStart"/>
      <w:r w:rsidRPr="006A3644">
        <w:rPr>
          <w:rFonts w:ascii="Times New Roman" w:hAnsi="Times New Roman" w:cs="Times New Roman"/>
          <w:sz w:val="24"/>
          <w:szCs w:val="24"/>
        </w:rPr>
        <w:t>Menurut (Pusparani, 2021), variabel yang nilainya dipengaruhi oleh variasi</w:t>
      </w:r>
      <w:r w:rsidR="00D762D4">
        <w:rPr>
          <w:rFonts w:ascii="Times New Roman" w:hAnsi="Times New Roman" w:cs="Times New Roman"/>
          <w:sz w:val="24"/>
          <w:szCs w:val="24"/>
        </w:rPr>
        <w:t>-</w:t>
      </w:r>
      <w:r w:rsidRPr="006A3644">
        <w:rPr>
          <w:rFonts w:ascii="Times New Roman" w:hAnsi="Times New Roman" w:cs="Times New Roman"/>
          <w:sz w:val="24"/>
          <w:szCs w:val="24"/>
        </w:rPr>
        <w:t xml:space="preserve"> variabel bebas disebut variabel dependen.</w:t>
      </w:r>
      <w:proofErr w:type="gramEnd"/>
      <w:r w:rsidRPr="006A3644">
        <w:rPr>
          <w:rFonts w:ascii="Times New Roman" w:hAnsi="Times New Roman" w:cs="Times New Roman"/>
          <w:sz w:val="24"/>
          <w:szCs w:val="24"/>
        </w:rPr>
        <w:t xml:space="preserve"> </w:t>
      </w:r>
      <w:proofErr w:type="gramStart"/>
      <w:r w:rsidR="00311D69" w:rsidRPr="003B0AD9">
        <w:rPr>
          <w:rFonts w:ascii="Times New Roman" w:hAnsi="Times New Roman" w:cs="Times New Roman"/>
          <w:sz w:val="24"/>
          <w:szCs w:val="24"/>
        </w:rPr>
        <w:t>Keputusan pembelian</w:t>
      </w:r>
      <w:r w:rsidRPr="003B0AD9">
        <w:rPr>
          <w:rFonts w:ascii="Times New Roman" w:hAnsi="Times New Roman" w:cs="Times New Roman"/>
          <w:sz w:val="24"/>
          <w:szCs w:val="24"/>
        </w:rPr>
        <w:t xml:space="preserve"> (Y) adalah variabel terikat dalam penelitian ini.</w:t>
      </w:r>
      <w:proofErr w:type="gramEnd"/>
    </w:p>
    <w:p w14:paraId="6D129755" w14:textId="77777777" w:rsidR="005F130D" w:rsidRPr="003B0AD9" w:rsidRDefault="005F130D" w:rsidP="005F130D">
      <w:pPr>
        <w:tabs>
          <w:tab w:val="left" w:pos="1080"/>
          <w:tab w:val="left" w:pos="1800"/>
        </w:tabs>
        <w:spacing w:line="360" w:lineRule="auto"/>
        <w:jc w:val="both"/>
        <w:rPr>
          <w:rFonts w:ascii="Times New Roman" w:hAnsi="Times New Roman" w:cs="Times New Roman"/>
          <w:sz w:val="24"/>
          <w:szCs w:val="24"/>
        </w:rPr>
      </w:pPr>
    </w:p>
    <w:p w14:paraId="53C08E90" w14:textId="77777777" w:rsidR="004E726D" w:rsidRDefault="004E726D">
      <w:pPr>
        <w:pStyle w:val="Heading2"/>
        <w:numPr>
          <w:ilvl w:val="1"/>
          <w:numId w:val="53"/>
        </w:numPr>
      </w:pPr>
      <w:bookmarkStart w:id="211" w:name="_Toc162873135"/>
      <w:r>
        <w:lastRenderedPageBreak/>
        <w:t>Definisi Oprasional Variabel</w:t>
      </w:r>
      <w:bookmarkEnd w:id="211"/>
    </w:p>
    <w:p w14:paraId="1D2A08E0" w14:textId="0F597E3B" w:rsidR="004E726D" w:rsidRDefault="004E726D" w:rsidP="00FA5E00">
      <w:pPr>
        <w:pStyle w:val="ListParagraph"/>
        <w:tabs>
          <w:tab w:val="left" w:pos="1080"/>
          <w:tab w:val="left" w:pos="1440"/>
        </w:tabs>
        <w:spacing w:line="360" w:lineRule="auto"/>
        <w:ind w:left="360" w:firstLine="360"/>
        <w:jc w:val="both"/>
        <w:rPr>
          <w:rFonts w:ascii="Times New Roman" w:hAnsi="Times New Roman" w:cs="Times New Roman"/>
          <w:sz w:val="24"/>
          <w:szCs w:val="24"/>
        </w:rPr>
      </w:pPr>
      <w:r w:rsidRPr="004E726D">
        <w:rPr>
          <w:rFonts w:ascii="Times New Roman" w:hAnsi="Times New Roman" w:cs="Times New Roman"/>
          <w:sz w:val="24"/>
          <w:szCs w:val="24"/>
        </w:rPr>
        <w:t>Operasionalisasi, juga dikenal sebagai definisi operasional, merupakan tahap terakhir dalam proses pengukuran karena mencakup penjelasan rinci tentang langkah-langkah yang diperlukan untuk memasukkan unit-unit analisis ke dalam kategori tertentu untuk masing-masing variabel.</w:t>
      </w:r>
    </w:p>
    <w:p w14:paraId="70A335B1" w14:textId="59758FF8" w:rsidR="004E726D" w:rsidRPr="001F1506" w:rsidRDefault="004E726D" w:rsidP="004E726D">
      <w:pPr>
        <w:pStyle w:val="Caption"/>
        <w:keepNext/>
        <w:ind w:left="360"/>
        <w:jc w:val="center"/>
        <w:rPr>
          <w:rFonts w:ascii="Times New Roman" w:hAnsi="Times New Roman" w:cs="Times New Roman"/>
          <w:b/>
          <w:bCs/>
          <w:i w:val="0"/>
          <w:iCs w:val="0"/>
          <w:color w:val="auto"/>
          <w:sz w:val="24"/>
          <w:szCs w:val="24"/>
        </w:rPr>
      </w:pPr>
      <w:proofErr w:type="gramStart"/>
      <w:r w:rsidRPr="001F1506">
        <w:rPr>
          <w:rFonts w:ascii="Times New Roman" w:hAnsi="Times New Roman" w:cs="Times New Roman"/>
          <w:b/>
          <w:bCs/>
          <w:i w:val="0"/>
          <w:iCs w:val="0"/>
          <w:color w:val="auto"/>
          <w:sz w:val="24"/>
          <w:szCs w:val="24"/>
        </w:rPr>
        <w:t>Tabel 3.</w:t>
      </w:r>
      <w:proofErr w:type="gramEnd"/>
      <w:r w:rsidRPr="001F1506">
        <w:rPr>
          <w:rFonts w:ascii="Times New Roman" w:hAnsi="Times New Roman" w:cs="Times New Roman"/>
          <w:b/>
          <w:bCs/>
          <w:i w:val="0"/>
          <w:iCs w:val="0"/>
          <w:color w:val="auto"/>
          <w:sz w:val="24"/>
          <w:szCs w:val="24"/>
        </w:rPr>
        <w:t xml:space="preserve"> </w:t>
      </w:r>
      <w:r w:rsidR="00126B74" w:rsidRPr="001F1506">
        <w:rPr>
          <w:rFonts w:ascii="Times New Roman" w:hAnsi="Times New Roman" w:cs="Times New Roman"/>
          <w:b/>
          <w:bCs/>
          <w:i w:val="0"/>
          <w:iCs w:val="0"/>
          <w:color w:val="auto"/>
          <w:sz w:val="24"/>
          <w:szCs w:val="24"/>
        </w:rPr>
        <w:t>1</w:t>
      </w:r>
      <w:r w:rsidRPr="001F1506">
        <w:rPr>
          <w:rFonts w:ascii="Times New Roman" w:hAnsi="Times New Roman" w:cs="Times New Roman"/>
          <w:b/>
          <w:bCs/>
          <w:i w:val="0"/>
          <w:iCs w:val="0"/>
          <w:color w:val="auto"/>
          <w:sz w:val="24"/>
          <w:szCs w:val="24"/>
        </w:rPr>
        <w:t xml:space="preserve"> </w:t>
      </w:r>
      <w:r w:rsidR="00126B74" w:rsidRPr="001F1506">
        <w:rPr>
          <w:rFonts w:ascii="Times New Roman" w:hAnsi="Times New Roman" w:cs="Times New Roman"/>
          <w:b/>
          <w:bCs/>
          <w:i w:val="0"/>
          <w:iCs w:val="0"/>
          <w:color w:val="auto"/>
          <w:sz w:val="24"/>
          <w:szCs w:val="24"/>
        </w:rPr>
        <w:t>Definisi Konsep</w:t>
      </w:r>
    </w:p>
    <w:tbl>
      <w:tblPr>
        <w:tblStyle w:val="TableGrid"/>
        <w:tblW w:w="0" w:type="auto"/>
        <w:tblInd w:w="720" w:type="dxa"/>
        <w:tblLook w:val="04A0" w:firstRow="1" w:lastRow="0" w:firstColumn="1" w:lastColumn="0" w:noHBand="0" w:noVBand="1"/>
      </w:tblPr>
      <w:tblGrid>
        <w:gridCol w:w="1658"/>
        <w:gridCol w:w="1841"/>
        <w:gridCol w:w="2352"/>
        <w:gridCol w:w="1519"/>
      </w:tblGrid>
      <w:tr w:rsidR="00FA37A5" w:rsidRPr="008C08CA" w14:paraId="2486653B" w14:textId="77777777" w:rsidTr="002D439F">
        <w:tc>
          <w:tcPr>
            <w:tcW w:w="2022" w:type="dxa"/>
          </w:tcPr>
          <w:p w14:paraId="5D42FEF2" w14:textId="1CC8610F" w:rsidR="002D439F" w:rsidRPr="008C08CA" w:rsidRDefault="002D439F" w:rsidP="002D439F">
            <w:pPr>
              <w:pStyle w:val="ListParagraph"/>
              <w:tabs>
                <w:tab w:val="left" w:pos="1080"/>
                <w:tab w:val="left" w:pos="1440"/>
              </w:tabs>
              <w:spacing w:line="360" w:lineRule="auto"/>
              <w:ind w:left="0"/>
              <w:jc w:val="center"/>
              <w:rPr>
                <w:rFonts w:ascii="Times New Roman" w:hAnsi="Times New Roman" w:cs="Times New Roman"/>
                <w:b/>
                <w:bCs/>
                <w:sz w:val="20"/>
                <w:szCs w:val="20"/>
              </w:rPr>
            </w:pPr>
            <w:r w:rsidRPr="008C08CA">
              <w:rPr>
                <w:rFonts w:ascii="Times New Roman" w:hAnsi="Times New Roman" w:cs="Times New Roman"/>
                <w:b/>
                <w:bCs/>
                <w:sz w:val="20"/>
                <w:szCs w:val="20"/>
              </w:rPr>
              <w:t>Variabel</w:t>
            </w:r>
          </w:p>
        </w:tc>
        <w:tc>
          <w:tcPr>
            <w:tcW w:w="2022" w:type="dxa"/>
          </w:tcPr>
          <w:p w14:paraId="6E3B7522" w14:textId="2EFE760D" w:rsidR="002D439F" w:rsidRPr="008C08CA" w:rsidRDefault="002D439F" w:rsidP="002D439F">
            <w:pPr>
              <w:pStyle w:val="ListParagraph"/>
              <w:tabs>
                <w:tab w:val="left" w:pos="1080"/>
                <w:tab w:val="left" w:pos="1440"/>
              </w:tabs>
              <w:spacing w:line="360" w:lineRule="auto"/>
              <w:ind w:left="0"/>
              <w:jc w:val="center"/>
              <w:rPr>
                <w:rFonts w:ascii="Times New Roman" w:hAnsi="Times New Roman" w:cs="Times New Roman"/>
                <w:b/>
                <w:bCs/>
                <w:sz w:val="20"/>
                <w:szCs w:val="20"/>
              </w:rPr>
            </w:pPr>
            <w:r w:rsidRPr="008C08CA">
              <w:rPr>
                <w:rFonts w:ascii="Times New Roman" w:hAnsi="Times New Roman" w:cs="Times New Roman"/>
                <w:b/>
                <w:bCs/>
                <w:sz w:val="20"/>
                <w:szCs w:val="20"/>
              </w:rPr>
              <w:t>Definisi Konsep</w:t>
            </w:r>
          </w:p>
        </w:tc>
        <w:tc>
          <w:tcPr>
            <w:tcW w:w="2023" w:type="dxa"/>
          </w:tcPr>
          <w:p w14:paraId="7A0996C7" w14:textId="7ECADCCB" w:rsidR="002D439F" w:rsidRPr="008C08CA" w:rsidRDefault="002D439F" w:rsidP="002D439F">
            <w:pPr>
              <w:pStyle w:val="ListParagraph"/>
              <w:tabs>
                <w:tab w:val="left" w:pos="1080"/>
                <w:tab w:val="left" w:pos="1440"/>
              </w:tabs>
              <w:spacing w:line="360" w:lineRule="auto"/>
              <w:ind w:left="0"/>
              <w:jc w:val="center"/>
              <w:rPr>
                <w:rFonts w:ascii="Times New Roman" w:hAnsi="Times New Roman" w:cs="Times New Roman"/>
                <w:b/>
                <w:bCs/>
                <w:sz w:val="20"/>
                <w:szCs w:val="20"/>
              </w:rPr>
            </w:pPr>
            <w:r w:rsidRPr="008C08CA">
              <w:rPr>
                <w:rFonts w:ascii="Times New Roman" w:hAnsi="Times New Roman" w:cs="Times New Roman"/>
                <w:b/>
                <w:bCs/>
                <w:sz w:val="20"/>
                <w:szCs w:val="20"/>
              </w:rPr>
              <w:t>Indikator</w:t>
            </w:r>
          </w:p>
        </w:tc>
        <w:tc>
          <w:tcPr>
            <w:tcW w:w="2023" w:type="dxa"/>
          </w:tcPr>
          <w:p w14:paraId="5CEA5331" w14:textId="61D0E4C1" w:rsidR="002D439F" w:rsidRPr="008C08CA" w:rsidRDefault="002D439F" w:rsidP="002D439F">
            <w:pPr>
              <w:pStyle w:val="ListParagraph"/>
              <w:tabs>
                <w:tab w:val="left" w:pos="1080"/>
                <w:tab w:val="left" w:pos="1440"/>
              </w:tabs>
              <w:spacing w:line="360" w:lineRule="auto"/>
              <w:ind w:left="0"/>
              <w:jc w:val="center"/>
              <w:rPr>
                <w:rFonts w:ascii="Times New Roman" w:hAnsi="Times New Roman" w:cs="Times New Roman"/>
                <w:b/>
                <w:bCs/>
                <w:sz w:val="20"/>
                <w:szCs w:val="20"/>
              </w:rPr>
            </w:pPr>
            <w:r w:rsidRPr="008C08CA">
              <w:rPr>
                <w:rFonts w:ascii="Times New Roman" w:hAnsi="Times New Roman" w:cs="Times New Roman"/>
                <w:b/>
                <w:bCs/>
                <w:sz w:val="20"/>
                <w:szCs w:val="20"/>
              </w:rPr>
              <w:t>Skala</w:t>
            </w:r>
          </w:p>
        </w:tc>
      </w:tr>
      <w:tr w:rsidR="00F96024" w:rsidRPr="008C08CA" w14:paraId="3D685D31" w14:textId="77777777" w:rsidTr="002D439F">
        <w:tc>
          <w:tcPr>
            <w:tcW w:w="2022" w:type="dxa"/>
          </w:tcPr>
          <w:p w14:paraId="52E64786" w14:textId="7BE5B59C" w:rsidR="00A13E64" w:rsidRPr="00D10F25" w:rsidRDefault="0063118D" w:rsidP="00D10F25">
            <w:pPr>
              <w:pStyle w:val="ListParagraph"/>
              <w:tabs>
                <w:tab w:val="left" w:pos="1080"/>
                <w:tab w:val="left" w:pos="1440"/>
              </w:tabs>
              <w:spacing w:line="360" w:lineRule="auto"/>
              <w:ind w:left="0"/>
              <w:rPr>
                <w:rFonts w:ascii="Times New Roman" w:hAnsi="Times New Roman" w:cs="Times New Roman"/>
                <w:sz w:val="20"/>
                <w:szCs w:val="20"/>
              </w:rPr>
            </w:pPr>
            <w:r>
              <w:rPr>
                <w:rFonts w:ascii="Times New Roman" w:hAnsi="Times New Roman" w:cs="Times New Roman"/>
                <w:sz w:val="20"/>
                <w:szCs w:val="20"/>
              </w:rPr>
              <w:t>Aktivitas</w:t>
            </w:r>
            <w:r w:rsidR="002D439F" w:rsidRPr="008C08CA">
              <w:rPr>
                <w:rFonts w:ascii="Times New Roman" w:hAnsi="Times New Roman" w:cs="Times New Roman"/>
                <w:sz w:val="20"/>
                <w:szCs w:val="20"/>
              </w:rPr>
              <w:t xml:space="preserve"> </w:t>
            </w:r>
            <w:r w:rsidR="00F31193">
              <w:rPr>
                <w:rFonts w:ascii="Times New Roman" w:hAnsi="Times New Roman" w:cs="Times New Roman"/>
                <w:sz w:val="20"/>
                <w:szCs w:val="20"/>
              </w:rPr>
              <w:t>social media</w:t>
            </w:r>
            <w:r w:rsidR="002D439F" w:rsidRPr="008C08CA">
              <w:rPr>
                <w:rFonts w:ascii="Times New Roman" w:hAnsi="Times New Roman" w:cs="Times New Roman"/>
                <w:sz w:val="20"/>
                <w:szCs w:val="20"/>
              </w:rPr>
              <w:t xml:space="preserve"> (X</w:t>
            </w:r>
            <w:r>
              <w:rPr>
                <w:rFonts w:ascii="Times New Roman" w:hAnsi="Times New Roman" w:cs="Times New Roman"/>
                <w:sz w:val="20"/>
                <w:szCs w:val="20"/>
              </w:rPr>
              <w:t>1</w:t>
            </w:r>
            <w:r w:rsidR="002D439F" w:rsidRPr="008C08CA">
              <w:rPr>
                <w:rFonts w:ascii="Times New Roman" w:hAnsi="Times New Roman" w:cs="Times New Roman"/>
                <w:sz w:val="20"/>
                <w:szCs w:val="20"/>
              </w:rPr>
              <w:t>)</w:t>
            </w:r>
          </w:p>
        </w:tc>
        <w:tc>
          <w:tcPr>
            <w:tcW w:w="2022" w:type="dxa"/>
          </w:tcPr>
          <w:p w14:paraId="6752B745" w14:textId="7327D769" w:rsidR="002D439F" w:rsidRPr="008C08CA" w:rsidRDefault="002D439F" w:rsidP="000A1823">
            <w:pPr>
              <w:pStyle w:val="ListParagraph"/>
              <w:tabs>
                <w:tab w:val="left" w:pos="1080"/>
                <w:tab w:val="left" w:pos="1440"/>
              </w:tabs>
              <w:spacing w:line="360" w:lineRule="auto"/>
              <w:ind w:left="0"/>
              <w:rPr>
                <w:rFonts w:ascii="Times New Roman" w:hAnsi="Times New Roman" w:cs="Times New Roman"/>
                <w:sz w:val="20"/>
                <w:szCs w:val="20"/>
              </w:rPr>
            </w:pPr>
            <w:r w:rsidRPr="008C08CA">
              <w:rPr>
                <w:rFonts w:ascii="Times New Roman" w:hAnsi="Times New Roman" w:cs="Times New Roman"/>
                <w:sz w:val="20"/>
                <w:szCs w:val="20"/>
              </w:rPr>
              <w:fldChar w:fldCharType="begin" w:fldLock="1"/>
            </w:r>
            <w:r w:rsidRPr="008C08CA">
              <w:rPr>
                <w:rFonts w:ascii="Times New Roman" w:hAnsi="Times New Roman" w:cs="Times New Roman"/>
                <w:sz w:val="20"/>
                <w:szCs w:val="20"/>
              </w:rPr>
              <w:instrText>ADDIN CSL_CITATION {"citationItems":[{"id":"ITEM-1","itemData":{"ISBN":"20652119","ISSN":"20652119","abstract":"It is a matter of fact that we are in the digital era and internet marketing and social media have a significant impact on the way consumers behave, companies do business and it is a must for companies to adapt to the new reality. Due to the fast evolution of the technology, the continuous increase in demand and supply, the supply chain elongation and the big amount of date, the only solution to face the major changes is the automation of all the processes. But even though the new era of communication is here, specialist suggest that companies should not ignore traditional methods, and to try to blend digital marketing with traditional campaigns in order to achieve their goals. [ABSTRACT FROM AUTHOR]","author":[{"dropping-particle":"","family":"TODOR","given":"Raluca Dania","non-dropping-particle":"","parse-names":false,"suffix":""}],"container-title":"Bulletin of the Transilvania University of Brasov, Series I: Engineering Sciences","id":"ITEM-1","issue":"1","issued":{"date-parts":[["2016"]]},"page":"51-56","title":"Blending traditional and digital marketing.","type":"article-journal","volume":"9"},"uris":["http://www.mendeley.com/documents/?uuid=d2d4fc36-e37b-4f99-9be9-a052cfb84546"]}],"mendeley":{"formattedCitation":"(TODOR, 2016)","plainTextFormattedCitation":"(TODOR, 2016)","previouslyFormattedCitation":"(TODOR, 2016)"},"properties":{"noteIndex":0},"schema":"https://github.com/citation-style-language/schema/raw/master/csl-citation.json"}</w:instrText>
            </w:r>
            <w:r w:rsidRPr="008C08CA">
              <w:rPr>
                <w:rFonts w:ascii="Times New Roman" w:hAnsi="Times New Roman" w:cs="Times New Roman"/>
                <w:sz w:val="20"/>
                <w:szCs w:val="20"/>
              </w:rPr>
              <w:fldChar w:fldCharType="separate"/>
            </w:r>
            <w:r w:rsidRPr="008C08CA">
              <w:rPr>
                <w:rFonts w:ascii="Times New Roman" w:hAnsi="Times New Roman" w:cs="Times New Roman"/>
                <w:noProof/>
                <w:sz w:val="20"/>
                <w:szCs w:val="20"/>
              </w:rPr>
              <w:t>(TODOR, 2016)</w:t>
            </w:r>
            <w:r w:rsidRPr="008C08CA">
              <w:rPr>
                <w:rFonts w:ascii="Times New Roman" w:hAnsi="Times New Roman" w:cs="Times New Roman"/>
                <w:sz w:val="20"/>
                <w:szCs w:val="20"/>
              </w:rPr>
              <w:fldChar w:fldCharType="end"/>
            </w:r>
            <w:r w:rsidRPr="008C08CA">
              <w:rPr>
                <w:rFonts w:ascii="Times New Roman" w:hAnsi="Times New Roman" w:cs="Times New Roman"/>
                <w:sz w:val="20"/>
                <w:szCs w:val="20"/>
              </w:rPr>
              <w:t xml:space="preserve"> mendefinisikan </w:t>
            </w:r>
            <w:r w:rsidR="0063118D">
              <w:rPr>
                <w:rFonts w:ascii="Times New Roman" w:hAnsi="Times New Roman" w:cs="Times New Roman"/>
                <w:sz w:val="20"/>
                <w:szCs w:val="20"/>
              </w:rPr>
              <w:t>aktivitas</w:t>
            </w:r>
            <w:r w:rsidRPr="008C08CA">
              <w:rPr>
                <w:rFonts w:ascii="Times New Roman" w:hAnsi="Times New Roman" w:cs="Times New Roman"/>
                <w:sz w:val="20"/>
                <w:szCs w:val="20"/>
              </w:rPr>
              <w:t xml:space="preserve"> digital seperti media sosial sebagai suatu strategi yang ditentukan sebagai praktik menggunakan teknologi digital untuk</w:t>
            </w:r>
            <w:r w:rsidR="000A1823" w:rsidRPr="008C08CA">
              <w:rPr>
                <w:rFonts w:ascii="Times New Roman" w:hAnsi="Times New Roman" w:cs="Times New Roman"/>
                <w:sz w:val="20"/>
                <w:szCs w:val="20"/>
              </w:rPr>
              <w:t xml:space="preserve"> </w:t>
            </w:r>
            <w:r w:rsidRPr="008C08CA">
              <w:rPr>
                <w:rFonts w:ascii="Times New Roman" w:hAnsi="Times New Roman" w:cs="Times New Roman"/>
                <w:sz w:val="20"/>
                <w:szCs w:val="20"/>
              </w:rPr>
              <w:t>menjangkau dan mengubah orang yang ditargetkan menjadi pelanggan.</w:t>
            </w:r>
          </w:p>
        </w:tc>
        <w:tc>
          <w:tcPr>
            <w:tcW w:w="2023" w:type="dxa"/>
          </w:tcPr>
          <w:p w14:paraId="3911C87A" w14:textId="6989AD49" w:rsidR="002D439F" w:rsidRDefault="00FA37A5">
            <w:pPr>
              <w:pStyle w:val="ListParagraph"/>
              <w:numPr>
                <w:ilvl w:val="0"/>
                <w:numId w:val="45"/>
              </w:numPr>
              <w:tabs>
                <w:tab w:val="left" w:pos="1080"/>
                <w:tab w:val="left" w:pos="1440"/>
              </w:tabs>
              <w:spacing w:line="360" w:lineRule="auto"/>
              <w:jc w:val="both"/>
              <w:rPr>
                <w:rFonts w:ascii="Times New Roman" w:hAnsi="Times New Roman" w:cs="Times New Roman"/>
                <w:sz w:val="20"/>
                <w:szCs w:val="20"/>
              </w:rPr>
            </w:pPr>
            <w:bookmarkStart w:id="212" w:name="_Hlk159851595"/>
            <w:r w:rsidRPr="00D10F25">
              <w:rPr>
                <w:rFonts w:ascii="Times New Roman" w:hAnsi="Times New Roman" w:cs="Times New Roman"/>
                <w:sz w:val="20"/>
                <w:szCs w:val="20"/>
              </w:rPr>
              <w:t>Konten</w:t>
            </w:r>
            <w:r w:rsidR="00C5385D">
              <w:rPr>
                <w:rFonts w:ascii="Times New Roman" w:hAnsi="Times New Roman" w:cs="Times New Roman"/>
                <w:sz w:val="20"/>
                <w:szCs w:val="20"/>
              </w:rPr>
              <w:t xml:space="preserve"> yang menarik</w:t>
            </w:r>
          </w:p>
          <w:p w14:paraId="29B6BF11" w14:textId="29C657B1" w:rsidR="00C5385D" w:rsidRDefault="00C5385D">
            <w:pPr>
              <w:pStyle w:val="ListParagraph"/>
              <w:numPr>
                <w:ilvl w:val="0"/>
                <w:numId w:val="45"/>
              </w:num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t>Konten mudah dimengerti</w:t>
            </w:r>
          </w:p>
          <w:p w14:paraId="35BDD3E7" w14:textId="11B01765" w:rsidR="00C5385D" w:rsidRPr="00C5385D" w:rsidRDefault="00C5385D">
            <w:pPr>
              <w:pStyle w:val="ListParagraph"/>
              <w:numPr>
                <w:ilvl w:val="0"/>
                <w:numId w:val="45"/>
              </w:numPr>
              <w:tabs>
                <w:tab w:val="left" w:pos="1080"/>
                <w:tab w:val="left" w:pos="1440"/>
              </w:tabs>
              <w:spacing w:line="360" w:lineRule="auto"/>
              <w:jc w:val="both"/>
              <w:rPr>
                <w:rFonts w:ascii="Times New Roman" w:hAnsi="Times New Roman" w:cs="Times New Roman"/>
                <w:sz w:val="20"/>
                <w:szCs w:val="20"/>
                <w:lang w:val="da-DK"/>
              </w:rPr>
            </w:pPr>
            <w:r w:rsidRPr="00C5385D">
              <w:rPr>
                <w:rFonts w:ascii="Times New Roman" w:hAnsi="Times New Roman" w:cs="Times New Roman"/>
                <w:sz w:val="20"/>
                <w:szCs w:val="20"/>
                <w:lang w:val="da-DK"/>
              </w:rPr>
              <w:t xml:space="preserve">Konten sesuai dengan ekspektasi </w:t>
            </w:r>
            <w:r>
              <w:rPr>
                <w:rFonts w:ascii="Times New Roman" w:hAnsi="Times New Roman" w:cs="Times New Roman"/>
                <w:sz w:val="20"/>
                <w:szCs w:val="20"/>
                <w:lang w:val="da-DK"/>
              </w:rPr>
              <w:t>konsumen</w:t>
            </w:r>
          </w:p>
          <w:p w14:paraId="26E82DC9" w14:textId="4061D37C" w:rsidR="00663B00" w:rsidRPr="003732B9" w:rsidRDefault="00C5385D" w:rsidP="003732B9">
            <w:pPr>
              <w:tabs>
                <w:tab w:val="left" w:pos="1080"/>
                <w:tab w:val="left" w:pos="1440"/>
              </w:tabs>
              <w:spacing w:line="360" w:lineRule="auto"/>
              <w:jc w:val="both"/>
              <w:rPr>
                <w:rFonts w:ascii="Times New Roman" w:hAnsi="Times New Roman" w:cs="Times New Roman"/>
                <w:sz w:val="20"/>
                <w:szCs w:val="20"/>
                <w:lang w:val="da-DK"/>
              </w:rPr>
            </w:pPr>
            <w:r>
              <w:rPr>
                <w:rFonts w:ascii="Times New Roman" w:hAnsi="Times New Roman" w:cs="Times New Roman"/>
                <w:sz w:val="20"/>
                <w:szCs w:val="20"/>
                <w:lang w:val="da-DK"/>
              </w:rPr>
              <w:fldChar w:fldCharType="begin" w:fldLock="1"/>
            </w:r>
            <w:r w:rsidR="003732B9">
              <w:rPr>
                <w:rFonts w:ascii="Times New Roman" w:hAnsi="Times New Roman" w:cs="Times New Roman"/>
                <w:sz w:val="20"/>
                <w:szCs w:val="20"/>
                <w:lang w:val="da-DK"/>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Pr>
                <w:rFonts w:ascii="Times New Roman" w:hAnsi="Times New Roman" w:cs="Times New Roman"/>
                <w:sz w:val="20"/>
                <w:szCs w:val="20"/>
                <w:lang w:val="da-DK"/>
              </w:rPr>
              <w:fldChar w:fldCharType="separate"/>
            </w:r>
            <w:r w:rsidRPr="00C5385D">
              <w:rPr>
                <w:rFonts w:ascii="Times New Roman" w:hAnsi="Times New Roman" w:cs="Times New Roman"/>
                <w:noProof/>
                <w:sz w:val="20"/>
                <w:szCs w:val="20"/>
                <w:lang w:val="da-DK"/>
              </w:rPr>
              <w:t>(Angelyn &amp; Kodrat, 2021)</w:t>
            </w:r>
            <w:r>
              <w:rPr>
                <w:rFonts w:ascii="Times New Roman" w:hAnsi="Times New Roman" w:cs="Times New Roman"/>
                <w:sz w:val="20"/>
                <w:szCs w:val="20"/>
                <w:lang w:val="da-DK"/>
              </w:rPr>
              <w:fldChar w:fldCharType="end"/>
            </w:r>
          </w:p>
          <w:p w14:paraId="4B23501F" w14:textId="686F7868" w:rsidR="00663B00" w:rsidRPr="004A580E" w:rsidRDefault="00663B00">
            <w:pPr>
              <w:pStyle w:val="ListParagraph"/>
              <w:numPr>
                <w:ilvl w:val="0"/>
                <w:numId w:val="45"/>
              </w:numPr>
              <w:tabs>
                <w:tab w:val="left" w:pos="1080"/>
                <w:tab w:val="left" w:pos="1440"/>
              </w:tabs>
              <w:spacing w:line="360" w:lineRule="auto"/>
              <w:jc w:val="both"/>
              <w:rPr>
                <w:rFonts w:ascii="Times New Roman" w:hAnsi="Times New Roman" w:cs="Times New Roman"/>
                <w:i/>
                <w:iCs/>
                <w:sz w:val="20"/>
                <w:szCs w:val="20"/>
              </w:rPr>
            </w:pPr>
            <w:bookmarkStart w:id="213" w:name="_Hlk159851732"/>
            <w:bookmarkEnd w:id="212"/>
            <w:r w:rsidRPr="004A580E">
              <w:rPr>
                <w:rFonts w:ascii="Times New Roman" w:hAnsi="Times New Roman" w:cs="Times New Roman"/>
                <w:i/>
                <w:iCs/>
                <w:sz w:val="20"/>
                <w:szCs w:val="20"/>
              </w:rPr>
              <w:t>Influencer</w:t>
            </w:r>
          </w:p>
          <w:p w14:paraId="6B4DB8DE" w14:textId="42CA689F" w:rsidR="002B067C" w:rsidRPr="002B067C" w:rsidRDefault="00FA37A5" w:rsidP="00663B00">
            <w:pPr>
              <w:tabs>
                <w:tab w:val="left" w:pos="1080"/>
                <w:tab w:val="left" w:pos="1440"/>
              </w:tabs>
              <w:spacing w:line="360" w:lineRule="auto"/>
              <w:jc w:val="both"/>
              <w:rPr>
                <w:rFonts w:ascii="Times New Roman" w:hAnsi="Times New Roman" w:cs="Times New Roman"/>
                <w:sz w:val="20"/>
                <w:szCs w:val="20"/>
              </w:rPr>
            </w:pPr>
            <w:r w:rsidRPr="008C08CA">
              <w:rPr>
                <w:rFonts w:ascii="Times New Roman" w:hAnsi="Times New Roman" w:cs="Times New Roman"/>
                <w:sz w:val="20"/>
                <w:szCs w:val="20"/>
              </w:rPr>
              <w:t>(TODOR, 2016)</w:t>
            </w:r>
            <w:bookmarkEnd w:id="213"/>
          </w:p>
        </w:tc>
        <w:tc>
          <w:tcPr>
            <w:tcW w:w="2023" w:type="dxa"/>
          </w:tcPr>
          <w:p w14:paraId="1FB9FE95" w14:textId="4D1B26CE" w:rsidR="002D439F" w:rsidRPr="008C08CA" w:rsidRDefault="00FA37A5" w:rsidP="004E726D">
            <w:pPr>
              <w:pStyle w:val="ListParagraph"/>
              <w:tabs>
                <w:tab w:val="left" w:pos="1080"/>
                <w:tab w:val="left" w:pos="1440"/>
              </w:tabs>
              <w:spacing w:line="360" w:lineRule="auto"/>
              <w:ind w:left="0"/>
              <w:jc w:val="both"/>
              <w:rPr>
                <w:rFonts w:ascii="Times New Roman" w:hAnsi="Times New Roman" w:cs="Times New Roman"/>
                <w:sz w:val="20"/>
                <w:szCs w:val="20"/>
              </w:rPr>
            </w:pPr>
            <w:r w:rsidRPr="008C08CA">
              <w:rPr>
                <w:rFonts w:ascii="Times New Roman" w:hAnsi="Times New Roman" w:cs="Times New Roman"/>
                <w:sz w:val="20"/>
                <w:szCs w:val="20"/>
              </w:rPr>
              <w:t>Likert</w:t>
            </w:r>
          </w:p>
        </w:tc>
      </w:tr>
      <w:tr w:rsidR="00FA37A5" w:rsidRPr="008C08CA" w14:paraId="40FDE7B7" w14:textId="77777777" w:rsidTr="002D439F">
        <w:tc>
          <w:tcPr>
            <w:tcW w:w="2022" w:type="dxa"/>
          </w:tcPr>
          <w:p w14:paraId="43EF97B7" w14:textId="6A6B4776" w:rsidR="00BB6991" w:rsidRPr="00D10F25" w:rsidRDefault="0063118D" w:rsidP="00D10F25">
            <w:pPr>
              <w:pStyle w:val="ListParagraph"/>
              <w:tabs>
                <w:tab w:val="left" w:pos="1080"/>
                <w:tab w:val="left" w:pos="1440"/>
              </w:tabs>
              <w:spacing w:line="360" w:lineRule="auto"/>
              <w:ind w:left="0"/>
              <w:rPr>
                <w:rFonts w:ascii="Times New Roman" w:hAnsi="Times New Roman" w:cs="Times New Roman"/>
                <w:sz w:val="20"/>
                <w:szCs w:val="20"/>
              </w:rPr>
            </w:pPr>
            <w:r>
              <w:rPr>
                <w:rFonts w:ascii="Times New Roman" w:hAnsi="Times New Roman" w:cs="Times New Roman"/>
                <w:sz w:val="20"/>
                <w:szCs w:val="20"/>
              </w:rPr>
              <w:t>Promosi</w:t>
            </w:r>
            <w:r w:rsidR="00FA37A5" w:rsidRPr="008C08CA">
              <w:rPr>
                <w:rFonts w:ascii="Times New Roman" w:hAnsi="Times New Roman" w:cs="Times New Roman"/>
                <w:sz w:val="20"/>
                <w:szCs w:val="20"/>
              </w:rPr>
              <w:t xml:space="preserve"> (</w:t>
            </w:r>
            <w:r>
              <w:rPr>
                <w:rFonts w:ascii="Times New Roman" w:hAnsi="Times New Roman" w:cs="Times New Roman"/>
                <w:sz w:val="20"/>
                <w:szCs w:val="20"/>
              </w:rPr>
              <w:t>X2</w:t>
            </w:r>
            <w:r w:rsidR="00FA37A5" w:rsidRPr="008C08CA">
              <w:rPr>
                <w:rFonts w:ascii="Times New Roman" w:hAnsi="Times New Roman" w:cs="Times New Roman"/>
                <w:sz w:val="20"/>
                <w:szCs w:val="20"/>
              </w:rPr>
              <w:t>)</w:t>
            </w:r>
          </w:p>
        </w:tc>
        <w:tc>
          <w:tcPr>
            <w:tcW w:w="2022" w:type="dxa"/>
          </w:tcPr>
          <w:p w14:paraId="599C2F2E" w14:textId="193EB197" w:rsidR="00FA37A5" w:rsidRPr="0063118D" w:rsidRDefault="0063118D" w:rsidP="000A1823">
            <w:pPr>
              <w:pStyle w:val="ListParagraph"/>
              <w:tabs>
                <w:tab w:val="left" w:pos="1080"/>
                <w:tab w:val="left" w:pos="1440"/>
              </w:tabs>
              <w:spacing w:line="360" w:lineRule="auto"/>
              <w:ind w:left="0"/>
              <w:rPr>
                <w:rFonts w:ascii="Times New Roman" w:hAnsi="Times New Roman" w:cs="Times New Roman"/>
                <w:sz w:val="20"/>
                <w:szCs w:val="20"/>
              </w:rPr>
            </w:pPr>
            <w:r w:rsidRPr="0063118D">
              <w:rPr>
                <w:rFonts w:ascii="Times New Roman" w:hAnsi="Times New Roman" w:cs="Times New Roman"/>
                <w:sz w:val="20"/>
                <w:szCs w:val="20"/>
              </w:rPr>
              <w:t>(Harper, 1964) menyatakan bahwa pengertian promosi adalah upaya membujuk masyarakat agar menerima produk, konsep, dan gagasan.</w:t>
            </w:r>
          </w:p>
        </w:tc>
        <w:tc>
          <w:tcPr>
            <w:tcW w:w="2023" w:type="dxa"/>
          </w:tcPr>
          <w:p w14:paraId="541D0B92" w14:textId="7618A979" w:rsidR="003732B9" w:rsidRPr="003732B9" w:rsidRDefault="003732B9">
            <w:pPr>
              <w:pStyle w:val="ListParagraph"/>
              <w:numPr>
                <w:ilvl w:val="0"/>
                <w:numId w:val="46"/>
              </w:numPr>
              <w:tabs>
                <w:tab w:val="left" w:pos="1080"/>
                <w:tab w:val="left" w:pos="1440"/>
              </w:tabs>
              <w:spacing w:line="360" w:lineRule="auto"/>
              <w:jc w:val="both"/>
              <w:rPr>
                <w:rFonts w:ascii="Times New Roman" w:hAnsi="Times New Roman" w:cs="Times New Roman"/>
                <w:i/>
                <w:iCs/>
                <w:sz w:val="20"/>
                <w:szCs w:val="20"/>
              </w:rPr>
            </w:pPr>
            <w:bookmarkStart w:id="214" w:name="_Hlk159852725"/>
            <w:r w:rsidRPr="003732B9">
              <w:rPr>
                <w:rFonts w:ascii="Times New Roman" w:hAnsi="Times New Roman" w:cs="Times New Roman"/>
                <w:i/>
                <w:iCs/>
                <w:sz w:val="20"/>
                <w:szCs w:val="20"/>
              </w:rPr>
              <w:t>Advertisment</w:t>
            </w:r>
          </w:p>
          <w:p w14:paraId="7DA27214" w14:textId="77777777" w:rsidR="004A580E" w:rsidRDefault="00604ABC">
            <w:pPr>
              <w:pStyle w:val="ListParagraph"/>
              <w:numPr>
                <w:ilvl w:val="0"/>
                <w:numId w:val="46"/>
              </w:numPr>
              <w:tabs>
                <w:tab w:val="left" w:pos="1080"/>
                <w:tab w:val="left" w:pos="1440"/>
              </w:tabs>
              <w:spacing w:line="360" w:lineRule="auto"/>
              <w:jc w:val="both"/>
              <w:rPr>
                <w:rFonts w:ascii="Times New Roman" w:hAnsi="Times New Roman" w:cs="Times New Roman"/>
                <w:sz w:val="20"/>
                <w:szCs w:val="20"/>
              </w:rPr>
            </w:pPr>
            <w:r w:rsidRPr="00663B00">
              <w:rPr>
                <w:rFonts w:ascii="Times New Roman" w:hAnsi="Times New Roman" w:cs="Times New Roman"/>
                <w:sz w:val="20"/>
                <w:szCs w:val="20"/>
              </w:rPr>
              <w:t>Voucher</w:t>
            </w:r>
            <w:r w:rsidR="00BB6991" w:rsidRPr="00663B00">
              <w:rPr>
                <w:rFonts w:ascii="Times New Roman" w:hAnsi="Times New Roman" w:cs="Times New Roman"/>
                <w:sz w:val="20"/>
                <w:szCs w:val="20"/>
              </w:rPr>
              <w:t xml:space="preserve"> d</w:t>
            </w:r>
            <w:r w:rsidRPr="00663B00">
              <w:rPr>
                <w:rFonts w:ascii="Times New Roman" w:hAnsi="Times New Roman" w:cs="Times New Roman"/>
                <w:sz w:val="20"/>
                <w:szCs w:val="20"/>
              </w:rPr>
              <w:t>iskon</w:t>
            </w:r>
          </w:p>
          <w:p w14:paraId="4C7B7EC0" w14:textId="77777777" w:rsidR="004A580E" w:rsidRDefault="00BB6991">
            <w:pPr>
              <w:pStyle w:val="ListParagraph"/>
              <w:numPr>
                <w:ilvl w:val="0"/>
                <w:numId w:val="46"/>
              </w:numPr>
              <w:tabs>
                <w:tab w:val="left" w:pos="1080"/>
                <w:tab w:val="left" w:pos="1440"/>
              </w:tabs>
              <w:spacing w:line="360" w:lineRule="auto"/>
              <w:jc w:val="both"/>
              <w:rPr>
                <w:rFonts w:ascii="Times New Roman" w:hAnsi="Times New Roman" w:cs="Times New Roman"/>
                <w:sz w:val="20"/>
                <w:szCs w:val="20"/>
              </w:rPr>
            </w:pPr>
            <w:r w:rsidRPr="004A580E">
              <w:rPr>
                <w:rFonts w:ascii="Times New Roman" w:hAnsi="Times New Roman" w:cs="Times New Roman"/>
                <w:sz w:val="20"/>
                <w:szCs w:val="20"/>
              </w:rPr>
              <w:t>Promo</w:t>
            </w:r>
            <w:r w:rsidR="00604ABC" w:rsidRPr="004A580E">
              <w:rPr>
                <w:rFonts w:ascii="Times New Roman" w:hAnsi="Times New Roman" w:cs="Times New Roman"/>
                <w:sz w:val="20"/>
                <w:szCs w:val="20"/>
              </w:rPr>
              <w:t xml:space="preserve"> bulanan</w:t>
            </w:r>
          </w:p>
          <w:p w14:paraId="2050F483" w14:textId="0CAFB9E7" w:rsidR="00663B00" w:rsidRPr="004A580E" w:rsidRDefault="00663B00">
            <w:pPr>
              <w:pStyle w:val="ListParagraph"/>
              <w:numPr>
                <w:ilvl w:val="0"/>
                <w:numId w:val="46"/>
              </w:numPr>
              <w:tabs>
                <w:tab w:val="left" w:pos="1080"/>
                <w:tab w:val="left" w:pos="1440"/>
              </w:tabs>
              <w:spacing w:line="360" w:lineRule="auto"/>
              <w:jc w:val="both"/>
              <w:rPr>
                <w:rFonts w:ascii="Times New Roman" w:hAnsi="Times New Roman" w:cs="Times New Roman"/>
                <w:sz w:val="20"/>
                <w:szCs w:val="20"/>
              </w:rPr>
            </w:pPr>
            <w:r w:rsidRPr="004A580E">
              <w:rPr>
                <w:rFonts w:ascii="Times New Roman" w:hAnsi="Times New Roman" w:cs="Times New Roman"/>
                <w:sz w:val="20"/>
                <w:szCs w:val="20"/>
              </w:rPr>
              <w:t>Live streaming</w:t>
            </w:r>
          </w:p>
          <w:p w14:paraId="57CAE089" w14:textId="7EA6CD91" w:rsidR="003732B9" w:rsidRPr="003732B9" w:rsidRDefault="003732B9" w:rsidP="003732B9">
            <w:p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fldChar w:fldCharType="begin" w:fldLock="1"/>
            </w:r>
            <w:r w:rsidR="00885780">
              <w:rPr>
                <w:rFonts w:ascii="Times New Roman" w:hAnsi="Times New Roman" w:cs="Times New Roman"/>
                <w:sz w:val="20"/>
                <w:szCs w:val="20"/>
              </w:rPr>
              <w:instrText>ADDIN CSL_CITATION {"citationItems":[{"id":"ITEM-1","itemData":{"abstract":"This study is intended to measure the effect of the five promotional elements such as sales promotion, personal selling, direct marketing, advertising, and public relation practiced in the real estate industry on the purchase decision of customers. A combination of descriptive and explanatory research design was used with a quantitative research approach. Primary data were collected using survey questionnaire distributed to 322 sampled respondents. Data were subjected to inferential statistical methods supported with SPSS software. The results of the analysis revealed that all the variables (such as sales promotion, personal selling, direct marketing, advertising, and public relation) have direct correlation with the customer's purchase decision at p&lt;0.05. All the variables jointly explained purchase decision of real estate consumers by 53.2%. The regression's result showed that, except advertisement practice, the other four promotional elements were statistically significant in affecting purchase decision of consumers.","author":[{"dropping-particle":"","family":"Worku","given":"Maiden","non-dropping-particle":"","parse-names":false,"suffix":""}],"container-title":"Journal of Business and Administrative Studies","id":"ITEM-1","issue":"1","issued":{"date-parts":[["2020"]]},"page":"87-104","title":"The Effect of Promotion Practices on Consumer's Purchase Decision: The Case of Some Selected Real Estates in Addis Ababa, Ethiopia","type":"article-journal","volume":"12"},"uris":["http://www.mendeley.com/documents/?uuid=0cc27ba5-e028-4d78-a2d8-f6c7bda823e9"]}],"mendeley":{"formattedCitation":"(Worku, 2020)","plainTextFormattedCitation":"(Worku, 2020)","previouslyFormattedCitation":"(Worku, 2020)"},"properties":{"noteIndex":0},"schema":"https://github.com/citation-style-language/schema/raw/master/csl-citation.json"}</w:instrText>
            </w:r>
            <w:r>
              <w:rPr>
                <w:rFonts w:ascii="Times New Roman" w:hAnsi="Times New Roman" w:cs="Times New Roman"/>
                <w:sz w:val="20"/>
                <w:szCs w:val="20"/>
              </w:rPr>
              <w:fldChar w:fldCharType="separate"/>
            </w:r>
            <w:r w:rsidRPr="003732B9">
              <w:rPr>
                <w:rFonts w:ascii="Times New Roman" w:hAnsi="Times New Roman" w:cs="Times New Roman"/>
                <w:noProof/>
                <w:sz w:val="20"/>
                <w:szCs w:val="20"/>
              </w:rPr>
              <w:t>(Worku, 2020)</w:t>
            </w:r>
            <w:r>
              <w:rPr>
                <w:rFonts w:ascii="Times New Roman" w:hAnsi="Times New Roman" w:cs="Times New Roman"/>
                <w:sz w:val="20"/>
                <w:szCs w:val="20"/>
              </w:rPr>
              <w:fldChar w:fldCharType="end"/>
            </w:r>
            <w:bookmarkEnd w:id="214"/>
          </w:p>
        </w:tc>
        <w:tc>
          <w:tcPr>
            <w:tcW w:w="2023" w:type="dxa"/>
          </w:tcPr>
          <w:p w14:paraId="1D14C608" w14:textId="0DCCE9ED" w:rsidR="00FA37A5" w:rsidRPr="008C08CA" w:rsidRDefault="00F96024" w:rsidP="004E726D">
            <w:pPr>
              <w:pStyle w:val="ListParagraph"/>
              <w:tabs>
                <w:tab w:val="left" w:pos="1080"/>
                <w:tab w:val="left" w:pos="1440"/>
              </w:tabs>
              <w:spacing w:line="360" w:lineRule="auto"/>
              <w:ind w:left="0"/>
              <w:jc w:val="both"/>
              <w:rPr>
                <w:rFonts w:ascii="Times New Roman" w:hAnsi="Times New Roman" w:cs="Times New Roman"/>
                <w:sz w:val="20"/>
                <w:szCs w:val="20"/>
              </w:rPr>
            </w:pPr>
            <w:r w:rsidRPr="008C08CA">
              <w:rPr>
                <w:rFonts w:ascii="Times New Roman" w:hAnsi="Times New Roman" w:cs="Times New Roman"/>
                <w:sz w:val="20"/>
                <w:szCs w:val="20"/>
              </w:rPr>
              <w:t>Likert</w:t>
            </w:r>
          </w:p>
        </w:tc>
      </w:tr>
      <w:tr w:rsidR="0063118D" w:rsidRPr="008C08CA" w14:paraId="53911E45" w14:textId="77777777" w:rsidTr="002D439F">
        <w:tc>
          <w:tcPr>
            <w:tcW w:w="2022" w:type="dxa"/>
          </w:tcPr>
          <w:p w14:paraId="5ED359BB" w14:textId="0ACDC565" w:rsidR="0063118D" w:rsidRDefault="0063118D" w:rsidP="00FA37A5">
            <w:pPr>
              <w:pStyle w:val="ListParagraph"/>
              <w:tabs>
                <w:tab w:val="left" w:pos="1080"/>
                <w:tab w:val="left" w:pos="1440"/>
              </w:tabs>
              <w:spacing w:line="360" w:lineRule="auto"/>
              <w:ind w:left="0"/>
              <w:rPr>
                <w:rFonts w:ascii="Times New Roman" w:hAnsi="Times New Roman" w:cs="Times New Roman"/>
                <w:sz w:val="20"/>
                <w:szCs w:val="20"/>
              </w:rPr>
            </w:pPr>
            <w:r>
              <w:rPr>
                <w:rFonts w:ascii="Times New Roman" w:hAnsi="Times New Roman" w:cs="Times New Roman"/>
                <w:sz w:val="20"/>
                <w:szCs w:val="20"/>
              </w:rPr>
              <w:t>Keputusan pembelian (Y)</w:t>
            </w:r>
          </w:p>
        </w:tc>
        <w:tc>
          <w:tcPr>
            <w:tcW w:w="2022" w:type="dxa"/>
          </w:tcPr>
          <w:p w14:paraId="6D2644A8" w14:textId="3EC7CCCF" w:rsidR="0063118D" w:rsidRPr="0063118D" w:rsidRDefault="0063118D" w:rsidP="000A1823">
            <w:pPr>
              <w:pStyle w:val="ListParagraph"/>
              <w:tabs>
                <w:tab w:val="left" w:pos="1080"/>
                <w:tab w:val="left" w:pos="1440"/>
              </w:tabs>
              <w:spacing w:line="360" w:lineRule="auto"/>
              <w:ind w:left="0"/>
              <w:rPr>
                <w:rFonts w:ascii="Times New Roman" w:hAnsi="Times New Roman" w:cs="Times New Roman"/>
                <w:sz w:val="20"/>
                <w:szCs w:val="20"/>
              </w:rPr>
            </w:pPr>
            <w:r w:rsidRPr="0063118D">
              <w:rPr>
                <w:rFonts w:ascii="Times New Roman" w:hAnsi="Times New Roman" w:cs="Times New Roman"/>
                <w:sz w:val="20"/>
                <w:szCs w:val="20"/>
              </w:rPr>
              <w:t xml:space="preserve">(Gulliando &amp; Shihab, 2019) Pengambilan </w:t>
            </w:r>
            <w:r w:rsidRPr="0063118D">
              <w:rPr>
                <w:rFonts w:ascii="Times New Roman" w:hAnsi="Times New Roman" w:cs="Times New Roman"/>
                <w:sz w:val="20"/>
                <w:szCs w:val="20"/>
              </w:rPr>
              <w:lastRenderedPageBreak/>
              <w:t>keputusan menggambarkan proses evaluasi yang dilakukan konsumen terhadap atribut-atribut sekumpulan produk, merek atau jasa, dimana kemudian konsumen secara rasional memilih salah satu produk, merek, atau jasa yang dapat memenuhi kebutuhannya dengan biaya terendah.</w:t>
            </w:r>
          </w:p>
        </w:tc>
        <w:tc>
          <w:tcPr>
            <w:tcW w:w="2023" w:type="dxa"/>
          </w:tcPr>
          <w:p w14:paraId="494DCFE9" w14:textId="5C7045A2" w:rsidR="0063118D" w:rsidRDefault="0034165F">
            <w:pPr>
              <w:pStyle w:val="ListParagraph"/>
              <w:numPr>
                <w:ilvl w:val="0"/>
                <w:numId w:val="44"/>
              </w:num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Reputasi yang baik</w:t>
            </w:r>
          </w:p>
          <w:p w14:paraId="2F250527" w14:textId="102D91EF" w:rsidR="003D6AAC" w:rsidRDefault="0034165F">
            <w:pPr>
              <w:pStyle w:val="ListParagraph"/>
              <w:numPr>
                <w:ilvl w:val="0"/>
                <w:numId w:val="44"/>
              </w:num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Tingkat </w:t>
            </w:r>
            <w:r>
              <w:rPr>
                <w:rFonts w:ascii="Times New Roman" w:hAnsi="Times New Roman" w:cs="Times New Roman"/>
                <w:sz w:val="20"/>
                <w:szCs w:val="20"/>
              </w:rPr>
              <w:lastRenderedPageBreak/>
              <w:t>pencarian informasi</w:t>
            </w:r>
          </w:p>
          <w:p w14:paraId="3820F1C1" w14:textId="70F6595B" w:rsidR="0034165F" w:rsidRDefault="0034165F">
            <w:pPr>
              <w:pStyle w:val="ListParagraph"/>
              <w:numPr>
                <w:ilvl w:val="0"/>
                <w:numId w:val="44"/>
              </w:num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t>Kepuasan pelanggan</w:t>
            </w:r>
          </w:p>
          <w:p w14:paraId="0CAAFCD2" w14:textId="77777777" w:rsidR="00C5385D" w:rsidRDefault="003D6AAC">
            <w:pPr>
              <w:pStyle w:val="ListParagraph"/>
              <w:numPr>
                <w:ilvl w:val="0"/>
                <w:numId w:val="44"/>
              </w:num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t>Kesadaran merk</w:t>
            </w:r>
          </w:p>
          <w:p w14:paraId="760630D9" w14:textId="77777777" w:rsidR="00C5385D" w:rsidRDefault="00C5385D">
            <w:pPr>
              <w:pStyle w:val="ListParagraph"/>
              <w:numPr>
                <w:ilvl w:val="0"/>
                <w:numId w:val="44"/>
              </w:num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t>Menyukai produk</w:t>
            </w:r>
          </w:p>
          <w:p w14:paraId="7024C62F" w14:textId="2110D30A" w:rsidR="00C5385D" w:rsidRPr="00C5385D" w:rsidRDefault="00C5385D" w:rsidP="00C5385D">
            <w:pPr>
              <w:tabs>
                <w:tab w:val="left" w:pos="1080"/>
                <w:tab w:val="left" w:pos="1440"/>
              </w:tabs>
              <w:spacing w:line="360" w:lineRule="auto"/>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{"citationItems":[{"id":"ITEM-1","itemData":{"DOI":"10.37715/rmbe.v1i1.1946","abstract":"Haroo Table is an online bakery shop in Surabaya. Haroo Table’s promotional activities turns out is not enough to make company become the first choice because of competitors that has higher brand awareness. The purpose of this research is to find out the effect of social media marketing on purchasing decisions with brand awareness as mediation on Haroo Table. The population in this research is 112 people who following Haroo Table's Instagram and make transaction at least once. The sample that is taken for this research is 88 respondents with purposive sampling method and Slovin. Primary data collection technique is like questionnaires with Likert Scale and secondary data is like internal company data, competitor data and related literature. Data analysis technique uses SEM-PLS. Based on the results of the analysis, it is found that (1) social media marketing has a significant positive effect on Haroo Table brand awareness, (2) social media marketing has a significant positive influence on Haroo Table’s purchase decisions, (3) brand awareness has a significant positive influence on Haroo Table’s purchase decisions and (4) brand awareness can mediate the effect of social media marketing on Haroo Table’s purchase decision.","author":[{"dropping-particle":"","family":"Angelyn","given":"Angelyn","non-dropping-particle":"","parse-names":false,"suffix":""},{"dropping-particle":"","family":"Kodrat","given":"David Sukardi","non-dropping-particle":"","parse-names":false,"suffix":""}],"container-title":"International Journal of Review Management Business and Entrepreneurship (RMBE)","id":"ITEM-1","issue":"1","issued":{"date-parts":[["2021"]]},"page":"16-24","title":"The Effect of Social Media Marketing on Purchase Decision with Brand Awareness as Mediation on Haroo Table","type":"article-journal","volume":"1"},"uris":["http://www.mendeley.com/documents/?uuid=c4496b31-56f3-419b-baea-fd90d62438a9"]}],"mendeley":{"formattedCitation":"(Angelyn &amp; Kodrat, 2021)","plainTextFormattedCitation":"(Angelyn &amp; Kodrat, 2021)","previouslyFormattedCitation":"(Angelyn &amp; Kodrat, 2021)"},"properties":{"noteIndex":0},"schema":"https://github.com/citation-style-language/schema/raw/master/csl-citation.json"}</w:instrText>
            </w:r>
            <w:r>
              <w:rPr>
                <w:rFonts w:ascii="Times New Roman" w:hAnsi="Times New Roman" w:cs="Times New Roman"/>
                <w:sz w:val="20"/>
                <w:szCs w:val="20"/>
              </w:rPr>
              <w:fldChar w:fldCharType="separate"/>
            </w:r>
            <w:r w:rsidRPr="00C5385D">
              <w:rPr>
                <w:rFonts w:ascii="Times New Roman" w:hAnsi="Times New Roman" w:cs="Times New Roman"/>
                <w:noProof/>
                <w:sz w:val="20"/>
                <w:szCs w:val="20"/>
              </w:rPr>
              <w:t>(Angelyn &amp; Kodrat, 2021)</w:t>
            </w:r>
            <w:r>
              <w:rPr>
                <w:rFonts w:ascii="Times New Roman" w:hAnsi="Times New Roman" w:cs="Times New Roman"/>
                <w:sz w:val="20"/>
                <w:szCs w:val="20"/>
              </w:rPr>
              <w:fldChar w:fldCharType="end"/>
            </w:r>
          </w:p>
        </w:tc>
        <w:tc>
          <w:tcPr>
            <w:tcW w:w="2023" w:type="dxa"/>
          </w:tcPr>
          <w:p w14:paraId="4DD3DB4E" w14:textId="7B12EFB6" w:rsidR="0063118D" w:rsidRPr="008C08CA" w:rsidRDefault="0063118D" w:rsidP="004E726D">
            <w:pPr>
              <w:pStyle w:val="ListParagraph"/>
              <w:tabs>
                <w:tab w:val="left" w:pos="1080"/>
                <w:tab w:val="left" w:pos="144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Likert</w:t>
            </w:r>
          </w:p>
        </w:tc>
      </w:tr>
    </w:tbl>
    <w:p w14:paraId="404FA99B" w14:textId="77777777" w:rsidR="004E726D" w:rsidRPr="005D60DE" w:rsidRDefault="004E726D" w:rsidP="004E726D">
      <w:pPr>
        <w:pStyle w:val="ListParagraph"/>
        <w:tabs>
          <w:tab w:val="left" w:pos="1080"/>
          <w:tab w:val="left" w:pos="1440"/>
        </w:tabs>
        <w:spacing w:line="360" w:lineRule="auto"/>
        <w:jc w:val="both"/>
        <w:rPr>
          <w:rFonts w:ascii="Times New Roman" w:hAnsi="Times New Roman" w:cs="Times New Roman"/>
          <w:sz w:val="24"/>
          <w:szCs w:val="24"/>
        </w:rPr>
      </w:pPr>
    </w:p>
    <w:p w14:paraId="4B2A8523" w14:textId="77777777" w:rsidR="00B40922" w:rsidRDefault="00B40922">
      <w:pPr>
        <w:pStyle w:val="Heading2"/>
        <w:numPr>
          <w:ilvl w:val="1"/>
          <w:numId w:val="53"/>
        </w:numPr>
      </w:pPr>
      <w:bookmarkStart w:id="215" w:name="_Toc162873136"/>
      <w:r>
        <w:t>Uji Instrumen</w:t>
      </w:r>
      <w:bookmarkEnd w:id="215"/>
    </w:p>
    <w:p w14:paraId="394263C9" w14:textId="77777777" w:rsidR="00CE0290" w:rsidRDefault="002D09E3">
      <w:pPr>
        <w:pStyle w:val="Heading3"/>
        <w:numPr>
          <w:ilvl w:val="2"/>
          <w:numId w:val="18"/>
        </w:numPr>
      </w:pPr>
      <w:bookmarkStart w:id="216" w:name="_Toc162873137"/>
      <w:r>
        <w:t>Uji Validitas</w:t>
      </w:r>
      <w:bookmarkEnd w:id="216"/>
    </w:p>
    <w:p w14:paraId="42FAE837" w14:textId="513B98FB" w:rsidR="00B40922" w:rsidRPr="00E90BE9" w:rsidRDefault="00260A5B" w:rsidP="00FA5E00">
      <w:pPr>
        <w:pStyle w:val="ListParagraph"/>
        <w:tabs>
          <w:tab w:val="left" w:pos="1440"/>
          <w:tab w:val="left" w:pos="1620"/>
        </w:tabs>
        <w:spacing w:line="360" w:lineRule="auto"/>
        <w:ind w:firstLine="360"/>
        <w:jc w:val="both"/>
        <w:rPr>
          <w:rFonts w:ascii="Times New Roman" w:hAnsi="Times New Roman" w:cs="Times New Roman"/>
          <w:sz w:val="24"/>
          <w:szCs w:val="24"/>
          <w:lang w:val="da-DK"/>
        </w:rPr>
      </w:pPr>
      <w:proofErr w:type="gramStart"/>
      <w:r w:rsidRPr="00260A5B">
        <w:rPr>
          <w:rFonts w:ascii="Times New Roman" w:hAnsi="Times New Roman" w:cs="Times New Roman"/>
          <w:sz w:val="24"/>
          <w:szCs w:val="24"/>
        </w:rPr>
        <w:t>Uji validitas, menurut Suliyanto (2017), mengacu pada tingkat kecermatan dan ketepatan suatu alat ukur dalam melaksanakan fungsi ukurnya.</w:t>
      </w:r>
      <w:proofErr w:type="gramEnd"/>
      <w:r w:rsidRPr="00260A5B">
        <w:rPr>
          <w:rFonts w:ascii="Times New Roman" w:hAnsi="Times New Roman" w:cs="Times New Roman"/>
          <w:sz w:val="24"/>
          <w:szCs w:val="24"/>
        </w:rPr>
        <w:t xml:space="preserve"> </w:t>
      </w:r>
      <w:r w:rsidRPr="00E90BE9">
        <w:rPr>
          <w:rFonts w:ascii="Times New Roman" w:hAnsi="Times New Roman" w:cs="Times New Roman"/>
          <w:sz w:val="24"/>
          <w:szCs w:val="24"/>
          <w:lang w:val="da-DK"/>
        </w:rPr>
        <w:t xml:space="preserve">Alat penelitian yang valid berarti mampu mengukur apa yang harus diukur dengan tepat dan cermat atau memberikan informasi tentang nilai variabel yang telah diukur dengan tepat dan cermat. Kolerasi Pearson Product Moment digunakan untuk menentukan nilai korelasi. Penulis menggunakan program </w:t>
      </w:r>
      <w:r w:rsidRPr="00D03D6E">
        <w:rPr>
          <w:rFonts w:ascii="Times New Roman" w:hAnsi="Times New Roman" w:cs="Times New Roman"/>
          <w:i/>
          <w:iCs/>
          <w:sz w:val="24"/>
          <w:szCs w:val="24"/>
          <w:lang w:val="da-DK"/>
        </w:rPr>
        <w:t>Statistical Program and Service Solution</w:t>
      </w:r>
      <w:r w:rsidRPr="00E90BE9">
        <w:rPr>
          <w:rFonts w:ascii="Times New Roman" w:hAnsi="Times New Roman" w:cs="Times New Roman"/>
          <w:sz w:val="24"/>
          <w:szCs w:val="24"/>
          <w:lang w:val="da-DK"/>
        </w:rPr>
        <w:t xml:space="preserve"> seri 2</w:t>
      </w:r>
      <w:r w:rsidR="000B5985">
        <w:rPr>
          <w:rFonts w:ascii="Times New Roman" w:hAnsi="Times New Roman" w:cs="Times New Roman"/>
          <w:sz w:val="24"/>
          <w:szCs w:val="24"/>
          <w:lang w:val="da-DK"/>
        </w:rPr>
        <w:t>5</w:t>
      </w:r>
      <w:r w:rsidRPr="00E90BE9">
        <w:rPr>
          <w:rFonts w:ascii="Times New Roman" w:hAnsi="Times New Roman" w:cs="Times New Roman"/>
          <w:sz w:val="24"/>
          <w:szCs w:val="24"/>
          <w:lang w:val="da-DK"/>
        </w:rPr>
        <w:t xml:space="preserve"> dari SPSS, dan rumus berikut digunakan:</w:t>
      </w:r>
    </w:p>
    <w:p w14:paraId="77293BEB" w14:textId="77777777" w:rsidR="00537DFE" w:rsidRPr="00F86473" w:rsidRDefault="00537DFE" w:rsidP="00537DFE">
      <w:pPr>
        <w:spacing w:line="360" w:lineRule="auto"/>
        <w:jc w:val="both"/>
        <w:rPr>
          <w:rFonts w:ascii="Times New Roman" w:eastAsiaTheme="minorEastAsia" w:hAnsi="Times New Roman" w:cs="Times New Roman"/>
          <w:b/>
          <w:bCs/>
          <w:sz w:val="24"/>
          <w:szCs w:val="24"/>
        </w:rPr>
      </w:pPr>
      <m:oMathPara>
        <m:oMath>
          <m:r>
            <m:rPr>
              <m:sty m:val="bi"/>
            </m:rPr>
            <w:rPr>
              <w:rFonts w:ascii="Cambria Math" w:hAnsi="Cambria Math" w:cs="Times New Roman"/>
              <w:sz w:val="24"/>
              <w:szCs w:val="24"/>
            </w:rPr>
            <m:t>r=</m:t>
          </m:r>
          <m:f>
            <m:fPr>
              <m:ctrlPr>
                <w:rPr>
                  <w:rFonts w:ascii="Cambria Math" w:hAnsi="Cambria Math" w:cs="Times New Roman"/>
                  <w:b/>
                  <w:bCs/>
                  <w:i/>
                  <w:sz w:val="24"/>
                  <w:szCs w:val="24"/>
                </w:rPr>
              </m:ctrlPr>
            </m:fPr>
            <m:num>
              <m:r>
                <m:rPr>
                  <m:sty m:val="bi"/>
                </m:rPr>
                <w:rPr>
                  <w:rFonts w:ascii="Cambria Math" w:hAnsi="Cambria Math" w:cs="Times New Roman"/>
                  <w:sz w:val="24"/>
                  <w:szCs w:val="24"/>
                </w:rPr>
                <m:t>N</m:t>
              </m:r>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XY - (</m:t>
                  </m:r>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X</m:t>
                      </m:r>
                    </m:e>
                  </m:nary>
                  <m:r>
                    <m:rPr>
                      <m:sty m:val="bi"/>
                    </m:rPr>
                    <w:rPr>
                      <w:rFonts w:ascii="Cambria Math" w:hAnsi="Cambria Math" w:cs="Times New Roman"/>
                      <w:sz w:val="24"/>
                      <w:szCs w:val="24"/>
                    </w:rPr>
                    <m:t>) (</m:t>
                  </m:r>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Y</m:t>
                      </m:r>
                    </m:e>
                  </m:nary>
                  <m:r>
                    <m:rPr>
                      <m:sty m:val="bi"/>
                    </m:rPr>
                    <w:rPr>
                      <w:rFonts w:ascii="Cambria Math" w:hAnsi="Cambria Math" w:cs="Times New Roman"/>
                      <w:sz w:val="24"/>
                      <w:szCs w:val="24"/>
                    </w:rPr>
                    <m:t>)</m:t>
                  </m:r>
                </m:e>
              </m:nary>
            </m:num>
            <m:den>
              <m:rad>
                <m:radPr>
                  <m:degHide m:val="1"/>
                  <m:ctrlPr>
                    <w:rPr>
                      <w:rFonts w:ascii="Cambria Math" w:hAnsi="Cambria Math" w:cs="Times New Roman"/>
                      <w:b/>
                      <w:bCs/>
                      <w:i/>
                      <w:sz w:val="24"/>
                      <w:szCs w:val="24"/>
                    </w:rPr>
                  </m:ctrlPr>
                </m:radPr>
                <m:deg/>
                <m:e>
                  <m:r>
                    <m:rPr>
                      <m:sty m:val="bi"/>
                    </m:rPr>
                    <w:rPr>
                      <w:rFonts w:ascii="Cambria Math" w:hAnsi="Cambria Math" w:cs="Times New Roman"/>
                      <w:sz w:val="24"/>
                      <w:szCs w:val="24"/>
                    </w:rPr>
                    <m:t xml:space="preserve">{N </m:t>
                  </m:r>
                  <m:sSup>
                    <m:sSupPr>
                      <m:ctrlPr>
                        <w:rPr>
                          <w:rFonts w:ascii="Cambria Math" w:hAnsi="Cambria Math" w:cs="Times New Roman"/>
                          <w:b/>
                          <w:bCs/>
                          <w:i/>
                          <w:sz w:val="24"/>
                          <w:szCs w:val="24"/>
                        </w:rPr>
                      </m:ctrlPr>
                    </m:sSupPr>
                    <m:e>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X</m:t>
                          </m:r>
                        </m:e>
                      </m:nary>
                    </m:e>
                    <m:sup>
                      <m:r>
                        <m:rPr>
                          <m:sty m:val="bi"/>
                        </m:rPr>
                        <w:rPr>
                          <w:rFonts w:ascii="Cambria Math" w:hAnsi="Cambria Math" w:cs="Times New Roman"/>
                          <w:sz w:val="24"/>
                          <w:szCs w:val="24"/>
                        </w:rPr>
                        <m:t>2</m:t>
                      </m:r>
                    </m:sup>
                  </m:sSup>
                </m:e>
              </m:rad>
              <m:r>
                <m:rPr>
                  <m:sty m:val="bi"/>
                </m:rPr>
                <w:rPr>
                  <w:rFonts w:ascii="Cambria Math" w:hAnsi="Cambria Math" w:cs="Times New Roman"/>
                  <w:sz w:val="24"/>
                  <w:szCs w:val="24"/>
                </w:rPr>
                <m:t>-(</m:t>
              </m:r>
              <m:sSup>
                <m:sSupPr>
                  <m:ctrlPr>
                    <w:rPr>
                      <w:rFonts w:ascii="Cambria Math" w:hAnsi="Cambria Math" w:cs="Times New Roman"/>
                      <w:b/>
                      <w:bCs/>
                      <w:i/>
                      <w:sz w:val="24"/>
                      <w:szCs w:val="24"/>
                    </w:rPr>
                  </m:ctrlPr>
                </m:sSupPr>
                <m:e>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X)</m:t>
                      </m:r>
                    </m:e>
                  </m:nary>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 {N </m:t>
              </m:r>
              <m:sSup>
                <m:sSupPr>
                  <m:ctrlPr>
                    <w:rPr>
                      <w:rFonts w:ascii="Cambria Math" w:hAnsi="Cambria Math" w:cs="Times New Roman"/>
                      <w:b/>
                      <w:bCs/>
                      <w:i/>
                      <w:sz w:val="24"/>
                      <w:szCs w:val="24"/>
                    </w:rPr>
                  </m:ctrlPr>
                </m:sSupPr>
                <m:e>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Y</m:t>
                      </m:r>
                    </m:e>
                  </m:nary>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m:t>
              </m:r>
              <m:sSup>
                <m:sSupPr>
                  <m:ctrlPr>
                    <w:rPr>
                      <w:rFonts w:ascii="Cambria Math" w:hAnsi="Cambria Math" w:cs="Times New Roman"/>
                      <w:b/>
                      <w:bCs/>
                      <w:i/>
                      <w:sz w:val="24"/>
                      <w:szCs w:val="24"/>
                    </w:rPr>
                  </m:ctrlPr>
                </m:sSupPr>
                <m:e>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Y)</m:t>
                      </m:r>
                    </m:e>
                  </m:nary>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den>
          </m:f>
        </m:oMath>
      </m:oMathPara>
    </w:p>
    <w:p w14:paraId="784B658B" w14:textId="77777777" w:rsidR="00393F42" w:rsidRDefault="00537DFE" w:rsidP="00393F42">
      <w:pPr>
        <w:tabs>
          <w:tab w:val="left" w:pos="1168"/>
        </w:tabs>
        <w:spacing w:line="360" w:lineRule="auto"/>
        <w:ind w:left="720"/>
        <w:jc w:val="both"/>
        <w:rPr>
          <w:rFonts w:ascii="Times New Roman" w:hAnsi="Times New Roman" w:cs="Times New Roman"/>
          <w:sz w:val="24"/>
          <w:szCs w:val="24"/>
          <w:lang w:val="da-DK"/>
        </w:rPr>
      </w:pPr>
      <w:r w:rsidRPr="00F86473">
        <w:rPr>
          <w:rFonts w:ascii="Times New Roman" w:hAnsi="Times New Roman" w:cs="Times New Roman"/>
          <w:sz w:val="24"/>
          <w:szCs w:val="24"/>
          <w:lang w:val="da-DK"/>
        </w:rPr>
        <w:lastRenderedPageBreak/>
        <w:t>Dimana :</w:t>
      </w:r>
    </w:p>
    <w:p w14:paraId="164CC6D8" w14:textId="77777777" w:rsidR="00393F42" w:rsidRDefault="00537DFE" w:rsidP="00393F42">
      <w:pPr>
        <w:tabs>
          <w:tab w:val="left" w:pos="1168"/>
        </w:tabs>
        <w:spacing w:line="360" w:lineRule="auto"/>
        <w:ind w:left="720"/>
        <w:jc w:val="both"/>
        <w:rPr>
          <w:rFonts w:ascii="Times New Roman" w:hAnsi="Times New Roman" w:cs="Times New Roman"/>
          <w:sz w:val="24"/>
          <w:szCs w:val="24"/>
          <w:lang w:val="da-DK"/>
        </w:rPr>
      </w:pPr>
      <w:r w:rsidRPr="00F86473">
        <w:rPr>
          <w:rFonts w:ascii="Times New Roman" w:hAnsi="Times New Roman" w:cs="Times New Roman"/>
          <w:sz w:val="24"/>
          <w:szCs w:val="24"/>
          <w:lang w:val="da-DK"/>
        </w:rPr>
        <w:t>r</w:t>
      </w:r>
      <w:r w:rsidRPr="00F86473">
        <w:rPr>
          <w:rFonts w:ascii="Times New Roman" w:hAnsi="Times New Roman" w:cs="Times New Roman"/>
          <w:sz w:val="24"/>
          <w:szCs w:val="24"/>
          <w:lang w:val="da-DK"/>
        </w:rPr>
        <w:tab/>
        <w:t>= koefisien korelasi</w:t>
      </w:r>
    </w:p>
    <w:p w14:paraId="7C9DF8A3" w14:textId="77777777" w:rsidR="00393F42" w:rsidRDefault="00537DFE" w:rsidP="00393F42">
      <w:pPr>
        <w:tabs>
          <w:tab w:val="left" w:pos="1168"/>
        </w:tabs>
        <w:spacing w:line="360" w:lineRule="auto"/>
        <w:ind w:left="720"/>
        <w:jc w:val="both"/>
        <w:rPr>
          <w:rFonts w:ascii="Times New Roman" w:hAnsi="Times New Roman" w:cs="Times New Roman"/>
          <w:sz w:val="24"/>
          <w:szCs w:val="24"/>
          <w:lang w:val="da-DK"/>
        </w:rPr>
      </w:pPr>
      <w:r w:rsidRPr="00F86473">
        <w:rPr>
          <w:rFonts w:ascii="Times New Roman" w:hAnsi="Times New Roman" w:cs="Times New Roman"/>
          <w:sz w:val="24"/>
          <w:szCs w:val="24"/>
          <w:lang w:val="da-DK"/>
        </w:rPr>
        <w:t xml:space="preserve">X </w:t>
      </w:r>
      <w:r w:rsidRPr="00F86473">
        <w:rPr>
          <w:rFonts w:ascii="Times New Roman" w:hAnsi="Times New Roman" w:cs="Times New Roman"/>
          <w:sz w:val="24"/>
          <w:szCs w:val="24"/>
          <w:lang w:val="da-DK"/>
        </w:rPr>
        <w:tab/>
        <w:t xml:space="preserve">= skor butir </w:t>
      </w:r>
    </w:p>
    <w:p w14:paraId="766C9F93" w14:textId="77777777" w:rsidR="00393F42" w:rsidRPr="00393F42" w:rsidRDefault="00537DFE" w:rsidP="00393F42">
      <w:pPr>
        <w:tabs>
          <w:tab w:val="left" w:pos="1168"/>
        </w:tabs>
        <w:spacing w:line="360" w:lineRule="auto"/>
        <w:ind w:left="720"/>
        <w:jc w:val="both"/>
        <w:rPr>
          <w:rFonts w:ascii="Times New Roman" w:hAnsi="Times New Roman" w:cs="Times New Roman"/>
          <w:sz w:val="24"/>
          <w:szCs w:val="24"/>
        </w:rPr>
      </w:pPr>
      <w:r w:rsidRPr="00F86473">
        <w:rPr>
          <w:rFonts w:ascii="Times New Roman" w:hAnsi="Times New Roman" w:cs="Times New Roman"/>
          <w:sz w:val="24"/>
          <w:szCs w:val="24"/>
        </w:rPr>
        <w:t>Y</w:t>
      </w:r>
      <w:r w:rsidRPr="00F86473">
        <w:rPr>
          <w:rFonts w:ascii="Times New Roman" w:hAnsi="Times New Roman" w:cs="Times New Roman"/>
          <w:sz w:val="24"/>
          <w:szCs w:val="24"/>
        </w:rPr>
        <w:tab/>
        <w:t>= skor total butir</w:t>
      </w:r>
    </w:p>
    <w:p w14:paraId="56066055" w14:textId="77777777" w:rsidR="00393F42" w:rsidRPr="00393F42" w:rsidRDefault="00537DFE" w:rsidP="00393F42">
      <w:pPr>
        <w:tabs>
          <w:tab w:val="left" w:pos="1168"/>
        </w:tabs>
        <w:spacing w:line="360" w:lineRule="auto"/>
        <w:ind w:left="720"/>
        <w:jc w:val="both"/>
        <w:rPr>
          <w:rFonts w:ascii="Times New Roman" w:hAnsi="Times New Roman" w:cs="Times New Roman"/>
          <w:sz w:val="24"/>
          <w:szCs w:val="24"/>
        </w:rPr>
      </w:pPr>
      <w:r w:rsidRPr="00F86473">
        <w:rPr>
          <w:rFonts w:ascii="Times New Roman" w:hAnsi="Times New Roman" w:cs="Times New Roman"/>
          <w:sz w:val="24"/>
          <w:szCs w:val="24"/>
        </w:rPr>
        <w:t>N</w:t>
      </w:r>
      <w:r w:rsidRPr="00F86473">
        <w:rPr>
          <w:rFonts w:ascii="Times New Roman" w:hAnsi="Times New Roman" w:cs="Times New Roman"/>
          <w:sz w:val="24"/>
          <w:szCs w:val="24"/>
        </w:rPr>
        <w:tab/>
        <w:t>= jumlah sampel (responden)</w:t>
      </w:r>
    </w:p>
    <w:p w14:paraId="508624AA" w14:textId="2A3A3D67" w:rsidR="00537DFE" w:rsidRPr="004D2509" w:rsidRDefault="00537DFE" w:rsidP="00393F42">
      <w:pPr>
        <w:tabs>
          <w:tab w:val="left" w:pos="1168"/>
        </w:tabs>
        <w:spacing w:line="360" w:lineRule="auto"/>
        <w:ind w:left="720" w:firstLine="360"/>
        <w:jc w:val="both"/>
        <w:rPr>
          <w:rFonts w:ascii="Times New Roman" w:hAnsi="Times New Roman" w:cs="Times New Roman"/>
          <w:sz w:val="24"/>
          <w:szCs w:val="24"/>
        </w:rPr>
      </w:pPr>
      <w:r w:rsidRPr="00E90BE9">
        <w:rPr>
          <w:rFonts w:ascii="Times New Roman" w:hAnsi="Times New Roman" w:cs="Times New Roman"/>
          <w:sz w:val="24"/>
          <w:szCs w:val="24"/>
        </w:rPr>
        <w:t xml:space="preserve">Kriteria penguji dilakukan dengan </w:t>
      </w:r>
      <w:proofErr w:type="gramStart"/>
      <w:r w:rsidRPr="00E90BE9">
        <w:rPr>
          <w:rFonts w:ascii="Times New Roman" w:hAnsi="Times New Roman" w:cs="Times New Roman"/>
          <w:sz w:val="24"/>
          <w:szCs w:val="24"/>
        </w:rPr>
        <w:t>cara :</w:t>
      </w:r>
      <w:proofErr w:type="gramEnd"/>
      <w:r>
        <w:rPr>
          <w:rFonts w:ascii="Times New Roman" w:hAnsi="Times New Roman" w:cs="Times New Roman"/>
          <w:sz w:val="24"/>
          <w:szCs w:val="24"/>
        </w:rPr>
        <w:t xml:space="preserve"> </w:t>
      </w:r>
      <w:r w:rsidRPr="00E90BE9">
        <w:rPr>
          <w:rFonts w:ascii="Times New Roman" w:hAnsi="Times New Roman" w:cs="Times New Roman"/>
          <w:sz w:val="24"/>
          <w:szCs w:val="24"/>
        </w:rPr>
        <w:t>Apabila probabilitas (sig) &lt; 0,05 (alpha) maka instrumen valid. Pengujian validasi instrumen dilakukan menggunakan program SPSS (</w:t>
      </w:r>
      <w:r w:rsidRPr="00E90BE9">
        <w:rPr>
          <w:rFonts w:ascii="Times New Roman" w:hAnsi="Times New Roman" w:cs="Times New Roman"/>
          <w:i/>
          <w:iCs/>
          <w:sz w:val="24"/>
          <w:szCs w:val="24"/>
        </w:rPr>
        <w:t>statistical Program and Service Solution seri 2</w:t>
      </w:r>
      <w:r w:rsidR="000B5985">
        <w:rPr>
          <w:rFonts w:ascii="Times New Roman" w:hAnsi="Times New Roman" w:cs="Times New Roman"/>
          <w:i/>
          <w:iCs/>
          <w:sz w:val="24"/>
          <w:szCs w:val="24"/>
        </w:rPr>
        <w:t>5</w:t>
      </w:r>
      <w:r w:rsidRPr="00E90BE9">
        <w:rPr>
          <w:rFonts w:ascii="Times New Roman" w:hAnsi="Times New Roman" w:cs="Times New Roman"/>
          <w:sz w:val="24"/>
          <w:szCs w:val="24"/>
        </w:rPr>
        <w:t>)</w:t>
      </w:r>
    </w:p>
    <w:p w14:paraId="2EAB69C9" w14:textId="77777777" w:rsidR="00CE0290" w:rsidRDefault="00A1626F">
      <w:pPr>
        <w:pStyle w:val="Heading3"/>
        <w:numPr>
          <w:ilvl w:val="2"/>
          <w:numId w:val="27"/>
        </w:numPr>
      </w:pPr>
      <w:bookmarkStart w:id="217" w:name="_Toc162873138"/>
      <w:r>
        <w:t>Uji Reliabilitas</w:t>
      </w:r>
      <w:bookmarkEnd w:id="217"/>
    </w:p>
    <w:p w14:paraId="01061BC4" w14:textId="4FEDAB8C" w:rsidR="00A1626F" w:rsidRDefault="00537DFE" w:rsidP="00393F42">
      <w:pPr>
        <w:pStyle w:val="ListParagraph"/>
        <w:tabs>
          <w:tab w:val="left" w:pos="1440"/>
        </w:tabs>
        <w:spacing w:line="360" w:lineRule="auto"/>
        <w:ind w:firstLine="360"/>
        <w:jc w:val="both"/>
        <w:rPr>
          <w:rFonts w:ascii="Times New Roman" w:hAnsi="Times New Roman" w:cs="Times New Roman"/>
          <w:sz w:val="24"/>
          <w:szCs w:val="24"/>
        </w:rPr>
      </w:pPr>
      <w:proofErr w:type="gramStart"/>
      <w:r w:rsidRPr="00537DFE">
        <w:rPr>
          <w:rFonts w:ascii="Times New Roman" w:hAnsi="Times New Roman" w:cs="Times New Roman"/>
          <w:sz w:val="24"/>
          <w:szCs w:val="24"/>
        </w:rPr>
        <w:t>Reliabilitas alat pengukur ditentukan oleh kemampuan alat pengukur untuk menghasilkan hasil pengukuran yang dapat dipercaya (Suliyanto, 2017).</w:t>
      </w:r>
      <w:proofErr w:type="gramEnd"/>
      <w:r w:rsidRPr="00537DFE">
        <w:rPr>
          <w:rFonts w:ascii="Times New Roman" w:hAnsi="Times New Roman" w:cs="Times New Roman"/>
          <w:sz w:val="24"/>
          <w:szCs w:val="24"/>
        </w:rPr>
        <w:t xml:space="preserve"> </w:t>
      </w:r>
      <w:proofErr w:type="gramStart"/>
      <w:r w:rsidRPr="00537DFE">
        <w:rPr>
          <w:rFonts w:ascii="Times New Roman" w:hAnsi="Times New Roman" w:cs="Times New Roman"/>
          <w:sz w:val="24"/>
          <w:szCs w:val="24"/>
        </w:rPr>
        <w:t>Uji Reliabilitas penelitian ini dilakukan dengan bantuan pengelolaan yang digunakan oleh SPSS (</w:t>
      </w:r>
      <w:r w:rsidRPr="000B5985">
        <w:rPr>
          <w:rFonts w:ascii="Times New Roman" w:hAnsi="Times New Roman" w:cs="Times New Roman"/>
          <w:i/>
          <w:iCs/>
          <w:sz w:val="24"/>
          <w:szCs w:val="24"/>
        </w:rPr>
        <w:t>Statistical Program and Service Solutions Series</w:t>
      </w:r>
      <w:r w:rsidRPr="00537DFE">
        <w:rPr>
          <w:rFonts w:ascii="Times New Roman" w:hAnsi="Times New Roman" w:cs="Times New Roman"/>
          <w:sz w:val="24"/>
          <w:szCs w:val="24"/>
        </w:rPr>
        <w:t xml:space="preserve"> 2</w:t>
      </w:r>
      <w:r w:rsidR="000B5985">
        <w:rPr>
          <w:rFonts w:ascii="Times New Roman" w:hAnsi="Times New Roman" w:cs="Times New Roman"/>
          <w:sz w:val="24"/>
          <w:szCs w:val="24"/>
        </w:rPr>
        <w:t>5</w:t>
      </w:r>
      <w:r w:rsidRPr="00537DFE">
        <w:rPr>
          <w:rFonts w:ascii="Times New Roman" w:hAnsi="Times New Roman" w:cs="Times New Roman"/>
          <w:sz w:val="24"/>
          <w:szCs w:val="24"/>
        </w:rPr>
        <w:t>).</w:t>
      </w:r>
      <w:proofErr w:type="gramEnd"/>
      <w:r w:rsidRPr="00537DFE">
        <w:rPr>
          <w:rFonts w:ascii="Times New Roman" w:hAnsi="Times New Roman" w:cs="Times New Roman"/>
          <w:sz w:val="24"/>
          <w:szCs w:val="24"/>
        </w:rPr>
        <w:t xml:space="preserve"> Untuk menilai realibilitas, gunakan rumus Alpha Cronbach, yang berarti:</w:t>
      </w:r>
    </w:p>
    <w:p w14:paraId="36733536" w14:textId="1FE88021" w:rsidR="00537DFE" w:rsidRPr="00537DFE" w:rsidRDefault="005533DF" w:rsidP="00537DFE">
      <w:pPr>
        <w:pStyle w:val="ListParagraph"/>
        <w:tabs>
          <w:tab w:val="left" w:pos="1168"/>
        </w:tabs>
        <w:spacing w:line="360" w:lineRule="auto"/>
        <w:ind w:left="567"/>
        <w:jc w:val="both"/>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α</m:t>
                      </m:r>
                    </m:e>
                  </m:nary>
                  <m:r>
                    <w:rPr>
                      <w:rFonts w:ascii="Cambria Math" w:hAnsi="Cambria Math" w:cs="Times New Roman"/>
                      <w:sz w:val="24"/>
                      <w:szCs w:val="24"/>
                    </w:rPr>
                    <m:t>i2</m:t>
                  </m:r>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α</m:t>
                      </m:r>
                    </m:e>
                  </m:nary>
                  <m:r>
                    <w:rPr>
                      <w:rFonts w:ascii="Cambria Math" w:hAnsi="Cambria Math" w:cs="Times New Roman"/>
                      <w:sz w:val="24"/>
                      <w:szCs w:val="24"/>
                    </w:rPr>
                    <m:t>t2</m:t>
                  </m:r>
                </m:den>
              </m:f>
            </m:e>
          </m:d>
        </m:oMath>
      </m:oMathPara>
    </w:p>
    <w:p w14:paraId="16A70721" w14:textId="77777777" w:rsidR="00537DFE" w:rsidRPr="00F86473" w:rsidRDefault="00537DFE" w:rsidP="00393F42">
      <w:pPr>
        <w:pStyle w:val="ListParagraph"/>
        <w:tabs>
          <w:tab w:val="left" w:pos="1168"/>
        </w:tabs>
        <w:spacing w:line="360" w:lineRule="auto"/>
        <w:jc w:val="both"/>
        <w:rPr>
          <w:rFonts w:ascii="Times New Roman" w:eastAsiaTheme="minorEastAsia" w:hAnsi="Times New Roman" w:cs="Times New Roman"/>
          <w:iCs/>
          <w:sz w:val="24"/>
          <w:szCs w:val="24"/>
        </w:rPr>
      </w:pPr>
      <w:r w:rsidRPr="00F86473">
        <w:rPr>
          <w:rFonts w:ascii="Times New Roman" w:eastAsiaTheme="minorEastAsia" w:hAnsi="Times New Roman" w:cs="Times New Roman"/>
          <w:iCs/>
          <w:sz w:val="24"/>
          <w:szCs w:val="24"/>
        </w:rPr>
        <w:t xml:space="preserve">Keterangan: </w:t>
      </w:r>
    </w:p>
    <w:p w14:paraId="20C937F6" w14:textId="77777777" w:rsidR="00537DFE" w:rsidRPr="00F86473" w:rsidRDefault="005533DF" w:rsidP="00393F42">
      <w:pPr>
        <w:tabs>
          <w:tab w:val="left" w:pos="1168"/>
        </w:tabs>
        <w:spacing w:line="360" w:lineRule="auto"/>
        <w:ind w:left="720"/>
        <w:jc w:val="both"/>
        <w:rPr>
          <w:rFonts w:ascii="Times New Roman" w:eastAsiaTheme="minorEastAsia"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537DFE" w:rsidRPr="00F86473">
        <w:rPr>
          <w:rFonts w:ascii="Times New Roman" w:eastAsiaTheme="minorEastAsia" w:hAnsi="Times New Roman" w:cs="Times New Roman"/>
          <w:iCs/>
          <w:sz w:val="24"/>
          <w:szCs w:val="24"/>
        </w:rPr>
        <w:tab/>
      </w:r>
      <w:r w:rsidR="00537DFE" w:rsidRPr="00F86473">
        <w:rPr>
          <w:rFonts w:ascii="Times New Roman" w:eastAsiaTheme="minorEastAsia" w:hAnsi="Times New Roman" w:cs="Times New Roman"/>
          <w:iCs/>
          <w:sz w:val="24"/>
          <w:szCs w:val="24"/>
        </w:rPr>
        <w:tab/>
        <w:t>= Reliabilitas instrument</w:t>
      </w:r>
    </w:p>
    <w:p w14:paraId="627489F8" w14:textId="77777777" w:rsidR="00537DFE" w:rsidRPr="00F86473" w:rsidRDefault="005533DF" w:rsidP="00393F42">
      <w:pPr>
        <w:tabs>
          <w:tab w:val="left" w:pos="1168"/>
        </w:tabs>
        <w:spacing w:line="360" w:lineRule="auto"/>
        <w:ind w:left="720"/>
        <w:jc w:val="both"/>
        <w:rPr>
          <w:rFonts w:ascii="Times New Roman" w:eastAsiaTheme="minorEastAsia" w:hAnsi="Times New Roman" w:cs="Times New Roman"/>
          <w:iCs/>
          <w:sz w:val="24"/>
          <w:szCs w:val="24"/>
        </w:rPr>
      </w:pPr>
      <m:oMath>
        <m:nary>
          <m:naryPr>
            <m:chr m:val="∑"/>
            <m:limLoc m:val="undOvr"/>
            <m:subHide m:val="1"/>
            <m:supHide m:val="1"/>
            <m:ctrlPr>
              <w:rPr>
                <w:rFonts w:ascii="Cambria Math" w:hAnsi="Cambria Math" w:cs="Times New Roman"/>
                <w:i/>
                <w:iCs/>
                <w:sz w:val="24"/>
                <w:szCs w:val="24"/>
              </w:rPr>
            </m:ctrlPr>
          </m:naryPr>
          <m:sub/>
          <m:sup/>
          <m:e>
            <m:r>
              <w:rPr>
                <w:rFonts w:ascii="Cambria Math" w:hAnsi="Cambria Math" w:cs="Times New Roman"/>
                <w:sz w:val="24"/>
                <w:szCs w:val="24"/>
              </w:rPr>
              <m:t>α</m:t>
            </m:r>
          </m:e>
        </m:nary>
        <m:r>
          <w:rPr>
            <w:rFonts w:ascii="Cambria Math" w:hAnsi="Cambria Math" w:cs="Times New Roman"/>
            <w:sz w:val="24"/>
            <w:szCs w:val="24"/>
          </w:rPr>
          <m:t>i</m:t>
        </m:r>
      </m:oMath>
      <w:r w:rsidR="00537DFE" w:rsidRPr="00F86473">
        <w:rPr>
          <w:rFonts w:ascii="Times New Roman" w:eastAsiaTheme="minorEastAsia" w:hAnsi="Times New Roman" w:cs="Times New Roman"/>
          <w:iCs/>
          <w:sz w:val="24"/>
          <w:szCs w:val="24"/>
        </w:rPr>
        <w:tab/>
        <w:t xml:space="preserve">= Jumlah variasi skor tiap item </w:t>
      </w:r>
    </w:p>
    <w:p w14:paraId="2BDDD260" w14:textId="208308C3" w:rsidR="00537DFE" w:rsidRPr="00F86473" w:rsidRDefault="00537DFE" w:rsidP="00393F42">
      <w:pPr>
        <w:tabs>
          <w:tab w:val="left" w:pos="1168"/>
        </w:tabs>
        <w:spacing w:line="360" w:lineRule="auto"/>
        <w:ind w:left="720"/>
        <w:jc w:val="both"/>
        <w:rPr>
          <w:rFonts w:ascii="Times New Roman" w:eastAsiaTheme="minorEastAsia" w:hAnsi="Times New Roman" w:cs="Times New Roman"/>
          <w:iCs/>
          <w:sz w:val="24"/>
          <w:szCs w:val="24"/>
        </w:rPr>
      </w:pPr>
      <m:oMath>
        <m:r>
          <w:rPr>
            <w:rFonts w:ascii="Cambria Math" w:hAnsi="Cambria Math" w:cs="Times New Roman"/>
            <w:sz w:val="24"/>
            <w:szCs w:val="24"/>
          </w:rPr>
          <m:t>k</m:t>
        </m:r>
      </m:oMath>
      <w:r w:rsidRPr="00F86473">
        <w:rPr>
          <w:rFonts w:ascii="Times New Roman" w:eastAsiaTheme="minorEastAsia" w:hAnsi="Times New Roman" w:cs="Times New Roman"/>
          <w:iCs/>
          <w:sz w:val="24"/>
          <w:szCs w:val="24"/>
        </w:rPr>
        <w:tab/>
      </w:r>
      <w:r w:rsidR="0063118D">
        <w:rPr>
          <w:rFonts w:ascii="Times New Roman" w:eastAsiaTheme="minorEastAsia" w:hAnsi="Times New Roman" w:cs="Times New Roman"/>
          <w:iCs/>
          <w:sz w:val="24"/>
          <w:szCs w:val="24"/>
        </w:rPr>
        <w:tab/>
      </w:r>
      <w:r w:rsidRPr="00F86473">
        <w:rPr>
          <w:rFonts w:ascii="Times New Roman" w:eastAsiaTheme="minorEastAsia" w:hAnsi="Times New Roman" w:cs="Times New Roman"/>
          <w:iCs/>
          <w:sz w:val="24"/>
          <w:szCs w:val="24"/>
        </w:rPr>
        <w:t>= Banyaknya soal</w:t>
      </w:r>
    </w:p>
    <w:p w14:paraId="0748CC46" w14:textId="5DF3ED31" w:rsidR="00E90BE9" w:rsidRDefault="00537DFE" w:rsidP="000C7DA5">
      <w:pPr>
        <w:tabs>
          <w:tab w:val="left" w:pos="1168"/>
        </w:tabs>
        <w:spacing w:line="360" w:lineRule="auto"/>
        <w:ind w:left="720"/>
        <w:jc w:val="both"/>
        <w:rPr>
          <w:rFonts w:ascii="Times New Roman" w:eastAsiaTheme="minorEastAsia" w:hAnsi="Times New Roman" w:cs="Times New Roman"/>
          <w:iCs/>
          <w:sz w:val="24"/>
          <w:szCs w:val="24"/>
        </w:rPr>
      </w:pPr>
      <w:r w:rsidRPr="00F86473">
        <w:rPr>
          <w:rFonts w:ascii="Times New Roman" w:eastAsiaTheme="minorEastAsia" w:hAnsi="Times New Roman" w:cs="Times New Roman"/>
          <w:iCs/>
          <w:sz w:val="24"/>
          <w:szCs w:val="24"/>
        </w:rPr>
        <w:t>α</w:t>
      </w:r>
      <m:oMath>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oMath>
      <w:r w:rsidRPr="00F86473">
        <w:rPr>
          <w:rFonts w:ascii="Times New Roman" w:eastAsiaTheme="minorEastAsia" w:hAnsi="Times New Roman" w:cs="Times New Roman"/>
          <w:iCs/>
          <w:sz w:val="24"/>
          <w:szCs w:val="24"/>
        </w:rPr>
        <w:tab/>
      </w:r>
      <w:r w:rsidR="0063118D">
        <w:rPr>
          <w:rFonts w:ascii="Times New Roman" w:eastAsiaTheme="minorEastAsia" w:hAnsi="Times New Roman" w:cs="Times New Roman"/>
          <w:iCs/>
          <w:sz w:val="24"/>
          <w:szCs w:val="24"/>
        </w:rPr>
        <w:tab/>
      </w:r>
      <w:r w:rsidRPr="00F86473">
        <w:rPr>
          <w:rFonts w:ascii="Times New Roman" w:eastAsiaTheme="minorEastAsia" w:hAnsi="Times New Roman" w:cs="Times New Roman"/>
          <w:iCs/>
          <w:sz w:val="24"/>
          <w:szCs w:val="24"/>
        </w:rPr>
        <w:t>= Variasi total</w:t>
      </w:r>
    </w:p>
    <w:p w14:paraId="1201C6CB" w14:textId="77777777" w:rsidR="005F130D" w:rsidRDefault="005F130D" w:rsidP="005F130D">
      <w:pPr>
        <w:tabs>
          <w:tab w:val="left" w:pos="1168"/>
        </w:tabs>
        <w:spacing w:line="360" w:lineRule="auto"/>
        <w:jc w:val="both"/>
        <w:rPr>
          <w:rFonts w:ascii="Times New Roman" w:eastAsiaTheme="minorEastAsia" w:hAnsi="Times New Roman" w:cs="Times New Roman"/>
          <w:iCs/>
          <w:sz w:val="24"/>
          <w:szCs w:val="24"/>
        </w:rPr>
      </w:pPr>
    </w:p>
    <w:p w14:paraId="5BE2434D" w14:textId="77777777" w:rsidR="005F130D" w:rsidRPr="00E90BE9" w:rsidRDefault="005F130D" w:rsidP="005F130D">
      <w:pPr>
        <w:tabs>
          <w:tab w:val="left" w:pos="1168"/>
        </w:tabs>
        <w:spacing w:line="360" w:lineRule="auto"/>
        <w:jc w:val="both"/>
        <w:rPr>
          <w:rFonts w:ascii="Times New Roman" w:eastAsiaTheme="minorEastAsia" w:hAnsi="Times New Roman" w:cs="Times New Roman"/>
          <w:iCs/>
          <w:sz w:val="24"/>
          <w:szCs w:val="24"/>
        </w:rPr>
      </w:pPr>
    </w:p>
    <w:p w14:paraId="6263D637" w14:textId="04E9AD72" w:rsidR="00C1459E" w:rsidRDefault="00537DFE">
      <w:pPr>
        <w:pStyle w:val="Heading2"/>
        <w:numPr>
          <w:ilvl w:val="1"/>
          <w:numId w:val="53"/>
        </w:numPr>
      </w:pPr>
      <w:bookmarkStart w:id="218" w:name="_Toc162873139"/>
      <w:bookmarkStart w:id="219" w:name="_Hlk153909636"/>
      <w:r>
        <w:lastRenderedPageBreak/>
        <w:t xml:space="preserve">Uji Persyaratan </w:t>
      </w:r>
      <w:r w:rsidR="00C1459E">
        <w:t>Analisis Data</w:t>
      </w:r>
      <w:bookmarkEnd w:id="218"/>
    </w:p>
    <w:p w14:paraId="2B1DD5AC" w14:textId="0A3C7EB4" w:rsidR="00CE0290" w:rsidRDefault="00C018D8">
      <w:pPr>
        <w:pStyle w:val="Heading3"/>
        <w:numPr>
          <w:ilvl w:val="2"/>
          <w:numId w:val="19"/>
        </w:numPr>
      </w:pPr>
      <w:bookmarkStart w:id="220" w:name="_Toc162873140"/>
      <w:bookmarkEnd w:id="219"/>
      <w:r>
        <w:t>Uji Normalitas</w:t>
      </w:r>
      <w:bookmarkEnd w:id="220"/>
      <w:r w:rsidR="000D472B" w:rsidRPr="0053394A">
        <w:tab/>
      </w:r>
      <w:r w:rsidR="000D472B" w:rsidRPr="0053394A">
        <w:tab/>
      </w:r>
    </w:p>
    <w:p w14:paraId="329AF6AF" w14:textId="43083B97" w:rsidR="00C1459E" w:rsidRPr="00E90BE9" w:rsidRDefault="00C018D8" w:rsidP="00393F42">
      <w:pPr>
        <w:pStyle w:val="ListParagraph"/>
        <w:tabs>
          <w:tab w:val="left" w:pos="1440"/>
          <w:tab w:val="left" w:pos="1620"/>
          <w:tab w:val="left" w:pos="1800"/>
        </w:tabs>
        <w:spacing w:line="360" w:lineRule="auto"/>
        <w:ind w:firstLine="360"/>
        <w:jc w:val="both"/>
        <w:rPr>
          <w:rFonts w:ascii="Times New Roman" w:hAnsi="Times New Roman" w:cs="Times New Roman"/>
          <w:sz w:val="24"/>
          <w:szCs w:val="24"/>
          <w:lang w:val="da-DK"/>
        </w:rPr>
      </w:pPr>
      <w:proofErr w:type="gramStart"/>
      <w:r w:rsidRPr="00C018D8">
        <w:rPr>
          <w:rFonts w:ascii="Times New Roman" w:hAnsi="Times New Roman" w:cs="Times New Roman"/>
          <w:sz w:val="24"/>
          <w:szCs w:val="24"/>
        </w:rPr>
        <w:t>Uji normalitas sampel dilakukan untuk memastikan apakah data sampel yang diambil dari sejumlah populasi sebelumnya cukup representatif untuk menentukan apakah kesimpulan penelitian yang dibuat dari sejumlah sampel tidak bias.</w:t>
      </w:r>
      <w:proofErr w:type="gramEnd"/>
      <w:r w:rsidRPr="00C018D8">
        <w:rPr>
          <w:rFonts w:ascii="Times New Roman" w:hAnsi="Times New Roman" w:cs="Times New Roman"/>
          <w:sz w:val="24"/>
          <w:szCs w:val="24"/>
        </w:rPr>
        <w:t xml:space="preserve"> </w:t>
      </w:r>
      <w:r w:rsidRPr="00E90BE9">
        <w:rPr>
          <w:rFonts w:ascii="Times New Roman" w:hAnsi="Times New Roman" w:cs="Times New Roman"/>
          <w:sz w:val="24"/>
          <w:szCs w:val="24"/>
          <w:lang w:val="da-DK"/>
        </w:rPr>
        <w:t>Uji normalitas digunakan untuk menentukan apakah data sampel populasi berdistribusi normal atau sebaliknya. Dalam penelitian ini, kriteria pengujuian nonparametrik satu sampel Kolmogorov Smirnov (KS) digunakan untuk menguji normalitas sampel.</w:t>
      </w:r>
    </w:p>
    <w:p w14:paraId="42671820" w14:textId="3A2F587E" w:rsidR="00C018D8" w:rsidRPr="00C018D8" w:rsidRDefault="00C018D8" w:rsidP="00F53A56">
      <w:pPr>
        <w:pStyle w:val="ListParagraph"/>
        <w:numPr>
          <w:ilvl w:val="0"/>
          <w:numId w:val="9"/>
        </w:numPr>
        <w:tabs>
          <w:tab w:val="left" w:pos="1080"/>
        </w:tabs>
        <w:spacing w:line="360" w:lineRule="auto"/>
        <w:ind w:left="1080"/>
        <w:jc w:val="both"/>
        <w:rPr>
          <w:rFonts w:ascii="Times New Roman" w:hAnsi="Times New Roman" w:cs="Times New Roman"/>
          <w:sz w:val="24"/>
          <w:szCs w:val="24"/>
        </w:rPr>
      </w:pPr>
      <w:r w:rsidRPr="00C018D8">
        <w:rPr>
          <w:rFonts w:ascii="Times New Roman" w:hAnsi="Times New Roman" w:cs="Times New Roman"/>
          <w:sz w:val="24"/>
          <w:szCs w:val="24"/>
        </w:rPr>
        <w:t>Ho : Data berasal dari populasi berdistribusi normal</w:t>
      </w:r>
    </w:p>
    <w:p w14:paraId="2AE0F279" w14:textId="2B755285" w:rsidR="00C018D8" w:rsidRPr="00E90BE9" w:rsidRDefault="00C018D8" w:rsidP="00393F42">
      <w:pPr>
        <w:pStyle w:val="ListParagraph"/>
        <w:tabs>
          <w:tab w:val="left" w:pos="1080"/>
        </w:tabs>
        <w:spacing w:line="360" w:lineRule="auto"/>
        <w:ind w:left="108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Ha : Data dari populasi yang berdistribusi tidak normal</w:t>
      </w:r>
    </w:p>
    <w:p w14:paraId="33AD1290" w14:textId="697A20A8" w:rsidR="00C018D8" w:rsidRPr="00C018D8" w:rsidRDefault="00C018D8" w:rsidP="00F53A56">
      <w:pPr>
        <w:pStyle w:val="ListParagraph"/>
        <w:numPr>
          <w:ilvl w:val="0"/>
          <w:numId w:val="9"/>
        </w:numPr>
        <w:tabs>
          <w:tab w:val="left" w:pos="1080"/>
        </w:tabs>
        <w:spacing w:line="360" w:lineRule="auto"/>
        <w:ind w:left="1080"/>
        <w:jc w:val="both"/>
        <w:rPr>
          <w:rFonts w:ascii="Times New Roman" w:hAnsi="Times New Roman" w:cs="Times New Roman"/>
          <w:sz w:val="24"/>
          <w:szCs w:val="24"/>
        </w:rPr>
      </w:pPr>
      <w:r w:rsidRPr="00C018D8">
        <w:rPr>
          <w:rFonts w:ascii="Times New Roman" w:hAnsi="Times New Roman" w:cs="Times New Roman"/>
          <w:sz w:val="24"/>
          <w:szCs w:val="24"/>
        </w:rPr>
        <w:t>Apabila (Sig) &gt; 0,05 maka Ho diterima (Normal)</w:t>
      </w:r>
    </w:p>
    <w:p w14:paraId="11ADEF9D" w14:textId="4EEB75E8" w:rsidR="00C018D8" w:rsidRPr="00E90BE9" w:rsidRDefault="00C018D8" w:rsidP="00393F42">
      <w:pPr>
        <w:pStyle w:val="ListParagraph"/>
        <w:tabs>
          <w:tab w:val="left" w:pos="1080"/>
        </w:tabs>
        <w:spacing w:line="360" w:lineRule="auto"/>
        <w:ind w:left="108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Apabila (Sig) &lt; 0,05 maka Ha ditolak (Tidak Normal)</w:t>
      </w:r>
    </w:p>
    <w:p w14:paraId="45B9AB7C" w14:textId="46DDACF5" w:rsidR="00C018D8" w:rsidRPr="00CE0290" w:rsidRDefault="00C018D8" w:rsidP="00F53A56">
      <w:pPr>
        <w:pStyle w:val="ListParagraph"/>
        <w:numPr>
          <w:ilvl w:val="0"/>
          <w:numId w:val="9"/>
        </w:numPr>
        <w:tabs>
          <w:tab w:val="left" w:pos="1080"/>
        </w:tabs>
        <w:spacing w:line="360" w:lineRule="auto"/>
        <w:ind w:left="1080"/>
        <w:jc w:val="both"/>
        <w:rPr>
          <w:rFonts w:ascii="Times New Roman" w:hAnsi="Times New Roman" w:cs="Times New Roman"/>
          <w:sz w:val="24"/>
          <w:szCs w:val="24"/>
        </w:rPr>
      </w:pPr>
      <w:r w:rsidRPr="00C018D8">
        <w:rPr>
          <w:rFonts w:ascii="Times New Roman" w:hAnsi="Times New Roman" w:cs="Times New Roman"/>
          <w:sz w:val="24"/>
          <w:szCs w:val="24"/>
        </w:rPr>
        <w:t>Pengujian normalitas sampel dilakukan melalui program SPSS (</w:t>
      </w:r>
      <w:r w:rsidRPr="00211019">
        <w:rPr>
          <w:rFonts w:ascii="Times New Roman" w:hAnsi="Times New Roman" w:cs="Times New Roman"/>
          <w:i/>
          <w:iCs/>
          <w:sz w:val="24"/>
          <w:szCs w:val="24"/>
        </w:rPr>
        <w:t>Statistical Program and Service Solution</w:t>
      </w:r>
      <w:r w:rsidRPr="00C018D8">
        <w:rPr>
          <w:rFonts w:ascii="Times New Roman" w:hAnsi="Times New Roman" w:cs="Times New Roman"/>
          <w:sz w:val="24"/>
          <w:szCs w:val="24"/>
        </w:rPr>
        <w:t xml:space="preserve"> seri 2</w:t>
      </w:r>
      <w:r w:rsidR="00211019">
        <w:rPr>
          <w:rFonts w:ascii="Times New Roman" w:hAnsi="Times New Roman" w:cs="Times New Roman"/>
          <w:sz w:val="24"/>
          <w:szCs w:val="24"/>
        </w:rPr>
        <w:t>5</w:t>
      </w:r>
      <w:r w:rsidRPr="00C018D8">
        <w:rPr>
          <w:rFonts w:ascii="Times New Roman" w:hAnsi="Times New Roman" w:cs="Times New Roman"/>
          <w:sz w:val="24"/>
          <w:szCs w:val="24"/>
        </w:rPr>
        <w:t>).</w:t>
      </w:r>
    </w:p>
    <w:p w14:paraId="7DF6712F" w14:textId="7DFB1190" w:rsidR="00CE0290" w:rsidRDefault="00E6500C">
      <w:pPr>
        <w:pStyle w:val="Heading3"/>
        <w:numPr>
          <w:ilvl w:val="2"/>
          <w:numId w:val="28"/>
        </w:numPr>
      </w:pPr>
      <w:bookmarkStart w:id="221" w:name="_Toc162873141"/>
      <w:r>
        <w:t xml:space="preserve">Uji </w:t>
      </w:r>
      <w:r w:rsidRPr="00393F42">
        <w:t>Linearitas</w:t>
      </w:r>
      <w:bookmarkEnd w:id="221"/>
      <w:r w:rsidR="00197D71" w:rsidRPr="00CE0290">
        <w:tab/>
      </w:r>
      <w:r w:rsidR="00197D71" w:rsidRPr="00CE0290">
        <w:tab/>
      </w:r>
    </w:p>
    <w:p w14:paraId="426BB360" w14:textId="77777777" w:rsidR="00393F42" w:rsidRDefault="00E6500C" w:rsidP="00393F42">
      <w:pPr>
        <w:pStyle w:val="ListParagraph"/>
        <w:tabs>
          <w:tab w:val="left" w:pos="1440"/>
          <w:tab w:val="left" w:pos="1620"/>
          <w:tab w:val="left" w:pos="1800"/>
        </w:tabs>
        <w:spacing w:line="360" w:lineRule="auto"/>
        <w:ind w:firstLine="36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Uji linieritas mengukur bagaimana variabel bebas dan variabel tergantung berbentuk. Uji linieritas menentukan apakah model empiris sebaiknya linier, kuadrat, atau kubik. Ada beberapa uji linieritas yang dapat dilakukan dengan menggunakan alat perbandingan.</w:t>
      </w:r>
    </w:p>
    <w:p w14:paraId="049D2689" w14:textId="6C84EC57" w:rsidR="00E6500C" w:rsidRPr="00393F42" w:rsidRDefault="00E6500C" w:rsidP="00393F42">
      <w:pPr>
        <w:pStyle w:val="ListParagraph"/>
        <w:tabs>
          <w:tab w:val="left" w:pos="1440"/>
          <w:tab w:val="left" w:pos="1620"/>
          <w:tab w:val="left" w:pos="1800"/>
        </w:tabs>
        <w:spacing w:line="360" w:lineRule="auto"/>
        <w:jc w:val="both"/>
        <w:rPr>
          <w:rFonts w:ascii="Times New Roman" w:hAnsi="Times New Roman" w:cs="Times New Roman"/>
          <w:sz w:val="24"/>
          <w:szCs w:val="24"/>
          <w:lang w:val="da-DK"/>
        </w:rPr>
      </w:pPr>
      <w:r w:rsidRPr="00393F42">
        <w:rPr>
          <w:rFonts w:ascii="Times New Roman" w:hAnsi="Times New Roman" w:cs="Times New Roman"/>
          <w:sz w:val="24"/>
          <w:szCs w:val="24"/>
        </w:rPr>
        <w:t xml:space="preserve">Prosedur </w:t>
      </w:r>
      <w:proofErr w:type="gramStart"/>
      <w:r w:rsidRPr="00393F42">
        <w:rPr>
          <w:rFonts w:ascii="Times New Roman" w:hAnsi="Times New Roman" w:cs="Times New Roman"/>
          <w:sz w:val="24"/>
          <w:szCs w:val="24"/>
        </w:rPr>
        <w:t>pengujian :</w:t>
      </w:r>
      <w:proofErr w:type="gramEnd"/>
    </w:p>
    <w:p w14:paraId="6084B8A3" w14:textId="74C1B3A2" w:rsidR="00E6500C" w:rsidRPr="00E6500C" w:rsidRDefault="00E6500C">
      <w:pPr>
        <w:pStyle w:val="ListParagraph"/>
        <w:numPr>
          <w:ilvl w:val="0"/>
          <w:numId w:val="1"/>
        </w:numPr>
        <w:tabs>
          <w:tab w:val="left" w:pos="1440"/>
          <w:tab w:val="left" w:pos="1620"/>
          <w:tab w:val="left" w:pos="1800"/>
        </w:tabs>
        <w:spacing w:line="360" w:lineRule="auto"/>
        <w:ind w:left="1080"/>
        <w:jc w:val="both"/>
        <w:rPr>
          <w:rFonts w:ascii="Times New Roman" w:hAnsi="Times New Roman" w:cs="Times New Roman"/>
          <w:sz w:val="24"/>
          <w:szCs w:val="24"/>
        </w:rPr>
      </w:pPr>
      <w:r w:rsidRPr="00E6500C">
        <w:rPr>
          <w:rFonts w:ascii="Times New Roman" w:hAnsi="Times New Roman" w:cs="Times New Roman"/>
          <w:sz w:val="24"/>
          <w:szCs w:val="24"/>
        </w:rPr>
        <w:t>Ho: model regresi berbentuk linier</w:t>
      </w:r>
    </w:p>
    <w:p w14:paraId="5EAC1EAD" w14:textId="77777777" w:rsidR="00E6500C" w:rsidRPr="00E90BE9" w:rsidRDefault="00E6500C">
      <w:pPr>
        <w:pStyle w:val="ListParagraph"/>
        <w:numPr>
          <w:ilvl w:val="0"/>
          <w:numId w:val="1"/>
        </w:numPr>
        <w:tabs>
          <w:tab w:val="left" w:pos="1440"/>
          <w:tab w:val="left" w:pos="1620"/>
          <w:tab w:val="left" w:pos="1800"/>
        </w:tabs>
        <w:spacing w:line="360" w:lineRule="auto"/>
        <w:ind w:left="108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Ha: model regresi tidak berbentuk linier.</w:t>
      </w:r>
    </w:p>
    <w:p w14:paraId="0C21CE68" w14:textId="612D0268" w:rsidR="00E6500C" w:rsidRPr="00E6500C" w:rsidRDefault="00E6500C">
      <w:pPr>
        <w:pStyle w:val="ListParagraph"/>
        <w:numPr>
          <w:ilvl w:val="0"/>
          <w:numId w:val="1"/>
        </w:numPr>
        <w:tabs>
          <w:tab w:val="left" w:pos="1440"/>
          <w:tab w:val="left" w:pos="1620"/>
          <w:tab w:val="left" w:pos="1800"/>
        </w:tabs>
        <w:spacing w:line="360" w:lineRule="auto"/>
        <w:ind w:left="1080"/>
        <w:jc w:val="both"/>
        <w:rPr>
          <w:rFonts w:ascii="Times New Roman" w:hAnsi="Times New Roman" w:cs="Times New Roman"/>
          <w:sz w:val="24"/>
          <w:szCs w:val="24"/>
        </w:rPr>
      </w:pPr>
      <w:r w:rsidRPr="00E6500C">
        <w:rPr>
          <w:rFonts w:ascii="Times New Roman" w:hAnsi="Times New Roman" w:cs="Times New Roman"/>
          <w:sz w:val="24"/>
          <w:szCs w:val="24"/>
        </w:rPr>
        <w:t>Jika probabilitas (Sig) &lt; 0,05 (Alpha) maka</w:t>
      </w:r>
      <w:r w:rsidR="00E81C0A">
        <w:rPr>
          <w:rFonts w:ascii="Times New Roman" w:hAnsi="Times New Roman" w:cs="Times New Roman"/>
          <w:sz w:val="24"/>
          <w:szCs w:val="24"/>
        </w:rPr>
        <w:t xml:space="preserve"> </w:t>
      </w:r>
      <w:r w:rsidRPr="00E6500C">
        <w:rPr>
          <w:rFonts w:ascii="Times New Roman" w:hAnsi="Times New Roman" w:cs="Times New Roman"/>
          <w:sz w:val="24"/>
          <w:szCs w:val="24"/>
        </w:rPr>
        <w:t>Ho ditolak</w:t>
      </w:r>
    </w:p>
    <w:p w14:paraId="07F8336B" w14:textId="77777777" w:rsidR="00E6500C" w:rsidRPr="00E6500C" w:rsidRDefault="00E6500C">
      <w:pPr>
        <w:pStyle w:val="ListParagraph"/>
        <w:numPr>
          <w:ilvl w:val="0"/>
          <w:numId w:val="1"/>
        </w:numPr>
        <w:tabs>
          <w:tab w:val="left" w:pos="1440"/>
          <w:tab w:val="left" w:pos="1620"/>
          <w:tab w:val="left" w:pos="1800"/>
        </w:tabs>
        <w:spacing w:line="360" w:lineRule="auto"/>
        <w:ind w:left="1080"/>
        <w:jc w:val="both"/>
        <w:rPr>
          <w:rFonts w:ascii="Times New Roman" w:hAnsi="Times New Roman" w:cs="Times New Roman"/>
          <w:sz w:val="24"/>
          <w:szCs w:val="24"/>
        </w:rPr>
      </w:pPr>
      <w:r w:rsidRPr="00E6500C">
        <w:rPr>
          <w:rFonts w:ascii="Times New Roman" w:hAnsi="Times New Roman" w:cs="Times New Roman"/>
          <w:sz w:val="24"/>
          <w:szCs w:val="24"/>
        </w:rPr>
        <w:t>Jika probabilitas (Sig) &gt; 0,05 (Alpha) maka Ho diterima</w:t>
      </w:r>
    </w:p>
    <w:p w14:paraId="57D935DC" w14:textId="4F1928D2" w:rsidR="00E6500C" w:rsidRPr="00E6500C" w:rsidRDefault="00E6500C">
      <w:pPr>
        <w:pStyle w:val="ListParagraph"/>
        <w:numPr>
          <w:ilvl w:val="0"/>
          <w:numId w:val="1"/>
        </w:numPr>
        <w:tabs>
          <w:tab w:val="left" w:pos="1440"/>
          <w:tab w:val="left" w:pos="1620"/>
          <w:tab w:val="left" w:pos="1800"/>
        </w:tabs>
        <w:spacing w:line="360" w:lineRule="auto"/>
        <w:ind w:left="1080"/>
        <w:jc w:val="both"/>
        <w:rPr>
          <w:rFonts w:ascii="Times New Roman" w:hAnsi="Times New Roman" w:cs="Times New Roman"/>
          <w:sz w:val="24"/>
          <w:szCs w:val="24"/>
        </w:rPr>
      </w:pPr>
      <w:r w:rsidRPr="00E6500C">
        <w:rPr>
          <w:rFonts w:ascii="Times New Roman" w:hAnsi="Times New Roman" w:cs="Times New Roman"/>
          <w:sz w:val="24"/>
          <w:szCs w:val="24"/>
        </w:rPr>
        <w:t>Pengujian linieritas sampel dilakukan melalui program SPSS (</w:t>
      </w:r>
      <w:r w:rsidRPr="00F622C7">
        <w:rPr>
          <w:rFonts w:ascii="Times New Roman" w:hAnsi="Times New Roman" w:cs="Times New Roman"/>
          <w:i/>
          <w:iCs/>
          <w:sz w:val="24"/>
          <w:szCs w:val="24"/>
        </w:rPr>
        <w:t>Statistical Program and Service Solution seri</w:t>
      </w:r>
      <w:r w:rsidRPr="00E6500C">
        <w:rPr>
          <w:rFonts w:ascii="Times New Roman" w:hAnsi="Times New Roman" w:cs="Times New Roman"/>
          <w:sz w:val="24"/>
          <w:szCs w:val="24"/>
        </w:rPr>
        <w:t xml:space="preserve"> 2</w:t>
      </w:r>
      <w:r w:rsidR="00F622C7">
        <w:rPr>
          <w:rFonts w:ascii="Times New Roman" w:hAnsi="Times New Roman" w:cs="Times New Roman"/>
          <w:sz w:val="24"/>
          <w:szCs w:val="24"/>
        </w:rPr>
        <w:t>5</w:t>
      </w:r>
      <w:r w:rsidRPr="00E6500C">
        <w:rPr>
          <w:rFonts w:ascii="Times New Roman" w:hAnsi="Times New Roman" w:cs="Times New Roman"/>
          <w:sz w:val="24"/>
          <w:szCs w:val="24"/>
        </w:rPr>
        <w:t>)</w:t>
      </w:r>
    </w:p>
    <w:p w14:paraId="16619B82" w14:textId="0033FBC1" w:rsidR="00393F42" w:rsidRPr="009B64A6" w:rsidRDefault="00E6500C">
      <w:pPr>
        <w:pStyle w:val="ListParagraph"/>
        <w:numPr>
          <w:ilvl w:val="0"/>
          <w:numId w:val="1"/>
        </w:numPr>
        <w:tabs>
          <w:tab w:val="left" w:pos="1440"/>
          <w:tab w:val="left" w:pos="1620"/>
          <w:tab w:val="left" w:pos="1800"/>
        </w:tabs>
        <w:spacing w:line="360" w:lineRule="auto"/>
        <w:ind w:left="108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lastRenderedPageBreak/>
        <w:t>Penjelasan dari butir 1 dan 2, dengan membandingkan nilai probabilitas (sig) &gt; 0,05 atau sebaliknya maka variabel X</w:t>
      </w:r>
      <w:r w:rsidRPr="002C1098">
        <w:rPr>
          <w:rFonts w:ascii="Times New Roman" w:hAnsi="Times New Roman" w:cs="Times New Roman"/>
          <w:sz w:val="24"/>
          <w:szCs w:val="24"/>
          <w:vertAlign w:val="subscript"/>
          <w:lang w:val="da-DK"/>
        </w:rPr>
        <w:t>1</w:t>
      </w:r>
      <w:r w:rsidRPr="00E90BE9">
        <w:rPr>
          <w:rFonts w:ascii="Times New Roman" w:hAnsi="Times New Roman" w:cs="Times New Roman"/>
          <w:sz w:val="24"/>
          <w:szCs w:val="24"/>
          <w:lang w:val="da-DK"/>
        </w:rPr>
        <w:t>dan X</w:t>
      </w:r>
      <w:r w:rsidRPr="002C1098">
        <w:rPr>
          <w:rFonts w:ascii="Times New Roman" w:hAnsi="Times New Roman" w:cs="Times New Roman"/>
          <w:sz w:val="24"/>
          <w:szCs w:val="24"/>
          <w:vertAlign w:val="subscript"/>
          <w:lang w:val="da-DK"/>
        </w:rPr>
        <w:t>2</w:t>
      </w:r>
      <w:r w:rsidRPr="00E90BE9">
        <w:rPr>
          <w:rFonts w:ascii="Times New Roman" w:hAnsi="Times New Roman" w:cs="Times New Roman"/>
          <w:sz w:val="24"/>
          <w:szCs w:val="24"/>
          <w:lang w:val="da-DK"/>
        </w:rPr>
        <w:t xml:space="preserve"> linier atau tidak linier.</w:t>
      </w:r>
    </w:p>
    <w:p w14:paraId="1A2671DB" w14:textId="20A040E5" w:rsidR="00E6500C" w:rsidRDefault="00E6500C">
      <w:pPr>
        <w:pStyle w:val="Heading3"/>
        <w:numPr>
          <w:ilvl w:val="2"/>
          <w:numId w:val="29"/>
        </w:numPr>
      </w:pPr>
      <w:bookmarkStart w:id="222" w:name="_Toc162873142"/>
      <w:r>
        <w:t xml:space="preserve">Uji </w:t>
      </w:r>
      <w:r w:rsidRPr="00393F42">
        <w:t>multikolinearitas</w:t>
      </w:r>
      <w:bookmarkEnd w:id="222"/>
    </w:p>
    <w:p w14:paraId="2446B5E3" w14:textId="6ABBE5E4" w:rsidR="00E6500C" w:rsidRDefault="00E6500C" w:rsidP="00393F42">
      <w:pPr>
        <w:pStyle w:val="ListParagraph"/>
        <w:tabs>
          <w:tab w:val="left" w:pos="1350"/>
          <w:tab w:val="left" w:pos="1440"/>
          <w:tab w:val="left" w:pos="1800"/>
        </w:tabs>
        <w:spacing w:line="360" w:lineRule="auto"/>
        <w:ind w:firstLine="360"/>
        <w:jc w:val="both"/>
        <w:rPr>
          <w:rFonts w:ascii="Times New Roman" w:hAnsi="Times New Roman" w:cs="Times New Roman"/>
          <w:sz w:val="24"/>
          <w:szCs w:val="24"/>
        </w:rPr>
      </w:pPr>
      <w:r w:rsidRPr="00E90BE9">
        <w:rPr>
          <w:rFonts w:ascii="Times New Roman" w:hAnsi="Times New Roman" w:cs="Times New Roman"/>
          <w:sz w:val="24"/>
          <w:szCs w:val="24"/>
          <w:lang w:val="da-DK"/>
        </w:rPr>
        <w:t xml:space="preserve">Uji multikolinieritas digunakan untuk menentukan apakah sesama variabel independen memiliki hubungan yang kuat atau korelasi. Model regresi adalah cara untuk mengetahui apakah ada multikolinier. Koefisien determinasi simultan dan antar variabel dapat dibandingkan untuk melakukan analisis uji multikolinieritas. Selain itu, nilai faktor perbedaan influensial, atau VIF, dapat digunakan untuk mengidentifikasi gejala multikolinieritas. Nilai VIF lebih dari 10 menunjukkan bahwa ada gejala multikolinieritas, sedangkan unsur (1-R2) dikenal sebagai toleransi multikolinieritas, yang berarti bahwa gejala multikolinieritas terjadi jika nilai toleransi multikolinieritas di bawah 0,1. </w:t>
      </w:r>
      <w:proofErr w:type="gramStart"/>
      <w:r w:rsidRPr="00E6500C">
        <w:rPr>
          <w:rFonts w:ascii="Times New Roman" w:hAnsi="Times New Roman" w:cs="Times New Roman"/>
          <w:sz w:val="24"/>
          <w:szCs w:val="24"/>
        </w:rPr>
        <w:t xml:space="preserve">Penulis melakukan uji multikolinieritas ini dengan menggunakan </w:t>
      </w:r>
      <w:r w:rsidRPr="0068212A">
        <w:rPr>
          <w:rFonts w:ascii="Times New Roman" w:hAnsi="Times New Roman" w:cs="Times New Roman"/>
          <w:i/>
          <w:iCs/>
          <w:sz w:val="24"/>
          <w:szCs w:val="24"/>
        </w:rPr>
        <w:t>Statistical Program and Service Series</w:t>
      </w:r>
      <w:r w:rsidRPr="00E6500C">
        <w:rPr>
          <w:rFonts w:ascii="Times New Roman" w:hAnsi="Times New Roman" w:cs="Times New Roman"/>
          <w:sz w:val="24"/>
          <w:szCs w:val="24"/>
        </w:rPr>
        <w:t xml:space="preserve"> 2</w:t>
      </w:r>
      <w:r w:rsidR="0068212A">
        <w:rPr>
          <w:rFonts w:ascii="Times New Roman" w:hAnsi="Times New Roman" w:cs="Times New Roman"/>
          <w:sz w:val="24"/>
          <w:szCs w:val="24"/>
        </w:rPr>
        <w:t>5</w:t>
      </w:r>
      <w:r w:rsidRPr="00E6500C">
        <w:rPr>
          <w:rFonts w:ascii="Times New Roman" w:hAnsi="Times New Roman" w:cs="Times New Roman"/>
          <w:sz w:val="24"/>
          <w:szCs w:val="24"/>
        </w:rPr>
        <w:t xml:space="preserve"> (SPSS).</w:t>
      </w:r>
      <w:proofErr w:type="gramEnd"/>
      <w:r w:rsidRPr="00E6500C">
        <w:rPr>
          <w:rFonts w:ascii="Times New Roman" w:hAnsi="Times New Roman" w:cs="Times New Roman"/>
          <w:sz w:val="24"/>
          <w:szCs w:val="24"/>
        </w:rPr>
        <w:t xml:space="preserve"> Prosedur untuk Menguji:</w:t>
      </w:r>
    </w:p>
    <w:p w14:paraId="5ED39AE3" w14:textId="77777777" w:rsidR="00BD29BE" w:rsidRDefault="00BD29BE" w:rsidP="00F53A56">
      <w:pPr>
        <w:pStyle w:val="ListParagraph"/>
        <w:numPr>
          <w:ilvl w:val="0"/>
          <w:numId w:val="10"/>
        </w:numPr>
        <w:tabs>
          <w:tab w:val="left" w:pos="1080"/>
          <w:tab w:val="left" w:pos="1440"/>
          <w:tab w:val="left" w:pos="1800"/>
        </w:tabs>
        <w:spacing w:line="360" w:lineRule="auto"/>
        <w:jc w:val="both"/>
        <w:rPr>
          <w:rFonts w:ascii="Times New Roman" w:hAnsi="Times New Roman" w:cs="Times New Roman"/>
          <w:sz w:val="24"/>
          <w:szCs w:val="24"/>
        </w:rPr>
      </w:pPr>
      <w:r w:rsidRPr="00BD29BE">
        <w:rPr>
          <w:rFonts w:ascii="Times New Roman" w:hAnsi="Times New Roman" w:cs="Times New Roman"/>
          <w:sz w:val="24"/>
          <w:szCs w:val="24"/>
        </w:rPr>
        <w:t>Jika nilai VIF &gt; 10 maka ada gejala multikolinieritas.</w:t>
      </w:r>
    </w:p>
    <w:p w14:paraId="22C0C38F" w14:textId="22ACEB82" w:rsidR="00BD29BE" w:rsidRPr="00E90BE9" w:rsidRDefault="00BD29BE" w:rsidP="00BD29BE">
      <w:pPr>
        <w:pStyle w:val="ListParagraph"/>
        <w:tabs>
          <w:tab w:val="left" w:pos="1080"/>
          <w:tab w:val="left" w:pos="1440"/>
          <w:tab w:val="left" w:pos="1800"/>
        </w:tabs>
        <w:spacing w:line="360" w:lineRule="auto"/>
        <w:ind w:left="1440"/>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Jika nilai VIF &lt; 10 maka tidak ada gejala multikolinieritas.</w:t>
      </w:r>
    </w:p>
    <w:p w14:paraId="77DCE4F7" w14:textId="77777777" w:rsidR="00BD29BE" w:rsidRDefault="00BD29BE" w:rsidP="00F53A56">
      <w:pPr>
        <w:pStyle w:val="ListParagraph"/>
        <w:numPr>
          <w:ilvl w:val="0"/>
          <w:numId w:val="10"/>
        </w:numPr>
        <w:tabs>
          <w:tab w:val="left" w:pos="1080"/>
          <w:tab w:val="left" w:pos="1440"/>
          <w:tab w:val="left" w:pos="1800"/>
        </w:tabs>
        <w:spacing w:line="360" w:lineRule="auto"/>
        <w:jc w:val="both"/>
        <w:rPr>
          <w:rFonts w:ascii="Times New Roman" w:hAnsi="Times New Roman" w:cs="Times New Roman"/>
          <w:sz w:val="24"/>
          <w:szCs w:val="24"/>
        </w:rPr>
      </w:pPr>
      <w:r w:rsidRPr="00BD29BE">
        <w:rPr>
          <w:rFonts w:ascii="Times New Roman" w:hAnsi="Times New Roman" w:cs="Times New Roman"/>
          <w:sz w:val="24"/>
          <w:szCs w:val="24"/>
        </w:rPr>
        <w:t>Jika nilai tolerance &lt; 0</w:t>
      </w:r>
      <w:proofErr w:type="gramStart"/>
      <w:r w:rsidRPr="00BD29BE">
        <w:rPr>
          <w:rFonts w:ascii="Times New Roman" w:hAnsi="Times New Roman" w:cs="Times New Roman"/>
          <w:sz w:val="24"/>
          <w:szCs w:val="24"/>
        </w:rPr>
        <w:t>,1</w:t>
      </w:r>
      <w:proofErr w:type="gramEnd"/>
      <w:r w:rsidRPr="00BD29BE">
        <w:rPr>
          <w:rFonts w:ascii="Times New Roman" w:hAnsi="Times New Roman" w:cs="Times New Roman"/>
          <w:sz w:val="24"/>
          <w:szCs w:val="24"/>
        </w:rPr>
        <w:t xml:space="preserve"> maka ada gejala multikolinieritas.</w:t>
      </w:r>
    </w:p>
    <w:p w14:paraId="2409E83A" w14:textId="36731441" w:rsidR="00BD29BE" w:rsidRDefault="00BD29BE" w:rsidP="00BD29BE">
      <w:pPr>
        <w:pStyle w:val="ListParagraph"/>
        <w:tabs>
          <w:tab w:val="left" w:pos="1080"/>
          <w:tab w:val="left" w:pos="1440"/>
          <w:tab w:val="left" w:pos="1800"/>
        </w:tabs>
        <w:spacing w:line="360" w:lineRule="auto"/>
        <w:ind w:left="1440"/>
        <w:jc w:val="both"/>
        <w:rPr>
          <w:rFonts w:ascii="Times New Roman" w:hAnsi="Times New Roman" w:cs="Times New Roman"/>
          <w:sz w:val="24"/>
          <w:szCs w:val="24"/>
        </w:rPr>
      </w:pPr>
      <w:r w:rsidRPr="00BD29BE">
        <w:rPr>
          <w:rFonts w:ascii="Times New Roman" w:hAnsi="Times New Roman" w:cs="Times New Roman"/>
          <w:sz w:val="24"/>
          <w:szCs w:val="24"/>
        </w:rPr>
        <w:t>Jika nilai tolerance &gt; 0</w:t>
      </w:r>
      <w:proofErr w:type="gramStart"/>
      <w:r w:rsidRPr="00BD29BE">
        <w:rPr>
          <w:rFonts w:ascii="Times New Roman" w:hAnsi="Times New Roman" w:cs="Times New Roman"/>
          <w:sz w:val="24"/>
          <w:szCs w:val="24"/>
        </w:rPr>
        <w:t>,1</w:t>
      </w:r>
      <w:proofErr w:type="gramEnd"/>
      <w:r w:rsidRPr="00BD29BE">
        <w:rPr>
          <w:rFonts w:ascii="Times New Roman" w:hAnsi="Times New Roman" w:cs="Times New Roman"/>
          <w:sz w:val="24"/>
          <w:szCs w:val="24"/>
        </w:rPr>
        <w:t xml:space="preserve"> maka tidak ada gejala multikolinieritas.</w:t>
      </w:r>
    </w:p>
    <w:p w14:paraId="5A821EEF" w14:textId="2F096964" w:rsidR="00BD29BE" w:rsidRPr="00BD29BE" w:rsidRDefault="00BD29BE">
      <w:pPr>
        <w:pStyle w:val="Heading2"/>
        <w:numPr>
          <w:ilvl w:val="1"/>
          <w:numId w:val="53"/>
        </w:numPr>
      </w:pPr>
      <w:bookmarkStart w:id="223" w:name="_Toc162873143"/>
      <w:r>
        <w:t>Analisis Data</w:t>
      </w:r>
      <w:bookmarkEnd w:id="223"/>
    </w:p>
    <w:p w14:paraId="4ACF4FE4" w14:textId="25CE9D37" w:rsidR="00407E73" w:rsidRPr="00BD29BE" w:rsidRDefault="0006386E">
      <w:pPr>
        <w:pStyle w:val="Heading3"/>
        <w:numPr>
          <w:ilvl w:val="2"/>
          <w:numId w:val="20"/>
        </w:numPr>
      </w:pPr>
      <w:bookmarkStart w:id="224" w:name="_Toc162873144"/>
      <w:r w:rsidRPr="00BD29BE">
        <w:t xml:space="preserve">Analisis Regresi </w:t>
      </w:r>
      <w:r w:rsidR="00CA3776">
        <w:t>Linear Berganda</w:t>
      </w:r>
      <w:bookmarkEnd w:id="224"/>
      <w:r w:rsidRPr="00BD29BE">
        <w:tab/>
      </w:r>
      <w:r w:rsidRPr="00BD29BE">
        <w:tab/>
      </w:r>
    </w:p>
    <w:p w14:paraId="4EEB70C5" w14:textId="2A6E59BD" w:rsidR="00393F42" w:rsidRPr="00F963DB" w:rsidRDefault="00CA3776" w:rsidP="00CA3776">
      <w:pPr>
        <w:pStyle w:val="ListParagraph"/>
        <w:tabs>
          <w:tab w:val="left" w:pos="1440"/>
          <w:tab w:val="left" w:pos="1530"/>
          <w:tab w:val="left" w:pos="1800"/>
        </w:tabs>
        <w:spacing w:line="360" w:lineRule="auto"/>
        <w:ind w:firstLine="360"/>
        <w:jc w:val="both"/>
        <w:rPr>
          <w:rFonts w:ascii="Times New Roman" w:hAnsi="Times New Roman" w:cs="Times New Roman"/>
          <w:sz w:val="24"/>
          <w:szCs w:val="24"/>
          <w:lang w:val="da-DK"/>
        </w:rPr>
      </w:pPr>
      <w:proofErr w:type="gramStart"/>
      <w:r>
        <w:rPr>
          <w:rFonts w:ascii="Times New Roman" w:hAnsi="Times New Roman" w:cs="Times New Roman"/>
          <w:sz w:val="24"/>
          <w:szCs w:val="24"/>
        </w:rPr>
        <w:t>A</w:t>
      </w:r>
      <w:r w:rsidRPr="00CA3776">
        <w:rPr>
          <w:rFonts w:ascii="Times New Roman" w:hAnsi="Times New Roman" w:cs="Times New Roman"/>
          <w:sz w:val="24"/>
          <w:szCs w:val="24"/>
        </w:rPr>
        <w:t>nalisis data</w:t>
      </w:r>
      <w:r>
        <w:rPr>
          <w:rFonts w:ascii="Times New Roman" w:hAnsi="Times New Roman" w:cs="Times New Roman"/>
          <w:sz w:val="24"/>
          <w:szCs w:val="24"/>
        </w:rPr>
        <w:t xml:space="preserve"> yang digunakan dalam penelitian ini</w:t>
      </w:r>
      <w:r w:rsidRPr="00CA3776">
        <w:rPr>
          <w:rFonts w:ascii="Times New Roman" w:hAnsi="Times New Roman" w:cs="Times New Roman"/>
          <w:sz w:val="24"/>
          <w:szCs w:val="24"/>
        </w:rPr>
        <w:t xml:space="preserve"> </w:t>
      </w:r>
      <w:r>
        <w:rPr>
          <w:rFonts w:ascii="Times New Roman" w:hAnsi="Times New Roman" w:cs="Times New Roman"/>
          <w:sz w:val="24"/>
          <w:szCs w:val="24"/>
        </w:rPr>
        <w:t xml:space="preserve">adalah </w:t>
      </w:r>
      <w:r w:rsidRPr="00CA3776">
        <w:rPr>
          <w:rFonts w:ascii="Times New Roman" w:hAnsi="Times New Roman" w:cs="Times New Roman"/>
          <w:sz w:val="24"/>
          <w:szCs w:val="24"/>
        </w:rPr>
        <w:t>analisis regresi berganda yang dilakukan pada pengujian hipotesis.</w:t>
      </w:r>
      <w:proofErr w:type="gramEnd"/>
      <w:r w:rsidRPr="00CA3776">
        <w:rPr>
          <w:rFonts w:ascii="Times New Roman" w:hAnsi="Times New Roman" w:cs="Times New Roman"/>
          <w:sz w:val="24"/>
          <w:szCs w:val="24"/>
        </w:rPr>
        <w:t xml:space="preserve"> </w:t>
      </w:r>
      <w:proofErr w:type="gramStart"/>
      <w:r w:rsidRPr="00010A74">
        <w:rPr>
          <w:rFonts w:ascii="Times New Roman" w:hAnsi="Times New Roman" w:cs="Times New Roman"/>
          <w:sz w:val="24"/>
          <w:szCs w:val="24"/>
        </w:rPr>
        <w:t>Analisis linier berganda adalah hubungan linier antara dua atau lebih variabel independen (X, X</w:t>
      </w:r>
      <w:r w:rsidRPr="002C1098">
        <w:rPr>
          <w:rFonts w:ascii="Times New Roman" w:hAnsi="Times New Roman" w:cs="Times New Roman"/>
          <w:sz w:val="24"/>
          <w:szCs w:val="24"/>
          <w:vertAlign w:val="subscript"/>
        </w:rPr>
        <w:t>2</w:t>
      </w:r>
      <w:r w:rsidRPr="00010A74">
        <w:rPr>
          <w:rFonts w:ascii="Times New Roman" w:hAnsi="Times New Roman" w:cs="Times New Roman"/>
          <w:sz w:val="24"/>
          <w:szCs w:val="24"/>
        </w:rPr>
        <w:t>, X</w:t>
      </w:r>
      <w:r w:rsidRPr="002C1098">
        <w:rPr>
          <w:rFonts w:ascii="Times New Roman" w:hAnsi="Times New Roman" w:cs="Times New Roman"/>
          <w:sz w:val="24"/>
          <w:szCs w:val="24"/>
          <w:vertAlign w:val="subscript"/>
        </w:rPr>
        <w:t>n</w:t>
      </w:r>
      <w:r w:rsidRPr="00010A74">
        <w:rPr>
          <w:rFonts w:ascii="Times New Roman" w:hAnsi="Times New Roman" w:cs="Times New Roman"/>
          <w:sz w:val="24"/>
          <w:szCs w:val="24"/>
        </w:rPr>
        <w:t>) dengan variabel dependen (Y)</w:t>
      </w:r>
      <w:r w:rsidR="00F963DB" w:rsidRPr="00010A74">
        <w:rPr>
          <w:rFonts w:ascii="Times New Roman" w:hAnsi="Times New Roman" w:cs="Times New Roman"/>
          <w:sz w:val="24"/>
          <w:szCs w:val="24"/>
        </w:rPr>
        <w:t xml:space="preserve"> </w:t>
      </w:r>
      <w:r w:rsidR="00F963DB" w:rsidRPr="00010A74">
        <w:rPr>
          <w:rFonts w:ascii="Times New Roman" w:eastAsia="Times New Roman" w:hAnsi="Times New Roman" w:cs="Times New Roman"/>
          <w:sz w:val="24"/>
          <w:szCs w:val="24"/>
        </w:rPr>
        <w:t>(Ghozali, 2018).</w:t>
      </w:r>
      <w:proofErr w:type="gramEnd"/>
      <w:r w:rsidR="00F963DB" w:rsidRPr="00010A74">
        <w:rPr>
          <w:rFonts w:ascii="Times New Roman" w:eastAsia="Times New Roman" w:hAnsi="Times New Roman" w:cs="Times New Roman"/>
          <w:sz w:val="24"/>
          <w:szCs w:val="24"/>
        </w:rPr>
        <w:t xml:space="preserve"> </w:t>
      </w:r>
      <w:proofErr w:type="gramStart"/>
      <w:r w:rsidR="00F963DB" w:rsidRPr="00010A74">
        <w:rPr>
          <w:rFonts w:ascii="Times New Roman" w:eastAsia="Times New Roman" w:hAnsi="Times New Roman" w:cs="Times New Roman"/>
          <w:sz w:val="24"/>
          <w:szCs w:val="24"/>
        </w:rPr>
        <w:t>Fokus penelitian ini adalah untuk mengevaluasi adanya pengaruh Aktivitas Media Sosial (X</w:t>
      </w:r>
      <w:r w:rsidR="00F963DB" w:rsidRPr="002C1098">
        <w:rPr>
          <w:rFonts w:ascii="Times New Roman" w:eastAsia="Times New Roman" w:hAnsi="Times New Roman" w:cs="Times New Roman"/>
          <w:sz w:val="24"/>
          <w:szCs w:val="24"/>
          <w:vertAlign w:val="subscript"/>
        </w:rPr>
        <w:t>1</w:t>
      </w:r>
      <w:r w:rsidR="00F963DB" w:rsidRPr="00010A74">
        <w:rPr>
          <w:rFonts w:ascii="Times New Roman" w:eastAsia="Times New Roman" w:hAnsi="Times New Roman" w:cs="Times New Roman"/>
          <w:sz w:val="24"/>
          <w:szCs w:val="24"/>
        </w:rPr>
        <w:t>), dan pengaruh Promosi (X</w:t>
      </w:r>
      <w:r w:rsidR="00F963DB" w:rsidRPr="002C1098">
        <w:rPr>
          <w:rFonts w:ascii="Times New Roman" w:eastAsia="Times New Roman" w:hAnsi="Times New Roman" w:cs="Times New Roman"/>
          <w:sz w:val="24"/>
          <w:szCs w:val="24"/>
          <w:vertAlign w:val="subscript"/>
        </w:rPr>
        <w:t>2</w:t>
      </w:r>
      <w:r w:rsidR="00F963DB" w:rsidRPr="00010A74">
        <w:rPr>
          <w:rFonts w:ascii="Times New Roman" w:eastAsia="Times New Roman" w:hAnsi="Times New Roman" w:cs="Times New Roman"/>
          <w:sz w:val="24"/>
          <w:szCs w:val="24"/>
        </w:rPr>
        <w:t>).</w:t>
      </w:r>
      <w:proofErr w:type="gramEnd"/>
      <w:r w:rsidR="00F963DB" w:rsidRPr="00010A74">
        <w:rPr>
          <w:rFonts w:ascii="Times New Roman" w:eastAsia="Times New Roman" w:hAnsi="Times New Roman" w:cs="Times New Roman"/>
          <w:sz w:val="24"/>
          <w:szCs w:val="24"/>
        </w:rPr>
        <w:t xml:space="preserve"> </w:t>
      </w:r>
      <w:proofErr w:type="gramStart"/>
      <w:r w:rsidR="00F963DB" w:rsidRPr="00010A74">
        <w:rPr>
          <w:rFonts w:ascii="Times New Roman" w:eastAsia="Times New Roman" w:hAnsi="Times New Roman" w:cs="Times New Roman"/>
          <w:sz w:val="24"/>
          <w:szCs w:val="24"/>
        </w:rPr>
        <w:t>Selanjutnya, variabel dependen dari penelitian ini adalah keputusan pembelian (Y).</w:t>
      </w:r>
      <w:proofErr w:type="gramEnd"/>
      <w:r w:rsidR="00F963DB" w:rsidRPr="00010A74">
        <w:rPr>
          <w:rFonts w:ascii="Times New Roman" w:eastAsia="Times New Roman" w:hAnsi="Times New Roman" w:cs="Times New Roman"/>
          <w:sz w:val="24"/>
          <w:szCs w:val="24"/>
        </w:rPr>
        <w:t xml:space="preserve"> </w:t>
      </w:r>
      <w:r w:rsidR="00F963DB" w:rsidRPr="00F963DB">
        <w:rPr>
          <w:rFonts w:ascii="Times New Roman" w:eastAsia="Times New Roman" w:hAnsi="Times New Roman" w:cs="Times New Roman"/>
          <w:sz w:val="24"/>
          <w:szCs w:val="24"/>
          <w:lang w:val="da-DK"/>
        </w:rPr>
        <w:lastRenderedPageBreak/>
        <w:t>Persamaan berikut dapat disusun berdasarkan variabel independen dan dependen sebelumnya:</w:t>
      </w:r>
    </w:p>
    <w:p w14:paraId="143B7B89" w14:textId="5F5DF217" w:rsidR="00F963DB" w:rsidRPr="00F963DB" w:rsidRDefault="00F963DB" w:rsidP="00A84907">
      <w:pPr>
        <w:tabs>
          <w:tab w:val="left" w:pos="1530"/>
          <w:tab w:val="left" w:pos="1800"/>
        </w:tabs>
        <w:spacing w:line="360" w:lineRule="auto"/>
        <w:ind w:left="720"/>
        <w:jc w:val="both"/>
        <w:rPr>
          <w:rFonts w:ascii="Times New Roman" w:hAnsi="Times New Roman" w:cs="Times New Roman"/>
          <w:b/>
          <w:bCs/>
          <w:sz w:val="24"/>
          <w:szCs w:val="24"/>
        </w:rPr>
      </w:pPr>
      <w:r w:rsidRPr="00F963DB">
        <w:rPr>
          <w:rFonts w:ascii="Times New Roman" w:hAnsi="Times New Roman" w:cs="Times New Roman"/>
          <w:b/>
          <w:bCs/>
          <w:sz w:val="24"/>
          <w:szCs w:val="24"/>
        </w:rPr>
        <w:t>Y = a + b</w:t>
      </w:r>
      <w:r w:rsidRPr="00916007">
        <w:rPr>
          <w:rFonts w:ascii="Times New Roman" w:hAnsi="Times New Roman" w:cs="Times New Roman"/>
          <w:b/>
          <w:bCs/>
          <w:sz w:val="24"/>
          <w:szCs w:val="24"/>
          <w:vertAlign w:val="subscript"/>
        </w:rPr>
        <w:t>1</w:t>
      </w:r>
      <w:r w:rsidRPr="00F963DB">
        <w:rPr>
          <w:rFonts w:ascii="Times New Roman" w:hAnsi="Times New Roman" w:cs="Times New Roman"/>
          <w:b/>
          <w:bCs/>
          <w:sz w:val="24"/>
          <w:szCs w:val="24"/>
        </w:rPr>
        <w:t>X</w:t>
      </w:r>
      <w:r w:rsidRPr="00916007">
        <w:rPr>
          <w:rFonts w:ascii="Times New Roman" w:hAnsi="Times New Roman" w:cs="Times New Roman"/>
          <w:b/>
          <w:bCs/>
          <w:sz w:val="24"/>
          <w:szCs w:val="24"/>
          <w:vertAlign w:val="subscript"/>
        </w:rPr>
        <w:t>1</w:t>
      </w:r>
      <w:r w:rsidRPr="00F963DB">
        <w:rPr>
          <w:rFonts w:ascii="Times New Roman" w:hAnsi="Times New Roman" w:cs="Times New Roman"/>
          <w:b/>
          <w:bCs/>
          <w:sz w:val="24"/>
          <w:szCs w:val="24"/>
        </w:rPr>
        <w:t xml:space="preserve"> + b</w:t>
      </w:r>
      <w:r w:rsidRPr="00916007">
        <w:rPr>
          <w:rFonts w:ascii="Times New Roman" w:hAnsi="Times New Roman" w:cs="Times New Roman"/>
          <w:b/>
          <w:bCs/>
          <w:sz w:val="24"/>
          <w:szCs w:val="24"/>
          <w:vertAlign w:val="subscript"/>
        </w:rPr>
        <w:t>2</w:t>
      </w:r>
      <w:r w:rsidRPr="00F963DB">
        <w:rPr>
          <w:rFonts w:ascii="Times New Roman" w:hAnsi="Times New Roman" w:cs="Times New Roman"/>
          <w:b/>
          <w:bCs/>
          <w:sz w:val="24"/>
          <w:szCs w:val="24"/>
        </w:rPr>
        <w:t>X</w:t>
      </w:r>
      <w:r w:rsidRPr="00916007">
        <w:rPr>
          <w:rFonts w:ascii="Times New Roman" w:hAnsi="Times New Roman" w:cs="Times New Roman"/>
          <w:b/>
          <w:bCs/>
          <w:sz w:val="24"/>
          <w:szCs w:val="24"/>
          <w:vertAlign w:val="subscript"/>
        </w:rPr>
        <w:t>2</w:t>
      </w:r>
    </w:p>
    <w:p w14:paraId="48FEEE84" w14:textId="77777777" w:rsidR="00F963DB" w:rsidRPr="00F963DB" w:rsidRDefault="00F963DB" w:rsidP="00F963DB">
      <w:pPr>
        <w:tabs>
          <w:tab w:val="left" w:pos="1530"/>
          <w:tab w:val="left" w:pos="1800"/>
        </w:tabs>
        <w:spacing w:line="360" w:lineRule="auto"/>
        <w:ind w:left="720"/>
        <w:jc w:val="both"/>
        <w:rPr>
          <w:rFonts w:ascii="Times New Roman" w:hAnsi="Times New Roman" w:cs="Times New Roman"/>
          <w:sz w:val="24"/>
          <w:szCs w:val="24"/>
        </w:rPr>
      </w:pPr>
      <w:proofErr w:type="gramStart"/>
      <w:r w:rsidRPr="00F963DB">
        <w:rPr>
          <w:rFonts w:ascii="Times New Roman" w:hAnsi="Times New Roman" w:cs="Times New Roman"/>
          <w:sz w:val="24"/>
          <w:szCs w:val="24"/>
        </w:rPr>
        <w:t>Keterangan :</w:t>
      </w:r>
      <w:proofErr w:type="gramEnd"/>
    </w:p>
    <w:p w14:paraId="77111D2F" w14:textId="321D5837" w:rsidR="00F963DB" w:rsidRPr="00F963DB" w:rsidRDefault="00F963DB" w:rsidP="00A84907">
      <w:pPr>
        <w:tabs>
          <w:tab w:val="left" w:pos="1530"/>
          <w:tab w:val="left" w:pos="1800"/>
        </w:tabs>
        <w:spacing w:line="360" w:lineRule="auto"/>
        <w:ind w:left="720"/>
        <w:jc w:val="both"/>
        <w:rPr>
          <w:rFonts w:ascii="Times New Roman" w:hAnsi="Times New Roman" w:cs="Times New Roman"/>
          <w:sz w:val="24"/>
          <w:szCs w:val="24"/>
        </w:rPr>
      </w:pPr>
      <w:r w:rsidRPr="00F963DB">
        <w:rPr>
          <w:rFonts w:ascii="Times New Roman" w:hAnsi="Times New Roman" w:cs="Times New Roman"/>
          <w:sz w:val="24"/>
          <w:szCs w:val="24"/>
        </w:rPr>
        <w:t>Y</w:t>
      </w:r>
      <w:r w:rsidRPr="00F963DB">
        <w:rPr>
          <w:rFonts w:ascii="Times New Roman" w:hAnsi="Times New Roman" w:cs="Times New Roman"/>
          <w:sz w:val="24"/>
          <w:szCs w:val="24"/>
        </w:rPr>
        <w:tab/>
        <w:t>= Keputusan Pembelian</w:t>
      </w:r>
    </w:p>
    <w:p w14:paraId="66998F1B" w14:textId="77777777" w:rsidR="00F963DB" w:rsidRPr="00F963DB" w:rsidRDefault="00F963DB" w:rsidP="00F963DB">
      <w:pPr>
        <w:tabs>
          <w:tab w:val="left" w:pos="1530"/>
          <w:tab w:val="left" w:pos="1800"/>
        </w:tabs>
        <w:spacing w:line="360" w:lineRule="auto"/>
        <w:ind w:left="720"/>
        <w:jc w:val="both"/>
        <w:rPr>
          <w:rFonts w:ascii="Times New Roman" w:hAnsi="Times New Roman" w:cs="Times New Roman"/>
          <w:sz w:val="24"/>
          <w:szCs w:val="24"/>
        </w:rPr>
      </w:pPr>
      <w:r w:rsidRPr="00F963DB">
        <w:rPr>
          <w:rFonts w:ascii="Times New Roman" w:hAnsi="Times New Roman" w:cs="Times New Roman"/>
          <w:sz w:val="24"/>
          <w:szCs w:val="24"/>
        </w:rPr>
        <w:t>a</w:t>
      </w:r>
      <w:r w:rsidRPr="00F963DB">
        <w:rPr>
          <w:rFonts w:ascii="Times New Roman" w:hAnsi="Times New Roman" w:cs="Times New Roman"/>
          <w:sz w:val="24"/>
          <w:szCs w:val="24"/>
        </w:rPr>
        <w:tab/>
        <w:t>= konstanta</w:t>
      </w:r>
    </w:p>
    <w:p w14:paraId="2C13E28A" w14:textId="77777777" w:rsidR="00F963DB" w:rsidRPr="00F963DB" w:rsidRDefault="00F963DB" w:rsidP="00F963DB">
      <w:pPr>
        <w:tabs>
          <w:tab w:val="left" w:pos="1530"/>
          <w:tab w:val="left" w:pos="1800"/>
        </w:tabs>
        <w:spacing w:line="360" w:lineRule="auto"/>
        <w:ind w:left="720"/>
        <w:jc w:val="both"/>
        <w:rPr>
          <w:rFonts w:ascii="Times New Roman" w:hAnsi="Times New Roman" w:cs="Times New Roman"/>
          <w:sz w:val="24"/>
          <w:szCs w:val="24"/>
        </w:rPr>
      </w:pPr>
      <w:r w:rsidRPr="00F963DB">
        <w:rPr>
          <w:rFonts w:ascii="Times New Roman" w:hAnsi="Times New Roman" w:cs="Times New Roman"/>
          <w:sz w:val="24"/>
          <w:szCs w:val="24"/>
        </w:rPr>
        <w:t>b</w:t>
      </w:r>
      <w:r w:rsidRPr="00F963DB">
        <w:rPr>
          <w:rFonts w:ascii="Times New Roman" w:hAnsi="Times New Roman" w:cs="Times New Roman"/>
          <w:sz w:val="24"/>
          <w:szCs w:val="24"/>
        </w:rPr>
        <w:tab/>
        <w:t>= Koefisien regresi</w:t>
      </w:r>
    </w:p>
    <w:p w14:paraId="11E698E9" w14:textId="0F962869" w:rsidR="00F963DB" w:rsidRPr="00F963DB" w:rsidRDefault="00F963DB" w:rsidP="00F963DB">
      <w:pPr>
        <w:tabs>
          <w:tab w:val="left" w:pos="1530"/>
          <w:tab w:val="left" w:pos="1800"/>
        </w:tabs>
        <w:spacing w:line="360" w:lineRule="auto"/>
        <w:ind w:left="720"/>
        <w:jc w:val="both"/>
        <w:rPr>
          <w:rFonts w:ascii="Times New Roman" w:hAnsi="Times New Roman" w:cs="Times New Roman"/>
          <w:sz w:val="24"/>
          <w:szCs w:val="24"/>
        </w:rPr>
      </w:pPr>
      <w:r w:rsidRPr="00F963DB">
        <w:rPr>
          <w:rFonts w:ascii="Times New Roman" w:hAnsi="Times New Roman" w:cs="Times New Roman"/>
          <w:sz w:val="24"/>
          <w:szCs w:val="24"/>
        </w:rPr>
        <w:t>X</w:t>
      </w:r>
      <w:r w:rsidRPr="00916007">
        <w:rPr>
          <w:rFonts w:ascii="Times New Roman" w:hAnsi="Times New Roman" w:cs="Times New Roman"/>
          <w:sz w:val="24"/>
          <w:szCs w:val="24"/>
          <w:vertAlign w:val="subscript"/>
        </w:rPr>
        <w:t>1</w:t>
      </w:r>
      <w:r w:rsidRPr="00F963DB">
        <w:rPr>
          <w:rFonts w:ascii="Times New Roman" w:hAnsi="Times New Roman" w:cs="Times New Roman"/>
          <w:sz w:val="24"/>
          <w:szCs w:val="24"/>
        </w:rPr>
        <w:tab/>
        <w:t xml:space="preserve">= </w:t>
      </w:r>
      <w:r>
        <w:rPr>
          <w:rFonts w:ascii="Times New Roman" w:hAnsi="Times New Roman" w:cs="Times New Roman"/>
          <w:sz w:val="24"/>
          <w:szCs w:val="24"/>
        </w:rPr>
        <w:t>Aktivitas media sosial</w:t>
      </w:r>
    </w:p>
    <w:p w14:paraId="1C8BB383" w14:textId="3A7A7088" w:rsidR="00AF4429" w:rsidRPr="00F963DB" w:rsidRDefault="00F963DB" w:rsidP="00F963DB">
      <w:pPr>
        <w:tabs>
          <w:tab w:val="left" w:pos="1530"/>
          <w:tab w:val="left" w:pos="1800"/>
        </w:tabs>
        <w:spacing w:line="360" w:lineRule="auto"/>
        <w:ind w:left="720"/>
        <w:jc w:val="both"/>
        <w:rPr>
          <w:rFonts w:ascii="Times New Roman" w:hAnsi="Times New Roman" w:cs="Times New Roman"/>
          <w:sz w:val="24"/>
          <w:szCs w:val="24"/>
        </w:rPr>
      </w:pPr>
      <w:r w:rsidRPr="00F963DB">
        <w:rPr>
          <w:rFonts w:ascii="Times New Roman" w:hAnsi="Times New Roman" w:cs="Times New Roman"/>
          <w:sz w:val="24"/>
          <w:szCs w:val="24"/>
        </w:rPr>
        <w:t>X</w:t>
      </w:r>
      <w:r w:rsidRPr="00916007">
        <w:rPr>
          <w:rFonts w:ascii="Times New Roman" w:hAnsi="Times New Roman" w:cs="Times New Roman"/>
          <w:sz w:val="24"/>
          <w:szCs w:val="24"/>
          <w:vertAlign w:val="subscript"/>
        </w:rPr>
        <w:t>2</w:t>
      </w:r>
      <w:r w:rsidRPr="00F963DB">
        <w:rPr>
          <w:rFonts w:ascii="Times New Roman" w:hAnsi="Times New Roman" w:cs="Times New Roman"/>
          <w:sz w:val="24"/>
          <w:szCs w:val="24"/>
        </w:rPr>
        <w:tab/>
        <w:t xml:space="preserve">= </w:t>
      </w:r>
      <w:r>
        <w:rPr>
          <w:rFonts w:ascii="Times New Roman" w:hAnsi="Times New Roman" w:cs="Times New Roman"/>
          <w:sz w:val="24"/>
          <w:szCs w:val="24"/>
        </w:rPr>
        <w:t>Promosi</w:t>
      </w:r>
    </w:p>
    <w:p w14:paraId="651BD0F7" w14:textId="172624E2" w:rsidR="00BD29BE" w:rsidRPr="00BD29BE" w:rsidRDefault="00BD29BE">
      <w:pPr>
        <w:pStyle w:val="Heading2"/>
        <w:numPr>
          <w:ilvl w:val="1"/>
          <w:numId w:val="53"/>
        </w:numPr>
      </w:pPr>
      <w:bookmarkStart w:id="225" w:name="_Toc162873145"/>
      <w:r>
        <w:t>Pengujian Hipotesis</w:t>
      </w:r>
      <w:bookmarkEnd w:id="225"/>
    </w:p>
    <w:p w14:paraId="63CE4CE7" w14:textId="76A1AE72" w:rsidR="008267B1" w:rsidRPr="005379EE" w:rsidRDefault="00724DBF" w:rsidP="00470FF7">
      <w:pPr>
        <w:tabs>
          <w:tab w:val="left" w:pos="1530"/>
          <w:tab w:val="left" w:pos="1800"/>
        </w:tabs>
        <w:spacing w:line="360" w:lineRule="auto"/>
        <w:ind w:left="720" w:firstLine="360"/>
        <w:jc w:val="both"/>
        <w:rPr>
          <w:rFonts w:ascii="Times New Roman" w:hAnsi="Times New Roman" w:cs="Times New Roman"/>
          <w:sz w:val="24"/>
          <w:szCs w:val="24"/>
          <w:lang w:val="da-DK"/>
        </w:rPr>
      </w:pPr>
      <w:r w:rsidRPr="00E53A56">
        <w:rPr>
          <w:rFonts w:ascii="Times New Roman" w:hAnsi="Times New Roman" w:cs="Times New Roman"/>
          <w:sz w:val="24"/>
          <w:szCs w:val="24"/>
          <w:lang w:val="da-DK"/>
        </w:rPr>
        <w:t>Penelitian akan menggunakan uji t</w:t>
      </w:r>
      <w:r w:rsidR="00176AF0" w:rsidRPr="00E53A56">
        <w:rPr>
          <w:rFonts w:ascii="Times New Roman" w:hAnsi="Times New Roman" w:cs="Times New Roman"/>
          <w:sz w:val="24"/>
          <w:szCs w:val="24"/>
          <w:lang w:val="da-DK"/>
        </w:rPr>
        <w:t xml:space="preserve"> </w:t>
      </w:r>
      <w:r w:rsidRPr="00E53A56">
        <w:rPr>
          <w:rFonts w:ascii="Times New Roman" w:hAnsi="Times New Roman" w:cs="Times New Roman"/>
          <w:sz w:val="24"/>
          <w:szCs w:val="24"/>
          <w:lang w:val="da-DK"/>
        </w:rPr>
        <w:t xml:space="preserve">untuk menguji hipotesis. </w:t>
      </w:r>
      <w:r w:rsidRPr="005379EE">
        <w:rPr>
          <w:rFonts w:ascii="Times New Roman" w:hAnsi="Times New Roman" w:cs="Times New Roman"/>
          <w:sz w:val="24"/>
          <w:szCs w:val="24"/>
          <w:lang w:val="da-DK"/>
        </w:rPr>
        <w:t>Karakteristik uji t adalah sebagai berikut:</w:t>
      </w:r>
    </w:p>
    <w:p w14:paraId="4BD57F01" w14:textId="30A27DC7" w:rsidR="00724DBF" w:rsidRDefault="00724DBF">
      <w:pPr>
        <w:pStyle w:val="Heading3"/>
        <w:numPr>
          <w:ilvl w:val="2"/>
          <w:numId w:val="21"/>
        </w:numPr>
      </w:pPr>
      <w:bookmarkStart w:id="226" w:name="_Toc162873146"/>
      <w:r>
        <w:t>Uji t</w:t>
      </w:r>
      <w:bookmarkEnd w:id="226"/>
    </w:p>
    <w:p w14:paraId="385666C2" w14:textId="56D4F40F" w:rsidR="00724DBF" w:rsidRPr="0063118D" w:rsidRDefault="00724DBF" w:rsidP="00393F42">
      <w:pPr>
        <w:pStyle w:val="ListParagraph"/>
        <w:tabs>
          <w:tab w:val="left" w:pos="1530"/>
          <w:tab w:val="left" w:pos="1800"/>
        </w:tabs>
        <w:spacing w:line="360" w:lineRule="auto"/>
        <w:ind w:firstLine="360"/>
        <w:jc w:val="both"/>
        <w:rPr>
          <w:rFonts w:ascii="Times New Roman" w:hAnsi="Times New Roman" w:cs="Times New Roman"/>
          <w:sz w:val="24"/>
          <w:szCs w:val="24"/>
        </w:rPr>
      </w:pPr>
      <w:r w:rsidRPr="00E90BE9">
        <w:rPr>
          <w:rFonts w:ascii="Times New Roman" w:hAnsi="Times New Roman" w:cs="Times New Roman"/>
          <w:sz w:val="24"/>
          <w:szCs w:val="24"/>
          <w:lang w:val="da-DK"/>
        </w:rPr>
        <w:t xml:space="preserve">Ada dua tujuan dari uji t ini. Yang pertama adalah untuk menguji signifikan parsial masing-masing variabel bebas; yang kedua adalah untuk menentukan variabel mana yang memiliki pengaruh yang paling besar terhadap variabel terikat (Y). </w:t>
      </w:r>
      <w:r w:rsidRPr="0063118D">
        <w:rPr>
          <w:rFonts w:ascii="Times New Roman" w:hAnsi="Times New Roman" w:cs="Times New Roman"/>
          <w:sz w:val="24"/>
          <w:szCs w:val="24"/>
        </w:rPr>
        <w:t xml:space="preserve">Rumusan dari hipotesis: </w:t>
      </w:r>
      <w:r w:rsidR="0063118D" w:rsidRPr="0063118D">
        <w:rPr>
          <w:rFonts w:ascii="Times New Roman" w:hAnsi="Times New Roman" w:cs="Times New Roman"/>
          <w:sz w:val="24"/>
          <w:szCs w:val="24"/>
        </w:rPr>
        <w:t>Aktivitas</w:t>
      </w:r>
      <w:r w:rsidRPr="0063118D">
        <w:rPr>
          <w:rFonts w:ascii="Times New Roman" w:hAnsi="Times New Roman" w:cs="Times New Roman"/>
          <w:sz w:val="24"/>
          <w:szCs w:val="24"/>
        </w:rPr>
        <w:t xml:space="preserve"> media social (X</w:t>
      </w:r>
      <w:r w:rsidR="0063118D" w:rsidRPr="0063118D">
        <w:rPr>
          <w:rFonts w:ascii="Times New Roman" w:hAnsi="Times New Roman" w:cs="Times New Roman"/>
          <w:sz w:val="24"/>
          <w:szCs w:val="24"/>
        </w:rPr>
        <w:t>1), Promosi (X2)</w:t>
      </w:r>
      <w:r w:rsidRPr="0063118D">
        <w:rPr>
          <w:rFonts w:ascii="Times New Roman" w:hAnsi="Times New Roman" w:cs="Times New Roman"/>
          <w:sz w:val="24"/>
          <w:szCs w:val="24"/>
        </w:rPr>
        <w:t xml:space="preserve"> terhadap </w:t>
      </w:r>
      <w:r w:rsidR="0063118D" w:rsidRPr="0063118D">
        <w:rPr>
          <w:rFonts w:ascii="Times New Roman" w:hAnsi="Times New Roman" w:cs="Times New Roman"/>
          <w:sz w:val="24"/>
          <w:szCs w:val="24"/>
        </w:rPr>
        <w:t xml:space="preserve">Keputusan pembelian </w:t>
      </w:r>
      <w:r w:rsidRPr="0063118D">
        <w:rPr>
          <w:rFonts w:ascii="Times New Roman" w:hAnsi="Times New Roman" w:cs="Times New Roman"/>
          <w:sz w:val="24"/>
          <w:szCs w:val="24"/>
        </w:rPr>
        <w:t>(Y).</w:t>
      </w:r>
    </w:p>
    <w:p w14:paraId="2572C19B" w14:textId="340EC56C" w:rsidR="00724DBF" w:rsidRPr="0063118D" w:rsidRDefault="00724DBF" w:rsidP="00A84907">
      <w:pPr>
        <w:pStyle w:val="ListParagraph"/>
        <w:tabs>
          <w:tab w:val="left" w:pos="1530"/>
          <w:tab w:val="left" w:pos="1800"/>
        </w:tabs>
        <w:spacing w:line="360" w:lineRule="auto"/>
        <w:ind w:left="1260" w:hanging="540"/>
        <w:jc w:val="both"/>
        <w:rPr>
          <w:rFonts w:ascii="Times New Roman" w:hAnsi="Times New Roman" w:cs="Times New Roman"/>
          <w:sz w:val="24"/>
          <w:szCs w:val="24"/>
        </w:rPr>
      </w:pPr>
      <w:r w:rsidRPr="0063118D">
        <w:rPr>
          <w:rFonts w:ascii="Times New Roman" w:hAnsi="Times New Roman" w:cs="Times New Roman"/>
          <w:sz w:val="24"/>
          <w:szCs w:val="24"/>
        </w:rPr>
        <w:t xml:space="preserve">Ho: Tidak terdapat pengaruh anatara </w:t>
      </w:r>
      <w:r w:rsidR="0063118D" w:rsidRPr="0063118D">
        <w:rPr>
          <w:rFonts w:ascii="Times New Roman" w:hAnsi="Times New Roman" w:cs="Times New Roman"/>
          <w:sz w:val="24"/>
          <w:szCs w:val="24"/>
        </w:rPr>
        <w:t>Aktivitas</w:t>
      </w:r>
      <w:r w:rsidRPr="0063118D">
        <w:rPr>
          <w:rFonts w:ascii="Times New Roman" w:hAnsi="Times New Roman" w:cs="Times New Roman"/>
          <w:sz w:val="24"/>
          <w:szCs w:val="24"/>
        </w:rPr>
        <w:t xml:space="preserve"> Media Sosial terhadap </w:t>
      </w:r>
      <w:r w:rsidR="0063118D">
        <w:rPr>
          <w:rFonts w:ascii="Times New Roman" w:hAnsi="Times New Roman" w:cs="Times New Roman"/>
          <w:sz w:val="24"/>
          <w:szCs w:val="24"/>
        </w:rPr>
        <w:t>Keputusan pembelian luxury brand voila.id</w:t>
      </w:r>
      <w:r w:rsidRPr="0063118D">
        <w:rPr>
          <w:rFonts w:ascii="Times New Roman" w:hAnsi="Times New Roman" w:cs="Times New Roman"/>
          <w:sz w:val="24"/>
          <w:szCs w:val="24"/>
        </w:rPr>
        <w:t>.</w:t>
      </w:r>
    </w:p>
    <w:p w14:paraId="484E9D49" w14:textId="07F57666" w:rsidR="00724DBF" w:rsidRDefault="00724DBF" w:rsidP="00A84907">
      <w:pPr>
        <w:pStyle w:val="ListParagraph"/>
        <w:tabs>
          <w:tab w:val="left" w:pos="1530"/>
          <w:tab w:val="left" w:pos="1800"/>
        </w:tabs>
        <w:spacing w:line="360" w:lineRule="auto"/>
        <w:ind w:left="1260" w:hanging="540"/>
        <w:jc w:val="both"/>
        <w:rPr>
          <w:rFonts w:ascii="Times New Roman" w:hAnsi="Times New Roman" w:cs="Times New Roman"/>
          <w:sz w:val="24"/>
          <w:szCs w:val="24"/>
        </w:rPr>
      </w:pPr>
      <w:r w:rsidRPr="0063118D">
        <w:rPr>
          <w:rFonts w:ascii="Times New Roman" w:hAnsi="Times New Roman" w:cs="Times New Roman"/>
          <w:sz w:val="24"/>
          <w:szCs w:val="24"/>
        </w:rPr>
        <w:t xml:space="preserve">Ha: Terdapat pengaruh antara </w:t>
      </w:r>
      <w:r w:rsidR="0063118D" w:rsidRPr="0063118D">
        <w:rPr>
          <w:rFonts w:ascii="Times New Roman" w:hAnsi="Times New Roman" w:cs="Times New Roman"/>
          <w:sz w:val="24"/>
          <w:szCs w:val="24"/>
        </w:rPr>
        <w:t xml:space="preserve">Aktivitas Media Sosial terhadap </w:t>
      </w:r>
      <w:r w:rsidR="0063118D">
        <w:rPr>
          <w:rFonts w:ascii="Times New Roman" w:hAnsi="Times New Roman" w:cs="Times New Roman"/>
          <w:sz w:val="24"/>
          <w:szCs w:val="24"/>
        </w:rPr>
        <w:t>Keputusan pembelian luxury brand voila.id</w:t>
      </w:r>
      <w:r w:rsidR="0063118D" w:rsidRPr="0063118D">
        <w:rPr>
          <w:rFonts w:ascii="Times New Roman" w:hAnsi="Times New Roman" w:cs="Times New Roman"/>
          <w:sz w:val="24"/>
          <w:szCs w:val="24"/>
        </w:rPr>
        <w:t>.</w:t>
      </w:r>
    </w:p>
    <w:p w14:paraId="48A5DAAA" w14:textId="2122227D" w:rsidR="0063118D" w:rsidRPr="00A84907" w:rsidRDefault="0063118D" w:rsidP="00A84907">
      <w:pPr>
        <w:tabs>
          <w:tab w:val="left" w:pos="1530"/>
          <w:tab w:val="left" w:pos="1800"/>
        </w:tabs>
        <w:spacing w:line="360" w:lineRule="auto"/>
        <w:ind w:left="1260" w:hanging="540"/>
        <w:jc w:val="both"/>
        <w:rPr>
          <w:rFonts w:ascii="Times New Roman" w:hAnsi="Times New Roman" w:cs="Times New Roman"/>
          <w:sz w:val="24"/>
          <w:szCs w:val="24"/>
        </w:rPr>
      </w:pPr>
      <w:r w:rsidRPr="00A84907">
        <w:rPr>
          <w:rFonts w:ascii="Times New Roman" w:hAnsi="Times New Roman" w:cs="Times New Roman"/>
          <w:sz w:val="24"/>
          <w:szCs w:val="24"/>
        </w:rPr>
        <w:t>Ho: Tidak terdapat pengaruh anatara Promosi terhadap Keputusan pembelian luxury brand voila.id.</w:t>
      </w:r>
    </w:p>
    <w:p w14:paraId="7A69D1E3" w14:textId="0F266EBC" w:rsidR="0063118D" w:rsidRPr="0063118D" w:rsidRDefault="0063118D" w:rsidP="00A84907">
      <w:pPr>
        <w:pStyle w:val="ListParagraph"/>
        <w:tabs>
          <w:tab w:val="left" w:pos="1530"/>
          <w:tab w:val="left" w:pos="1800"/>
        </w:tabs>
        <w:spacing w:line="360" w:lineRule="auto"/>
        <w:ind w:left="1260" w:hanging="540"/>
        <w:jc w:val="both"/>
        <w:rPr>
          <w:rFonts w:ascii="Times New Roman" w:hAnsi="Times New Roman" w:cs="Times New Roman"/>
          <w:sz w:val="24"/>
          <w:szCs w:val="24"/>
        </w:rPr>
      </w:pPr>
      <w:r w:rsidRPr="0063118D">
        <w:rPr>
          <w:rFonts w:ascii="Times New Roman" w:hAnsi="Times New Roman" w:cs="Times New Roman"/>
          <w:sz w:val="24"/>
          <w:szCs w:val="24"/>
        </w:rPr>
        <w:t xml:space="preserve">Ha: Terdapat pengaruh antara </w:t>
      </w:r>
      <w:r w:rsidR="008A2F7E">
        <w:rPr>
          <w:rFonts w:ascii="Times New Roman" w:hAnsi="Times New Roman" w:cs="Times New Roman"/>
          <w:sz w:val="24"/>
          <w:szCs w:val="24"/>
        </w:rPr>
        <w:t>Promosi</w:t>
      </w:r>
      <w:r w:rsidRPr="0063118D">
        <w:rPr>
          <w:rFonts w:ascii="Times New Roman" w:hAnsi="Times New Roman" w:cs="Times New Roman"/>
          <w:sz w:val="24"/>
          <w:szCs w:val="24"/>
        </w:rPr>
        <w:t xml:space="preserve"> terhadap </w:t>
      </w:r>
      <w:r>
        <w:rPr>
          <w:rFonts w:ascii="Times New Roman" w:hAnsi="Times New Roman" w:cs="Times New Roman"/>
          <w:sz w:val="24"/>
          <w:szCs w:val="24"/>
        </w:rPr>
        <w:t>Keputusan pembelian luxury brand voila.id</w:t>
      </w:r>
      <w:r w:rsidRPr="0063118D">
        <w:rPr>
          <w:rFonts w:ascii="Times New Roman" w:hAnsi="Times New Roman" w:cs="Times New Roman"/>
          <w:sz w:val="24"/>
          <w:szCs w:val="24"/>
        </w:rPr>
        <w:t>.</w:t>
      </w:r>
    </w:p>
    <w:p w14:paraId="6E1F0DAF" w14:textId="77777777" w:rsidR="00724DBF" w:rsidRPr="00E90BE9" w:rsidRDefault="00724DBF" w:rsidP="00724DBF">
      <w:pPr>
        <w:pStyle w:val="ListParagraph"/>
        <w:tabs>
          <w:tab w:val="left" w:pos="1530"/>
          <w:tab w:val="left" w:pos="1800"/>
        </w:tabs>
        <w:spacing w:line="360" w:lineRule="auto"/>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lastRenderedPageBreak/>
        <w:t xml:space="preserve">Kriteria penguji : </w:t>
      </w:r>
    </w:p>
    <w:p w14:paraId="385CE896" w14:textId="77777777" w:rsidR="00724DBF" w:rsidRPr="00E90BE9" w:rsidRDefault="00724DBF" w:rsidP="00724DBF">
      <w:pPr>
        <w:pStyle w:val="ListParagraph"/>
        <w:tabs>
          <w:tab w:val="left" w:pos="1530"/>
          <w:tab w:val="left" w:pos="1800"/>
        </w:tabs>
        <w:spacing w:line="360" w:lineRule="auto"/>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 xml:space="preserve">Menentukan dan membandingkan nilai probabilitas (sig) dengan nilai </w:t>
      </w:r>
      <w:r w:rsidRPr="00724DBF">
        <w:rPr>
          <w:rFonts w:ascii="Times New Roman" w:hAnsi="Times New Roman" w:cs="Times New Roman"/>
          <w:sz w:val="24"/>
          <w:szCs w:val="24"/>
        </w:rPr>
        <w:t>α</w:t>
      </w:r>
      <w:r w:rsidRPr="00E90BE9">
        <w:rPr>
          <w:rFonts w:ascii="Times New Roman" w:hAnsi="Times New Roman" w:cs="Times New Roman"/>
          <w:sz w:val="24"/>
          <w:szCs w:val="24"/>
          <w:lang w:val="da-DK"/>
        </w:rPr>
        <w:t xml:space="preserve"> (0,05) dengan perbandingan sebagai berikut:</w:t>
      </w:r>
    </w:p>
    <w:p w14:paraId="3DBAD7D9" w14:textId="43F7661D" w:rsidR="00724DBF" w:rsidRPr="00E90BE9" w:rsidRDefault="00724DBF" w:rsidP="00F53A56">
      <w:pPr>
        <w:pStyle w:val="ListParagraph"/>
        <w:numPr>
          <w:ilvl w:val="0"/>
          <w:numId w:val="11"/>
        </w:numPr>
        <w:tabs>
          <w:tab w:val="left" w:pos="1530"/>
          <w:tab w:val="left" w:pos="1800"/>
        </w:tabs>
        <w:spacing w:line="360" w:lineRule="auto"/>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Jika nilai sig &lt; 0,05 maka Ho ditolak</w:t>
      </w:r>
    </w:p>
    <w:p w14:paraId="797C6B55" w14:textId="77777777" w:rsidR="00724DBF" w:rsidRDefault="00724DBF" w:rsidP="00F53A56">
      <w:pPr>
        <w:pStyle w:val="ListParagraph"/>
        <w:numPr>
          <w:ilvl w:val="0"/>
          <w:numId w:val="11"/>
        </w:numPr>
        <w:tabs>
          <w:tab w:val="left" w:pos="1530"/>
          <w:tab w:val="left" w:pos="1800"/>
        </w:tabs>
        <w:spacing w:line="360" w:lineRule="auto"/>
        <w:jc w:val="both"/>
        <w:rPr>
          <w:rFonts w:ascii="Times New Roman" w:hAnsi="Times New Roman" w:cs="Times New Roman"/>
          <w:sz w:val="24"/>
          <w:szCs w:val="24"/>
        </w:rPr>
      </w:pPr>
      <w:r w:rsidRPr="00724DBF">
        <w:rPr>
          <w:rFonts w:ascii="Times New Roman" w:hAnsi="Times New Roman" w:cs="Times New Roman"/>
          <w:sz w:val="24"/>
          <w:szCs w:val="24"/>
        </w:rPr>
        <w:t>Jika nilai sig &gt; 0,05 maka Ho diterima</w:t>
      </w:r>
    </w:p>
    <w:p w14:paraId="2D4344A8" w14:textId="3C099646" w:rsidR="00D02136" w:rsidRPr="00195BCB" w:rsidRDefault="00724DBF" w:rsidP="00F53A56">
      <w:pPr>
        <w:pStyle w:val="ListParagraph"/>
        <w:numPr>
          <w:ilvl w:val="0"/>
          <w:numId w:val="11"/>
        </w:numPr>
        <w:tabs>
          <w:tab w:val="left" w:pos="1530"/>
          <w:tab w:val="left" w:pos="1800"/>
        </w:tabs>
        <w:spacing w:line="360" w:lineRule="auto"/>
        <w:jc w:val="both"/>
        <w:rPr>
          <w:rFonts w:ascii="Times New Roman" w:hAnsi="Times New Roman" w:cs="Times New Roman"/>
          <w:sz w:val="24"/>
          <w:szCs w:val="24"/>
          <w:lang w:val="da-DK"/>
        </w:rPr>
      </w:pPr>
      <w:r w:rsidRPr="00E90BE9">
        <w:rPr>
          <w:rFonts w:ascii="Times New Roman" w:hAnsi="Times New Roman" w:cs="Times New Roman"/>
          <w:sz w:val="24"/>
          <w:szCs w:val="24"/>
          <w:lang w:val="da-DK"/>
        </w:rPr>
        <w:t>Menentukan simpulan dan hasil uji hipotesis.</w:t>
      </w:r>
    </w:p>
    <w:p w14:paraId="6B1D653D" w14:textId="77777777" w:rsidR="00010A74" w:rsidRDefault="00010A74" w:rsidP="00D55816">
      <w:pPr>
        <w:tabs>
          <w:tab w:val="left" w:pos="2260"/>
        </w:tabs>
        <w:spacing w:line="360" w:lineRule="auto"/>
        <w:rPr>
          <w:rFonts w:ascii="Times New Roman" w:hAnsi="Times New Roman" w:cs="Times New Roman"/>
          <w:b/>
          <w:bCs/>
          <w:sz w:val="24"/>
          <w:szCs w:val="24"/>
          <w:lang w:val="da-DK"/>
        </w:rPr>
        <w:sectPr w:rsidR="00010A74" w:rsidSect="00C846F6">
          <w:footerReference w:type="first" r:id="rId21"/>
          <w:pgSz w:w="11906" w:h="16838" w:code="9"/>
          <w:pgMar w:top="2304" w:right="1728" w:bottom="1728" w:left="2304" w:header="720" w:footer="720" w:gutter="0"/>
          <w:pgNumType w:start="25"/>
          <w:cols w:space="720"/>
          <w:titlePg/>
          <w:docGrid w:linePitch="360"/>
        </w:sectPr>
      </w:pPr>
    </w:p>
    <w:p w14:paraId="71F5970C" w14:textId="77777777" w:rsidR="00BB7A6E" w:rsidRPr="00E53A56" w:rsidRDefault="00BB7A6E" w:rsidP="00C91FC7">
      <w:pPr>
        <w:pStyle w:val="Heading1"/>
        <w:rPr>
          <w:lang w:val="da-DK"/>
        </w:rPr>
      </w:pPr>
      <w:bookmarkStart w:id="227" w:name="_Toc162873171"/>
      <w:r w:rsidRPr="00E53A56">
        <w:rPr>
          <w:lang w:val="da-DK"/>
        </w:rPr>
        <w:lastRenderedPageBreak/>
        <w:t>DAFTAR PUSTAKA</w:t>
      </w:r>
      <w:bookmarkEnd w:id="227"/>
    </w:p>
    <w:p w14:paraId="427EF0AB" w14:textId="272E2092" w:rsidR="00F35BDF" w:rsidRPr="00F35BDF" w:rsidRDefault="006A06F7"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Pr>
          <w:rFonts w:ascii="Times New Roman" w:hAnsi="Times New Roman" w:cs="Times New Roman"/>
          <w:b/>
          <w:bCs/>
          <w:sz w:val="24"/>
          <w:szCs w:val="24"/>
        </w:rPr>
        <w:fldChar w:fldCharType="begin" w:fldLock="1"/>
      </w:r>
      <w:r w:rsidRPr="00FB754A">
        <w:rPr>
          <w:rFonts w:ascii="Times New Roman" w:hAnsi="Times New Roman" w:cs="Times New Roman"/>
          <w:b/>
          <w:bCs/>
          <w:sz w:val="24"/>
          <w:szCs w:val="24"/>
          <w:lang w:val="da-DK"/>
        </w:rPr>
        <w:instrText xml:space="preserve">ADDIN Mendeley Bibliography CSL_BIBLIOGRAPHY </w:instrText>
      </w:r>
      <w:r>
        <w:rPr>
          <w:rFonts w:ascii="Times New Roman" w:hAnsi="Times New Roman" w:cs="Times New Roman"/>
          <w:b/>
          <w:bCs/>
          <w:sz w:val="24"/>
          <w:szCs w:val="24"/>
        </w:rPr>
        <w:fldChar w:fldCharType="separate"/>
      </w:r>
      <w:r w:rsidR="00F35BDF" w:rsidRPr="00F35BDF">
        <w:rPr>
          <w:rFonts w:ascii="Times New Roman" w:hAnsi="Times New Roman" w:cs="Times New Roman"/>
          <w:noProof/>
          <w:kern w:val="0"/>
          <w:sz w:val="24"/>
          <w:szCs w:val="24"/>
        </w:rPr>
        <w:t xml:space="preserve">Abdul, A. R. Z., Sumantoro, I. B., &amp; Maria, D. (2019). Total quality management of micro, small and medium enterprises (MSMEs), and the impact to organizational culture and performance: Emerging country case. </w:t>
      </w:r>
      <w:r w:rsidR="00F35BDF" w:rsidRPr="00F35BDF">
        <w:rPr>
          <w:rFonts w:ascii="Times New Roman" w:hAnsi="Times New Roman" w:cs="Times New Roman"/>
          <w:i/>
          <w:iCs/>
          <w:noProof/>
          <w:kern w:val="0"/>
          <w:sz w:val="24"/>
          <w:szCs w:val="24"/>
        </w:rPr>
        <w:t>Polish Journal of Management Studies</w:t>
      </w:r>
      <w:r w:rsidR="00F35BDF" w:rsidRPr="00F35BDF">
        <w:rPr>
          <w:rFonts w:ascii="Times New Roman" w:hAnsi="Times New Roman" w:cs="Times New Roman"/>
          <w:noProof/>
          <w:kern w:val="0"/>
          <w:sz w:val="24"/>
          <w:szCs w:val="24"/>
        </w:rPr>
        <w:t xml:space="preserve">, </w:t>
      </w:r>
      <w:r w:rsidR="00F35BDF" w:rsidRPr="00F35BDF">
        <w:rPr>
          <w:rFonts w:ascii="Times New Roman" w:hAnsi="Times New Roman" w:cs="Times New Roman"/>
          <w:i/>
          <w:iCs/>
          <w:noProof/>
          <w:kern w:val="0"/>
          <w:sz w:val="24"/>
          <w:szCs w:val="24"/>
        </w:rPr>
        <w:t>19</w:t>
      </w:r>
      <w:r w:rsidR="00F35BDF" w:rsidRPr="00F35BDF">
        <w:rPr>
          <w:rFonts w:ascii="Times New Roman" w:hAnsi="Times New Roman" w:cs="Times New Roman"/>
          <w:noProof/>
          <w:kern w:val="0"/>
          <w:sz w:val="24"/>
          <w:szCs w:val="24"/>
        </w:rPr>
        <w:t>(1), 32–45. https://doi.org/10.17512/pjms.2019.19.1.03</w:t>
      </w:r>
    </w:p>
    <w:p w14:paraId="1AE399C7"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Angelyn, A., &amp; Kodrat, D. S. (2021). The Effect of Social Media Marketing on Purchase Decision with Brand Awareness as Mediation on Haroo Table. </w:t>
      </w:r>
      <w:r w:rsidRPr="00F35BDF">
        <w:rPr>
          <w:rFonts w:ascii="Times New Roman" w:hAnsi="Times New Roman" w:cs="Times New Roman"/>
          <w:i/>
          <w:iCs/>
          <w:noProof/>
          <w:kern w:val="0"/>
          <w:sz w:val="24"/>
          <w:szCs w:val="24"/>
        </w:rPr>
        <w:t>International Journal of Review Management Business and Entrepreneurship (RMBE)</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w:t>
      </w:r>
      <w:r w:rsidRPr="00F35BDF">
        <w:rPr>
          <w:rFonts w:ascii="Times New Roman" w:hAnsi="Times New Roman" w:cs="Times New Roman"/>
          <w:noProof/>
          <w:kern w:val="0"/>
          <w:sz w:val="24"/>
          <w:szCs w:val="24"/>
        </w:rPr>
        <w:t>(1), 16–24. https://doi.org/10.37715/rmbe.v1i1.1946</w:t>
      </w:r>
    </w:p>
    <w:p w14:paraId="288F2FFA"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Arndt, J. (1986). Paradigms in Consumer Research: A Review of Perspectives and Approaches. </w:t>
      </w:r>
      <w:r w:rsidRPr="00F35BDF">
        <w:rPr>
          <w:rFonts w:ascii="Times New Roman" w:hAnsi="Times New Roman" w:cs="Times New Roman"/>
          <w:i/>
          <w:iCs/>
          <w:noProof/>
          <w:kern w:val="0"/>
          <w:sz w:val="24"/>
          <w:szCs w:val="24"/>
        </w:rPr>
        <w:t>The Eletronic Library</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34</w:t>
      </w:r>
      <w:r w:rsidRPr="00F35BDF">
        <w:rPr>
          <w:rFonts w:ascii="Times New Roman" w:hAnsi="Times New Roman" w:cs="Times New Roman"/>
          <w:noProof/>
          <w:kern w:val="0"/>
          <w:sz w:val="24"/>
          <w:szCs w:val="24"/>
        </w:rPr>
        <w:t>(1), 1–5.</w:t>
      </w:r>
    </w:p>
    <w:p w14:paraId="183044A4"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Barta, S., Belanche, D., Fernández, A., &amp; Flavián, M. (2023). Influencer marketing on TikTok: The effectiveness of humor and followers’ hedonic experience. </w:t>
      </w:r>
      <w:r w:rsidRPr="00F35BDF">
        <w:rPr>
          <w:rFonts w:ascii="Times New Roman" w:hAnsi="Times New Roman" w:cs="Times New Roman"/>
          <w:i/>
          <w:iCs/>
          <w:noProof/>
          <w:kern w:val="0"/>
          <w:sz w:val="24"/>
          <w:szCs w:val="24"/>
        </w:rPr>
        <w:t>Journal of Retailing and Consumer Services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70</w:t>
      </w:r>
      <w:r w:rsidRPr="00F35BDF">
        <w:rPr>
          <w:rFonts w:ascii="Times New Roman" w:hAnsi="Times New Roman" w:cs="Times New Roman"/>
          <w:noProof/>
          <w:kern w:val="0"/>
          <w:sz w:val="24"/>
          <w:szCs w:val="24"/>
        </w:rPr>
        <w:t>(September 2022). https://doi.org/10.1016/j.jretconser.2022.103149</w:t>
      </w:r>
    </w:p>
    <w:p w14:paraId="0EC6119C"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Batat, W. (2023). The pursuit of luxury or luxuries? A framework of the past, present, and future of luxury research. </w:t>
      </w:r>
      <w:r w:rsidRPr="00F35BDF">
        <w:rPr>
          <w:rFonts w:ascii="Times New Roman" w:hAnsi="Times New Roman" w:cs="Times New Roman"/>
          <w:i/>
          <w:iCs/>
          <w:noProof/>
          <w:kern w:val="0"/>
          <w:sz w:val="24"/>
          <w:szCs w:val="24"/>
        </w:rPr>
        <w:t>Consumption Markets and Culture</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26</w:t>
      </w:r>
      <w:r w:rsidRPr="00F35BDF">
        <w:rPr>
          <w:rFonts w:ascii="Times New Roman" w:hAnsi="Times New Roman" w:cs="Times New Roman"/>
          <w:noProof/>
          <w:kern w:val="0"/>
          <w:sz w:val="24"/>
          <w:szCs w:val="24"/>
        </w:rPr>
        <w:t>(2), 103–116. https://doi.org/10.1080/10253866.2023.2185233</w:t>
      </w:r>
    </w:p>
    <w:p w14:paraId="5F9E52D4"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Battalio, R. C., Fisher, Jr., E. B., Kagel, J. H., Basmann, R. L., Winkler, R. C., &amp; Krasner, L. (1974). An Experimental Investigation of Consumer Behavior in a Controlled Environment. </w:t>
      </w:r>
      <w:r w:rsidRPr="00F35BDF">
        <w:rPr>
          <w:rFonts w:ascii="Times New Roman" w:hAnsi="Times New Roman" w:cs="Times New Roman"/>
          <w:i/>
          <w:iCs/>
          <w:noProof/>
          <w:kern w:val="0"/>
          <w:sz w:val="24"/>
          <w:szCs w:val="24"/>
        </w:rPr>
        <w:t>Journal of Consumer Research</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w:t>
      </w:r>
      <w:r w:rsidRPr="00F35BDF">
        <w:rPr>
          <w:rFonts w:ascii="Times New Roman" w:hAnsi="Times New Roman" w:cs="Times New Roman"/>
          <w:noProof/>
          <w:kern w:val="0"/>
          <w:sz w:val="24"/>
          <w:szCs w:val="24"/>
        </w:rPr>
        <w:t>(2), 52. https://doi.org/10.1086/208591</w:t>
      </w:r>
    </w:p>
    <w:p w14:paraId="57DC81F4"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Becker, K., Lee, J. W., &amp; Nobre, H. M. (2018). The concept of luxury brands and the relationship between consumer and luxury brands. </w:t>
      </w:r>
      <w:r w:rsidRPr="00F35BDF">
        <w:rPr>
          <w:rFonts w:ascii="Times New Roman" w:hAnsi="Times New Roman" w:cs="Times New Roman"/>
          <w:i/>
          <w:iCs/>
          <w:noProof/>
          <w:kern w:val="0"/>
          <w:sz w:val="24"/>
          <w:szCs w:val="24"/>
        </w:rPr>
        <w:t>Journal of Asian Finance, Economics and Business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5</w:t>
      </w:r>
      <w:r w:rsidRPr="00F35BDF">
        <w:rPr>
          <w:rFonts w:ascii="Times New Roman" w:hAnsi="Times New Roman" w:cs="Times New Roman"/>
          <w:noProof/>
          <w:kern w:val="0"/>
          <w:sz w:val="24"/>
          <w:szCs w:val="24"/>
        </w:rPr>
        <w:t>(3), 51–63. https://doi.org/10.13106/jafeb.2018.vol5.no3.51</w:t>
      </w:r>
    </w:p>
    <w:p w14:paraId="41725FE8"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lastRenderedPageBreak/>
        <w:t xml:space="preserve">Chu, S. C., Kamal, S., &amp; Kim, Y. (2019). Re-examining of consumers’ responses toward social media advertising and purchase intention toward luxury products from 2013 to 2018: A retrospective commentary. </w:t>
      </w:r>
      <w:r w:rsidRPr="00F35BDF">
        <w:rPr>
          <w:rFonts w:ascii="Times New Roman" w:hAnsi="Times New Roman" w:cs="Times New Roman"/>
          <w:i/>
          <w:iCs/>
          <w:noProof/>
          <w:kern w:val="0"/>
          <w:sz w:val="24"/>
          <w:szCs w:val="24"/>
        </w:rPr>
        <w:t>Journal of Global Fashion Marketing</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10</w:t>
      </w:r>
      <w:r w:rsidRPr="00F35BDF">
        <w:rPr>
          <w:rFonts w:ascii="Times New Roman" w:hAnsi="Times New Roman" w:cs="Times New Roman"/>
          <w:noProof/>
          <w:kern w:val="0"/>
          <w:sz w:val="24"/>
          <w:szCs w:val="24"/>
        </w:rPr>
        <w:t>(1), 81–92. https://doi.org/10.1080/20932685.2018.1550008</w:t>
      </w:r>
    </w:p>
    <w:p w14:paraId="5BD62132"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Clinton, S., &amp; Secapramana, L. V. H. (2022). Effect of Brand Awareness, Price, and Promotion on Purchase Decision on Smartphones. </w:t>
      </w:r>
      <w:r w:rsidRPr="00F35BDF">
        <w:rPr>
          <w:rFonts w:ascii="Times New Roman" w:hAnsi="Times New Roman" w:cs="Times New Roman"/>
          <w:i/>
          <w:iCs/>
          <w:noProof/>
          <w:kern w:val="0"/>
          <w:sz w:val="24"/>
          <w:szCs w:val="24"/>
        </w:rPr>
        <w:t>The Management Journal of Binaniaga</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7</w:t>
      </w:r>
      <w:r w:rsidRPr="00F35BDF">
        <w:rPr>
          <w:rFonts w:ascii="Times New Roman" w:hAnsi="Times New Roman" w:cs="Times New Roman"/>
          <w:noProof/>
          <w:kern w:val="0"/>
          <w:sz w:val="24"/>
          <w:szCs w:val="24"/>
        </w:rPr>
        <w:t>(2), 213–228. https://doi.org/10.33062/mjb.v7i2.11</w:t>
      </w:r>
    </w:p>
    <w:p w14:paraId="40C453CE"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Darmatama, M., &amp; Erdiansyah, R. (2021). The Influence of Advertising in Tiktok Social Media and Beauty Product Image on Consumer Purchase Decisions. </w:t>
      </w:r>
      <w:r w:rsidRPr="00F35BDF">
        <w:rPr>
          <w:rFonts w:ascii="Times New Roman" w:hAnsi="Times New Roman" w:cs="Times New Roman"/>
          <w:i/>
          <w:iCs/>
          <w:noProof/>
          <w:kern w:val="0"/>
          <w:sz w:val="24"/>
          <w:szCs w:val="24"/>
        </w:rPr>
        <w:t>Proceedings of the International Conference on Economics, Business, Social, and Humanities (ICEBSH 2021)</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570</w:t>
      </w:r>
      <w:r w:rsidRPr="00F35BDF">
        <w:rPr>
          <w:rFonts w:ascii="Times New Roman" w:hAnsi="Times New Roman" w:cs="Times New Roman"/>
          <w:noProof/>
          <w:kern w:val="0"/>
          <w:sz w:val="24"/>
          <w:szCs w:val="24"/>
        </w:rPr>
        <w:t>(Icebsh), 888–892. https://doi.org/10.2991/assehr.k.210805.140</w:t>
      </w:r>
    </w:p>
    <w:p w14:paraId="46CFDB1B"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Dave Chaffey, P. S. (2017). </w:t>
      </w:r>
      <w:r w:rsidRPr="00F35BDF">
        <w:rPr>
          <w:rFonts w:ascii="Times New Roman" w:hAnsi="Times New Roman" w:cs="Times New Roman"/>
          <w:i/>
          <w:iCs/>
          <w:noProof/>
          <w:kern w:val="0"/>
          <w:sz w:val="24"/>
          <w:szCs w:val="24"/>
        </w:rPr>
        <w:t>Digital marketing excellence: planning, optimizing and integrating online marketing.</w:t>
      </w:r>
    </w:p>
    <w:p w14:paraId="2F156969"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Dhingra, A. (2023). Impact of Social Media on Consumer Behaviour and Preference. </w:t>
      </w:r>
      <w:r w:rsidRPr="00F35BDF">
        <w:rPr>
          <w:rFonts w:ascii="Times New Roman" w:hAnsi="Times New Roman" w:cs="Times New Roman"/>
          <w:i/>
          <w:iCs/>
          <w:noProof/>
          <w:kern w:val="0"/>
          <w:sz w:val="24"/>
          <w:szCs w:val="24"/>
        </w:rPr>
        <w:t>International Journal For Multidisciplinary Research</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5</w:t>
      </w:r>
      <w:r w:rsidRPr="00F35BDF">
        <w:rPr>
          <w:rFonts w:ascii="Times New Roman" w:hAnsi="Times New Roman" w:cs="Times New Roman"/>
          <w:noProof/>
          <w:kern w:val="0"/>
          <w:sz w:val="24"/>
          <w:szCs w:val="24"/>
        </w:rPr>
        <w:t>(2), 1–8. https://doi.org/10.36948/ijfmr.2023.v05i02.2171</w:t>
      </w:r>
    </w:p>
    <w:p w14:paraId="6379A960"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Dobre, C., Milovan, A. M., Duțu, C., Preda, G., &amp; Agapie, A. (2021). The common values of social media marketing and luxury brands. The millennials and generation z perspective. </w:t>
      </w:r>
      <w:r w:rsidRPr="00F35BDF">
        <w:rPr>
          <w:rFonts w:ascii="Times New Roman" w:hAnsi="Times New Roman" w:cs="Times New Roman"/>
          <w:i/>
          <w:iCs/>
          <w:noProof/>
          <w:kern w:val="0"/>
          <w:sz w:val="24"/>
          <w:szCs w:val="24"/>
        </w:rPr>
        <w:t>Journal of Theoretical and Applied Electronic Commerce Research</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16</w:t>
      </w:r>
      <w:r w:rsidRPr="00F35BDF">
        <w:rPr>
          <w:rFonts w:ascii="Times New Roman" w:hAnsi="Times New Roman" w:cs="Times New Roman"/>
          <w:noProof/>
          <w:kern w:val="0"/>
          <w:sz w:val="24"/>
          <w:szCs w:val="24"/>
        </w:rPr>
        <w:t>(7), 2532–2553. https://doi.org/10.3390/jtaer16070139</w:t>
      </w:r>
    </w:p>
    <w:p w14:paraId="4D63A59C"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Familmaleki, M., Aghighi, A., &amp; Hamidi, K. (2015). Analyzing the Influence of Sales Promotion on Customer Purchasing International Journal of Economics &amp;. </w:t>
      </w:r>
      <w:r w:rsidRPr="00F35BDF">
        <w:rPr>
          <w:rFonts w:ascii="Times New Roman" w:hAnsi="Times New Roman" w:cs="Times New Roman"/>
          <w:i/>
          <w:iCs/>
          <w:noProof/>
          <w:kern w:val="0"/>
          <w:sz w:val="24"/>
          <w:szCs w:val="24"/>
        </w:rPr>
        <w:t>International Journal of Economics &amp; Management Sciences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4</w:t>
      </w:r>
      <w:r w:rsidRPr="00F35BDF">
        <w:rPr>
          <w:rFonts w:ascii="Times New Roman" w:hAnsi="Times New Roman" w:cs="Times New Roman"/>
          <w:noProof/>
          <w:kern w:val="0"/>
          <w:sz w:val="24"/>
          <w:szCs w:val="24"/>
        </w:rPr>
        <w:t>(4), 1–6. https://doi.org/10.4172/2162-6359.1000</w:t>
      </w:r>
    </w:p>
    <w:p w14:paraId="02D5346E"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Fionita, I., Kufepaksi, M., &amp; Hasnawati, S. (2022). CEO overconfidence, </w:t>
      </w:r>
      <w:r w:rsidRPr="00F35BDF">
        <w:rPr>
          <w:rFonts w:ascii="Times New Roman" w:hAnsi="Times New Roman" w:cs="Times New Roman"/>
          <w:noProof/>
          <w:kern w:val="0"/>
          <w:sz w:val="24"/>
          <w:szCs w:val="24"/>
        </w:rPr>
        <w:lastRenderedPageBreak/>
        <w:t xml:space="preserve">investment decisions and firm value in Indonesia. </w:t>
      </w:r>
      <w:r w:rsidRPr="00F35BDF">
        <w:rPr>
          <w:rFonts w:ascii="Times New Roman" w:hAnsi="Times New Roman" w:cs="Times New Roman"/>
          <w:i/>
          <w:iCs/>
          <w:noProof/>
          <w:kern w:val="0"/>
          <w:sz w:val="24"/>
          <w:szCs w:val="24"/>
        </w:rPr>
        <w:t>Economic Annals-XXI</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194</w:t>
      </w:r>
      <w:r w:rsidRPr="00F35BDF">
        <w:rPr>
          <w:rFonts w:ascii="Times New Roman" w:hAnsi="Times New Roman" w:cs="Times New Roman"/>
          <w:noProof/>
          <w:kern w:val="0"/>
          <w:sz w:val="24"/>
          <w:szCs w:val="24"/>
        </w:rPr>
        <w:t>(11–12), 49–58. https://doi.org/10.21003/ea.V194-06</w:t>
      </w:r>
    </w:p>
    <w:p w14:paraId="484922DF"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Fortuna, C. D. H. (2022). </w:t>
      </w:r>
      <w:r w:rsidRPr="00F35BDF">
        <w:rPr>
          <w:rFonts w:ascii="Times New Roman" w:hAnsi="Times New Roman" w:cs="Times New Roman"/>
          <w:i/>
          <w:iCs/>
          <w:noProof/>
          <w:kern w:val="0"/>
          <w:sz w:val="24"/>
          <w:szCs w:val="24"/>
        </w:rPr>
        <w:t>iktok as social media marketing and the impact on purchase decisions</w:t>
      </w:r>
      <w:r w:rsidRPr="00F35BDF">
        <w:rPr>
          <w:rFonts w:ascii="Times New Roman" w:hAnsi="Times New Roman" w:cs="Times New Roman"/>
          <w:noProof/>
          <w:kern w:val="0"/>
          <w:sz w:val="24"/>
          <w:szCs w:val="24"/>
        </w:rPr>
        <w:t xml:space="preserve"> (pp. 180–190). https://doi.org/10.1016/B978-0-323-46294-5.00028-5</w:t>
      </w:r>
    </w:p>
    <w:p w14:paraId="38CBA6B9"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Ge, L., &amp; Li, C. (2020). Exploration on marketing strategy of foreign luxury brand in China. </w:t>
      </w:r>
      <w:r w:rsidRPr="00F35BDF">
        <w:rPr>
          <w:rFonts w:ascii="Times New Roman" w:hAnsi="Times New Roman" w:cs="Times New Roman"/>
          <w:i/>
          <w:iCs/>
          <w:noProof/>
          <w:kern w:val="0"/>
          <w:sz w:val="24"/>
          <w:szCs w:val="24"/>
        </w:rPr>
        <w:t>International Journal of Information and Education Technology</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10</w:t>
      </w:r>
      <w:r w:rsidRPr="00F35BDF">
        <w:rPr>
          <w:rFonts w:ascii="Times New Roman" w:hAnsi="Times New Roman" w:cs="Times New Roman"/>
          <w:noProof/>
          <w:kern w:val="0"/>
          <w:sz w:val="24"/>
          <w:szCs w:val="24"/>
        </w:rPr>
        <w:t>(5), 399–404. https://doi.org/10.18178/ijiet.2020.10.5.1397</w:t>
      </w:r>
    </w:p>
    <w:p w14:paraId="77C7CC4A"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Gulliando, D., &amp; Shihab, S. M. (2019). The Effect of Product Quality, Price and Promotion on the Purchase Decision of Telkomsel Service Products. </w:t>
      </w:r>
      <w:r w:rsidRPr="00F35BDF">
        <w:rPr>
          <w:rFonts w:ascii="Times New Roman" w:hAnsi="Times New Roman" w:cs="Times New Roman"/>
          <w:i/>
          <w:iCs/>
          <w:noProof/>
          <w:kern w:val="0"/>
          <w:sz w:val="24"/>
          <w:szCs w:val="24"/>
        </w:rPr>
        <w:t>International Journal of Innovative Science and Research Technology</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4</w:t>
      </w:r>
      <w:r w:rsidRPr="00F35BDF">
        <w:rPr>
          <w:rFonts w:ascii="Times New Roman" w:hAnsi="Times New Roman" w:cs="Times New Roman"/>
          <w:noProof/>
          <w:kern w:val="0"/>
          <w:sz w:val="24"/>
          <w:szCs w:val="24"/>
        </w:rPr>
        <w:t>(9), 419–425.</w:t>
      </w:r>
    </w:p>
    <w:p w14:paraId="46F51EDB"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Hanaysha, J. R. (2022). Impact of social media marketing features on consumer’s purchase decision in the fast-food industry: Brand trust as a mediator. </w:t>
      </w:r>
      <w:r w:rsidRPr="00F35BDF">
        <w:rPr>
          <w:rFonts w:ascii="Times New Roman" w:hAnsi="Times New Roman" w:cs="Times New Roman"/>
          <w:i/>
          <w:iCs/>
          <w:noProof/>
          <w:kern w:val="0"/>
          <w:sz w:val="24"/>
          <w:szCs w:val="24"/>
        </w:rPr>
        <w:t>International Journal of Information Management Data Insights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2</w:t>
      </w:r>
      <w:r w:rsidRPr="00F35BDF">
        <w:rPr>
          <w:rFonts w:ascii="Times New Roman" w:hAnsi="Times New Roman" w:cs="Times New Roman"/>
          <w:noProof/>
          <w:kern w:val="0"/>
          <w:sz w:val="24"/>
          <w:szCs w:val="24"/>
        </w:rPr>
        <w:t>(2), 100102. https://doi.org/10.1016/j.jjimei.2022.100102</w:t>
      </w:r>
    </w:p>
    <w:p w14:paraId="44AD87A8"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Hardianawati. (2023). Affiliated Marketing Content in Shopee Through Tiktok Media on Purchase Decisions. </w:t>
      </w:r>
      <w:r w:rsidRPr="00F35BDF">
        <w:rPr>
          <w:rFonts w:ascii="Times New Roman" w:hAnsi="Times New Roman" w:cs="Times New Roman"/>
          <w:i/>
          <w:iCs/>
          <w:noProof/>
          <w:kern w:val="0"/>
          <w:sz w:val="24"/>
          <w:szCs w:val="24"/>
        </w:rPr>
        <w:t>Revista de Gestao Social e Ambiental</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17</w:t>
      </w:r>
      <w:r w:rsidRPr="00F35BDF">
        <w:rPr>
          <w:rFonts w:ascii="Times New Roman" w:hAnsi="Times New Roman" w:cs="Times New Roman"/>
          <w:noProof/>
          <w:kern w:val="0"/>
          <w:sz w:val="24"/>
          <w:szCs w:val="24"/>
        </w:rPr>
        <w:t>(4), 1–12. https://doi.org/10.24857/rgsa.v17n4-025</w:t>
      </w:r>
    </w:p>
    <w:p w14:paraId="503A188A"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Hudson, S., Huang, L., Roth, M. S., &amp; Madden, T. J. (2016). The influence of social media interactions on consumer-brand relationships: A three-country study of brand perceptions and marketing behaviors. In </w:t>
      </w:r>
      <w:r w:rsidRPr="00F35BDF">
        <w:rPr>
          <w:rFonts w:ascii="Times New Roman" w:hAnsi="Times New Roman" w:cs="Times New Roman"/>
          <w:i/>
          <w:iCs/>
          <w:noProof/>
          <w:kern w:val="0"/>
          <w:sz w:val="24"/>
          <w:szCs w:val="24"/>
        </w:rPr>
        <w:t>International Journal of Research in Marketing</w:t>
      </w:r>
      <w:r w:rsidRPr="00F35BDF">
        <w:rPr>
          <w:rFonts w:ascii="Times New Roman" w:hAnsi="Times New Roman" w:cs="Times New Roman"/>
          <w:noProof/>
          <w:kern w:val="0"/>
          <w:sz w:val="24"/>
          <w:szCs w:val="24"/>
        </w:rPr>
        <w:t xml:space="preserve"> (Vol. 33, Issue 1). Elsevier B.V. https://doi.org/10.1016/j.ijresmar.2015.06.004</w:t>
      </w:r>
    </w:p>
    <w:p w14:paraId="5FCC3E2C"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Kang, I., Koo, J., Han, J. H., &amp; Yoo, S. (2022). Millennial Consumers Perceptions on Luxury Goods: Capturing Antecedents for Brand Resonance in the Emerging Market Context. </w:t>
      </w:r>
      <w:r w:rsidRPr="00F35BDF">
        <w:rPr>
          <w:rFonts w:ascii="Times New Roman" w:hAnsi="Times New Roman" w:cs="Times New Roman"/>
          <w:i/>
          <w:iCs/>
          <w:noProof/>
          <w:kern w:val="0"/>
          <w:sz w:val="24"/>
          <w:szCs w:val="24"/>
        </w:rPr>
        <w:t>Journal of International Consumer Marketing</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34</w:t>
      </w:r>
      <w:r w:rsidRPr="00F35BDF">
        <w:rPr>
          <w:rFonts w:ascii="Times New Roman" w:hAnsi="Times New Roman" w:cs="Times New Roman"/>
          <w:noProof/>
          <w:kern w:val="0"/>
          <w:sz w:val="24"/>
          <w:szCs w:val="24"/>
        </w:rPr>
        <w:t>(2), 214–230. https://doi.org/10.1080/08961530.2021.1944832</w:t>
      </w:r>
    </w:p>
    <w:p w14:paraId="397A083C"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lastRenderedPageBreak/>
        <w:t xml:space="preserve">Ko, E., Phau, I., &amp; Aiello, G. (2016). Luxury brand strategies and customer experiences: Contributions to theory and practice. </w:t>
      </w:r>
      <w:r w:rsidRPr="00F35BDF">
        <w:rPr>
          <w:rFonts w:ascii="Times New Roman" w:hAnsi="Times New Roman" w:cs="Times New Roman"/>
          <w:i/>
          <w:iCs/>
          <w:noProof/>
          <w:kern w:val="0"/>
          <w:sz w:val="24"/>
          <w:szCs w:val="24"/>
        </w:rPr>
        <w:t>Journal of Business Research</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69</w:t>
      </w:r>
      <w:r w:rsidRPr="00F35BDF">
        <w:rPr>
          <w:rFonts w:ascii="Times New Roman" w:hAnsi="Times New Roman" w:cs="Times New Roman"/>
          <w:noProof/>
          <w:kern w:val="0"/>
          <w:sz w:val="24"/>
          <w:szCs w:val="24"/>
        </w:rPr>
        <w:t>(12), 5749–5752. https://doi.org/10.1016/j.jbusres.2016.04.170</w:t>
      </w:r>
    </w:p>
    <w:p w14:paraId="199AAF01"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Kotler, P. (2012). Management marketing. In </w:t>
      </w:r>
      <w:r w:rsidRPr="00F35BDF">
        <w:rPr>
          <w:rFonts w:ascii="Times New Roman" w:hAnsi="Times New Roman" w:cs="Times New Roman"/>
          <w:i/>
          <w:iCs/>
          <w:noProof/>
          <w:kern w:val="0"/>
          <w:sz w:val="24"/>
          <w:szCs w:val="24"/>
        </w:rPr>
        <w:t>Agrekon</w:t>
      </w:r>
      <w:r w:rsidRPr="00F35BDF">
        <w:rPr>
          <w:rFonts w:ascii="Times New Roman" w:hAnsi="Times New Roman" w:cs="Times New Roman"/>
          <w:noProof/>
          <w:kern w:val="0"/>
          <w:sz w:val="24"/>
          <w:szCs w:val="24"/>
        </w:rPr>
        <w:t xml:space="preserve"> (Vol. 11, Issue 1). https://doi.org/10.1080/03031853.1972.9523871</w:t>
      </w:r>
    </w:p>
    <w:p w14:paraId="5E387E98"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Langaro, D., Rita, P., &amp; de Fátima Salgueiro, M. (2018). Do social networking sites contribute for building brands? Evaluating the impact of users’ participation on brand awareness and brand attitude. </w:t>
      </w:r>
      <w:r w:rsidRPr="00F35BDF">
        <w:rPr>
          <w:rFonts w:ascii="Times New Roman" w:hAnsi="Times New Roman" w:cs="Times New Roman"/>
          <w:i/>
          <w:iCs/>
          <w:noProof/>
          <w:kern w:val="0"/>
          <w:sz w:val="24"/>
          <w:szCs w:val="24"/>
        </w:rPr>
        <w:t>Journal of Marketing Communications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24</w:t>
      </w:r>
      <w:r w:rsidRPr="00F35BDF">
        <w:rPr>
          <w:rFonts w:ascii="Times New Roman" w:hAnsi="Times New Roman" w:cs="Times New Roman"/>
          <w:noProof/>
          <w:kern w:val="0"/>
          <w:sz w:val="24"/>
          <w:szCs w:val="24"/>
        </w:rPr>
        <w:t>(2), 146–168. https://doi.org/10.1080/13527266.2015.1036100</w:t>
      </w:r>
    </w:p>
    <w:p w14:paraId="385D8721"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Lestari, I. R., Sumarwan, U., &amp; Muflikhati, I. (2020). Mazaraat Cheese Consumer Purchasing Decision. </w:t>
      </w:r>
      <w:r w:rsidRPr="00F35BDF">
        <w:rPr>
          <w:rFonts w:ascii="Times New Roman" w:hAnsi="Times New Roman" w:cs="Times New Roman"/>
          <w:i/>
          <w:iCs/>
          <w:noProof/>
          <w:kern w:val="0"/>
          <w:sz w:val="24"/>
          <w:szCs w:val="24"/>
        </w:rPr>
        <w:t>International Research Journal of Business Studies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13</w:t>
      </w:r>
      <w:r w:rsidRPr="00F35BDF">
        <w:rPr>
          <w:rFonts w:ascii="Times New Roman" w:hAnsi="Times New Roman" w:cs="Times New Roman"/>
          <w:noProof/>
          <w:kern w:val="0"/>
          <w:sz w:val="24"/>
          <w:szCs w:val="24"/>
        </w:rPr>
        <w:t>(1), 81–98. https://doi.org/10.21632/irjbs.13.1.81-98</w:t>
      </w:r>
    </w:p>
    <w:p w14:paraId="7715C4C4"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Lestari, W. R., &amp; Pratiwi, B. N. (2023). Determinants of hedging decisions with derivative instruments in foreign exchange banks listed on the Indonesia Stock Exchange. </w:t>
      </w:r>
      <w:r w:rsidRPr="00F35BDF">
        <w:rPr>
          <w:rFonts w:ascii="Times New Roman" w:hAnsi="Times New Roman" w:cs="Times New Roman"/>
          <w:i/>
          <w:iCs/>
          <w:noProof/>
          <w:kern w:val="0"/>
          <w:sz w:val="24"/>
          <w:szCs w:val="24"/>
        </w:rPr>
        <w:t>Jurnal Ekonomi</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12</w:t>
      </w:r>
      <w:r w:rsidRPr="00F35BDF">
        <w:rPr>
          <w:rFonts w:ascii="Times New Roman" w:hAnsi="Times New Roman" w:cs="Times New Roman"/>
          <w:noProof/>
          <w:kern w:val="0"/>
          <w:sz w:val="24"/>
          <w:szCs w:val="24"/>
        </w:rPr>
        <w:t>(01), 2023. http://ejournal.seaninstitute.or.id/index.php/Ekonomi</w:t>
      </w:r>
    </w:p>
    <w:p w14:paraId="192A93DC"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Liu, H. W., &amp; Huang, H. C. (2015). Tradeoff Between Push and Pull Strategy: The Moderating Role of Brand Awareness. </w:t>
      </w:r>
      <w:r w:rsidRPr="00F35BDF">
        <w:rPr>
          <w:rFonts w:ascii="Times New Roman" w:hAnsi="Times New Roman" w:cs="Times New Roman"/>
          <w:i/>
          <w:iCs/>
          <w:noProof/>
          <w:kern w:val="0"/>
          <w:sz w:val="24"/>
          <w:szCs w:val="24"/>
        </w:rPr>
        <w:t>Developments in Marketing Science: Proceedings of the Academy of Marketing Science</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2</w:t>
      </w:r>
      <w:r w:rsidRPr="00F35BDF">
        <w:rPr>
          <w:rFonts w:ascii="Times New Roman" w:hAnsi="Times New Roman" w:cs="Times New Roman"/>
          <w:noProof/>
          <w:kern w:val="0"/>
          <w:sz w:val="24"/>
          <w:szCs w:val="24"/>
        </w:rPr>
        <w:t>(2), 259–264. https://doi.org/10.1007/978-3-319-11779-9_98</w:t>
      </w:r>
    </w:p>
    <w:p w14:paraId="11770DC1"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Liu, X., Shin, H., &amp; Burns, A. C. (2021). Examining the impact of luxury brand’s social media marketing on customer engagement​: Using big data analytics and natural language processing. </w:t>
      </w:r>
      <w:r w:rsidRPr="00F35BDF">
        <w:rPr>
          <w:rFonts w:ascii="Times New Roman" w:hAnsi="Times New Roman" w:cs="Times New Roman"/>
          <w:i/>
          <w:iCs/>
          <w:noProof/>
          <w:kern w:val="0"/>
          <w:sz w:val="24"/>
          <w:szCs w:val="24"/>
        </w:rPr>
        <w:t>Journal of Business Research</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125</w:t>
      </w:r>
      <w:r w:rsidRPr="00F35BDF">
        <w:rPr>
          <w:rFonts w:ascii="Times New Roman" w:hAnsi="Times New Roman" w:cs="Times New Roman"/>
          <w:noProof/>
          <w:kern w:val="0"/>
          <w:sz w:val="24"/>
          <w:szCs w:val="24"/>
        </w:rPr>
        <w:t>(April), 815–826. https://doi.org/10.1016/j.jbusres.2019.04.042</w:t>
      </w:r>
    </w:p>
    <w:p w14:paraId="1F576CBF"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Mughal, A., Mehmood, A., Mohi-ud-deen, A., &amp; Ahmad, B. (2014). The Impact of Promotional Tools on Consumer Buying Behavior: A Study from Pakistan. </w:t>
      </w:r>
      <w:r w:rsidRPr="00F35BDF">
        <w:rPr>
          <w:rFonts w:ascii="Times New Roman" w:hAnsi="Times New Roman" w:cs="Times New Roman"/>
          <w:i/>
          <w:iCs/>
          <w:noProof/>
          <w:kern w:val="0"/>
          <w:sz w:val="24"/>
          <w:szCs w:val="24"/>
        </w:rPr>
        <w:t>Journal of Public Administration and Governance</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4</w:t>
      </w:r>
      <w:r w:rsidRPr="00F35BDF">
        <w:rPr>
          <w:rFonts w:ascii="Times New Roman" w:hAnsi="Times New Roman" w:cs="Times New Roman"/>
          <w:noProof/>
          <w:kern w:val="0"/>
          <w:sz w:val="24"/>
          <w:szCs w:val="24"/>
        </w:rPr>
        <w:t xml:space="preserve">(3), 402. </w:t>
      </w:r>
      <w:r w:rsidRPr="00F35BDF">
        <w:rPr>
          <w:rFonts w:ascii="Times New Roman" w:hAnsi="Times New Roman" w:cs="Times New Roman"/>
          <w:noProof/>
          <w:kern w:val="0"/>
          <w:sz w:val="24"/>
          <w:szCs w:val="24"/>
        </w:rPr>
        <w:lastRenderedPageBreak/>
        <w:t>https://doi.org/10.5296/jpag.v4i3.6680</w:t>
      </w:r>
    </w:p>
    <w:p w14:paraId="77F3A7BC"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Pajić, M. A. (2019). Consumer behaviour factors and contemporary trends on the luxury goods market. </w:t>
      </w:r>
      <w:r w:rsidRPr="00F35BDF">
        <w:rPr>
          <w:rFonts w:ascii="Times New Roman" w:hAnsi="Times New Roman" w:cs="Times New Roman"/>
          <w:i/>
          <w:iCs/>
          <w:noProof/>
          <w:kern w:val="0"/>
          <w:sz w:val="24"/>
          <w:szCs w:val="24"/>
        </w:rPr>
        <w:t>Notitia</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5</w:t>
      </w:r>
      <w:r w:rsidRPr="00F35BDF">
        <w:rPr>
          <w:rFonts w:ascii="Times New Roman" w:hAnsi="Times New Roman" w:cs="Times New Roman"/>
          <w:noProof/>
          <w:kern w:val="0"/>
          <w:sz w:val="24"/>
          <w:szCs w:val="24"/>
        </w:rPr>
        <w:t>(1), 101–117. https://doi.org/10.32676/n.5.1.9</w:t>
      </w:r>
    </w:p>
    <w:p w14:paraId="5976DB05"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Peter, J. P., &amp; Olson, J. C. (2010). Consumer behavior &amp; marketing strategy. In </w:t>
      </w:r>
      <w:r w:rsidRPr="00F35BDF">
        <w:rPr>
          <w:rFonts w:ascii="Times New Roman" w:hAnsi="Times New Roman" w:cs="Times New Roman"/>
          <w:i/>
          <w:iCs/>
          <w:noProof/>
          <w:kern w:val="0"/>
          <w:sz w:val="24"/>
          <w:szCs w:val="24"/>
        </w:rPr>
        <w:t>TA - TT -</w:t>
      </w:r>
      <w:r w:rsidRPr="00F35BDF">
        <w:rPr>
          <w:rFonts w:ascii="Times New Roman" w:hAnsi="Times New Roman" w:cs="Times New Roman"/>
          <w:noProof/>
          <w:kern w:val="0"/>
          <w:sz w:val="24"/>
          <w:szCs w:val="24"/>
        </w:rPr>
        <w:t xml:space="preserve"> (9th ed. In). McGraw-Hill Higher Education ; McGraw-Hill [distributor]. https://doi.org/LK - https://worldcat.org/title/1015503885</w:t>
      </w:r>
    </w:p>
    <w:p w14:paraId="3FBD353E"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Sanusi, A., Asbari, M., &amp; Ardiansah, A. (2023). ASN dalam Pendidikan Tinggi: Transformasi dan Akreditasi. </w:t>
      </w:r>
      <w:r w:rsidRPr="00F35BDF">
        <w:rPr>
          <w:rFonts w:ascii="Times New Roman" w:hAnsi="Times New Roman" w:cs="Times New Roman"/>
          <w:i/>
          <w:iCs/>
          <w:noProof/>
          <w:kern w:val="0"/>
          <w:sz w:val="24"/>
          <w:szCs w:val="24"/>
        </w:rPr>
        <w:t>Journal of Information Systems and Management</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05</w:t>
      </w:r>
      <w:r w:rsidRPr="00F35BDF">
        <w:rPr>
          <w:rFonts w:ascii="Times New Roman" w:hAnsi="Times New Roman" w:cs="Times New Roman"/>
          <w:noProof/>
          <w:kern w:val="0"/>
          <w:sz w:val="24"/>
          <w:szCs w:val="24"/>
        </w:rPr>
        <w:t>, 58–60. https://jisma.org/index.php/jisma/article/view/636%0Ahttps://jisma.org/index.php/jisma/article/download/636/117</w:t>
      </w:r>
    </w:p>
    <w:p w14:paraId="58B070FA"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Schade, M., Hegner, S., Horstmann, F., &amp; Brinkmann, N. (2016). The impact of attitude functions on luxury brand consumption: An age-based group comparison. </w:t>
      </w:r>
      <w:r w:rsidRPr="00F35BDF">
        <w:rPr>
          <w:rFonts w:ascii="Times New Roman" w:hAnsi="Times New Roman" w:cs="Times New Roman"/>
          <w:i/>
          <w:iCs/>
          <w:noProof/>
          <w:kern w:val="0"/>
          <w:sz w:val="24"/>
          <w:szCs w:val="24"/>
        </w:rPr>
        <w:t>Journal of Business Research</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69</w:t>
      </w:r>
      <w:r w:rsidRPr="00F35BDF">
        <w:rPr>
          <w:rFonts w:ascii="Times New Roman" w:hAnsi="Times New Roman" w:cs="Times New Roman"/>
          <w:noProof/>
          <w:kern w:val="0"/>
          <w:sz w:val="24"/>
          <w:szCs w:val="24"/>
        </w:rPr>
        <w:t>(1), 314–322. https://doi.org/10.1016/j.jbusres.2015.08.003</w:t>
      </w:r>
    </w:p>
    <w:p w14:paraId="03EAFE6A"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Shao, W., Grace, D., &amp; Ross, M. (2019). Consumer motivation and luxury consumption: Testing moderating effects. </w:t>
      </w:r>
      <w:r w:rsidRPr="00F35BDF">
        <w:rPr>
          <w:rFonts w:ascii="Times New Roman" w:hAnsi="Times New Roman" w:cs="Times New Roman"/>
          <w:i/>
          <w:iCs/>
          <w:noProof/>
          <w:kern w:val="0"/>
          <w:sz w:val="24"/>
          <w:szCs w:val="24"/>
        </w:rPr>
        <w:t>Journal of Retailing and Consumer Services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46</w:t>
      </w:r>
      <w:r w:rsidRPr="00F35BDF">
        <w:rPr>
          <w:rFonts w:ascii="Times New Roman" w:hAnsi="Times New Roman" w:cs="Times New Roman"/>
          <w:noProof/>
          <w:kern w:val="0"/>
          <w:sz w:val="24"/>
          <w:szCs w:val="24"/>
        </w:rPr>
        <w:t>(April 2018), 33–44. https://doi.org/10.1016/j.jretconser.2018.10.003</w:t>
      </w:r>
    </w:p>
    <w:p w14:paraId="692EE8F2"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Sharabati, A. A. A., Al-Haddad, S., Al-Khasawneh, M., Nababteh, N., Mohammad, M., &amp; Abu Ghoush, Q. (2022). The Impact of TikTok User Satisfaction on Continuous Intention to Use the Application. </w:t>
      </w:r>
      <w:r w:rsidRPr="00F35BDF">
        <w:rPr>
          <w:rFonts w:ascii="Times New Roman" w:hAnsi="Times New Roman" w:cs="Times New Roman"/>
          <w:i/>
          <w:iCs/>
          <w:noProof/>
          <w:kern w:val="0"/>
          <w:sz w:val="24"/>
          <w:szCs w:val="24"/>
        </w:rPr>
        <w:t>Journal of Open Innovation: Technology, Market, and Complexity</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8</w:t>
      </w:r>
      <w:r w:rsidRPr="00F35BDF">
        <w:rPr>
          <w:rFonts w:ascii="Times New Roman" w:hAnsi="Times New Roman" w:cs="Times New Roman"/>
          <w:noProof/>
          <w:kern w:val="0"/>
          <w:sz w:val="24"/>
          <w:szCs w:val="24"/>
        </w:rPr>
        <w:t>(3), 125. https://doi.org/10.3390/joitmc8030125</w:t>
      </w:r>
    </w:p>
    <w:p w14:paraId="47AB6DD8"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Shin, H., Eastman, J. K., &amp; Mothersbaugh, D. (2017). The effect of a limited-edition offer following brand dilution on consumer attitudes toward a luxury brand. </w:t>
      </w:r>
      <w:r w:rsidRPr="00F35BDF">
        <w:rPr>
          <w:rFonts w:ascii="Times New Roman" w:hAnsi="Times New Roman" w:cs="Times New Roman"/>
          <w:i/>
          <w:iCs/>
          <w:noProof/>
          <w:kern w:val="0"/>
          <w:sz w:val="24"/>
          <w:szCs w:val="24"/>
        </w:rPr>
        <w:t>Journal of Retailing and Consumer Services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38</w:t>
      </w:r>
      <w:r w:rsidRPr="00F35BDF">
        <w:rPr>
          <w:rFonts w:ascii="Times New Roman" w:hAnsi="Times New Roman" w:cs="Times New Roman"/>
          <w:noProof/>
          <w:kern w:val="0"/>
          <w:sz w:val="24"/>
          <w:szCs w:val="24"/>
        </w:rPr>
        <w:t xml:space="preserve">(September), 59–70. </w:t>
      </w:r>
      <w:r w:rsidRPr="00F35BDF">
        <w:rPr>
          <w:rFonts w:ascii="Times New Roman" w:hAnsi="Times New Roman" w:cs="Times New Roman"/>
          <w:noProof/>
          <w:kern w:val="0"/>
          <w:sz w:val="24"/>
          <w:szCs w:val="24"/>
        </w:rPr>
        <w:lastRenderedPageBreak/>
        <w:t>https://doi.org/10.1016/j.jretconser.2017.05.009</w:t>
      </w:r>
    </w:p>
    <w:p w14:paraId="16A1E0D2"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Suryani, I., &amp; Syafarudin, A. (2021). The Effect of Sales Promotion on Purchasing Decisions. </w:t>
      </w:r>
      <w:r w:rsidRPr="00F35BDF">
        <w:rPr>
          <w:rFonts w:ascii="Times New Roman" w:hAnsi="Times New Roman" w:cs="Times New Roman"/>
          <w:i/>
          <w:iCs/>
          <w:noProof/>
          <w:kern w:val="0"/>
          <w:sz w:val="24"/>
          <w:szCs w:val="24"/>
        </w:rPr>
        <w:t>Ilomata International Journal of Tax and Accounting</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2</w:t>
      </w:r>
      <w:r w:rsidRPr="00F35BDF">
        <w:rPr>
          <w:rFonts w:ascii="Times New Roman" w:hAnsi="Times New Roman" w:cs="Times New Roman"/>
          <w:noProof/>
          <w:kern w:val="0"/>
          <w:sz w:val="24"/>
          <w:szCs w:val="24"/>
        </w:rPr>
        <w:t>(2), 122–133. https://doi.org/10.52728/ijtc.v2i2.216</w:t>
      </w:r>
    </w:p>
    <w:p w14:paraId="5B3A9A99"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TODOR, R. D. (2016). Blending traditional and digital marketing. </w:t>
      </w:r>
      <w:r w:rsidRPr="00F35BDF">
        <w:rPr>
          <w:rFonts w:ascii="Times New Roman" w:hAnsi="Times New Roman" w:cs="Times New Roman"/>
          <w:i/>
          <w:iCs/>
          <w:noProof/>
          <w:kern w:val="0"/>
          <w:sz w:val="24"/>
          <w:szCs w:val="24"/>
        </w:rPr>
        <w:t>Bulletin of the Transilvania University of Brasov, Series I: Engineering Sciences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9</w:t>
      </w:r>
      <w:r w:rsidRPr="00F35BDF">
        <w:rPr>
          <w:rFonts w:ascii="Times New Roman" w:hAnsi="Times New Roman" w:cs="Times New Roman"/>
          <w:noProof/>
          <w:kern w:val="0"/>
          <w:sz w:val="24"/>
          <w:szCs w:val="24"/>
        </w:rPr>
        <w:t>(1), 51–56. http://ezproxy.leedsbeckett.ac.uk/login?url=http://search.ebscohost.com/login.aspx?direct=true&amp;db=a9h&amp;AN=116699220&amp;site=eds-live&amp;scope=site</w:t>
      </w:r>
    </w:p>
    <w:p w14:paraId="7249D644"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Udegbe, S. E., &amp; Aliu, A. A. (2021). Social Medial Promotional Activities Influence on Purchase Choice Decision and Price of Perishable Food Items during COVID-19 in Lagos, Nigeria. </w:t>
      </w:r>
      <w:r w:rsidRPr="00F35BDF">
        <w:rPr>
          <w:rFonts w:ascii="Times New Roman" w:hAnsi="Times New Roman" w:cs="Times New Roman"/>
          <w:i/>
          <w:iCs/>
          <w:noProof/>
          <w:kern w:val="0"/>
          <w:sz w:val="24"/>
          <w:szCs w:val="24"/>
        </w:rPr>
        <w:t>European Journal of Business and Management Research</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6</w:t>
      </w:r>
      <w:r w:rsidRPr="00F35BDF">
        <w:rPr>
          <w:rFonts w:ascii="Times New Roman" w:hAnsi="Times New Roman" w:cs="Times New Roman"/>
          <w:noProof/>
          <w:kern w:val="0"/>
          <w:sz w:val="24"/>
          <w:szCs w:val="24"/>
        </w:rPr>
        <w:t>(4), 245–251. https://doi.org/10.24018/ejbmr.2021.6.4.981</w:t>
      </w:r>
    </w:p>
    <w:p w14:paraId="15ADE41E"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Verrelie, M. C., &amp; Agustiono, A. (2022). The Impact of Price and Promotion towards Purchase Decision of Fast Fashion Brand in Offline Store. </w:t>
      </w:r>
      <w:r w:rsidRPr="00F35BDF">
        <w:rPr>
          <w:rFonts w:ascii="Times New Roman" w:hAnsi="Times New Roman" w:cs="Times New Roman"/>
          <w:i/>
          <w:iCs/>
          <w:noProof/>
          <w:kern w:val="0"/>
          <w:sz w:val="24"/>
          <w:szCs w:val="24"/>
        </w:rPr>
        <w:t>Jurnal Entrepreneur Dan Entrepreneurship</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11</w:t>
      </w:r>
      <w:r w:rsidRPr="00F35BDF">
        <w:rPr>
          <w:rFonts w:ascii="Times New Roman" w:hAnsi="Times New Roman" w:cs="Times New Roman"/>
          <w:noProof/>
          <w:kern w:val="0"/>
          <w:sz w:val="24"/>
          <w:szCs w:val="24"/>
        </w:rPr>
        <w:t>(2), 155–170. https://doi.org/10.37715/jee.v11i2.3128</w:t>
      </w:r>
    </w:p>
    <w:p w14:paraId="4B151EA7"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Voorveld, H. A. M., van Noort, G., Muntinga, D. G., &amp; Bronner, F. (2018). Engagement with Social Media and Social Media Advertising: The Differentiating Role of Platform Type. </w:t>
      </w:r>
      <w:r w:rsidRPr="00F35BDF">
        <w:rPr>
          <w:rFonts w:ascii="Times New Roman" w:hAnsi="Times New Roman" w:cs="Times New Roman"/>
          <w:i/>
          <w:iCs/>
          <w:noProof/>
          <w:kern w:val="0"/>
          <w:sz w:val="24"/>
          <w:szCs w:val="24"/>
        </w:rPr>
        <w:t>Journal of Advertising</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47</w:t>
      </w:r>
      <w:r w:rsidRPr="00F35BDF">
        <w:rPr>
          <w:rFonts w:ascii="Times New Roman" w:hAnsi="Times New Roman" w:cs="Times New Roman"/>
          <w:noProof/>
          <w:kern w:val="0"/>
          <w:sz w:val="24"/>
          <w:szCs w:val="24"/>
        </w:rPr>
        <w:t>(1), 38–54. https://doi.org/10.1080/00913367.2017.1405754</w:t>
      </w:r>
    </w:p>
    <w:p w14:paraId="0445B8A6"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Wibasuri, A., Tamara, T., &amp; Adi Sukma, Y. (2020). Measurement Social Media Marketing dan Sertifikasi Halal Terhadap Minat Beli Produk Makanan Pada Aplikasi Online Shopee. </w:t>
      </w:r>
      <w:r w:rsidRPr="00F35BDF">
        <w:rPr>
          <w:rFonts w:ascii="Times New Roman" w:hAnsi="Times New Roman" w:cs="Times New Roman"/>
          <w:i/>
          <w:iCs/>
          <w:noProof/>
          <w:kern w:val="0"/>
          <w:sz w:val="24"/>
          <w:szCs w:val="24"/>
        </w:rPr>
        <w:t>Seminar Nasional Hasil Penelitian Dan Pengabdian</w:t>
      </w:r>
      <w:r w:rsidRPr="00F35BDF">
        <w:rPr>
          <w:rFonts w:ascii="Times New Roman" w:hAnsi="Times New Roman" w:cs="Times New Roman"/>
          <w:noProof/>
          <w:kern w:val="0"/>
          <w:sz w:val="24"/>
          <w:szCs w:val="24"/>
        </w:rPr>
        <w:t>, 68–78.</w:t>
      </w:r>
    </w:p>
    <w:p w14:paraId="01C972D4"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F35BDF">
        <w:rPr>
          <w:rFonts w:ascii="Times New Roman" w:hAnsi="Times New Roman" w:cs="Times New Roman"/>
          <w:noProof/>
          <w:kern w:val="0"/>
          <w:sz w:val="24"/>
          <w:szCs w:val="24"/>
        </w:rPr>
        <w:t xml:space="preserve">Wijaya, T., Darmawati, A., &amp; Kuncoro, A. M. (2020). e-Lifestyle Confirmatory of Consumer Generation Z. </w:t>
      </w:r>
      <w:r w:rsidRPr="00F35BDF">
        <w:rPr>
          <w:rFonts w:ascii="Times New Roman" w:hAnsi="Times New Roman" w:cs="Times New Roman"/>
          <w:i/>
          <w:iCs/>
          <w:noProof/>
          <w:kern w:val="0"/>
          <w:sz w:val="24"/>
          <w:szCs w:val="24"/>
        </w:rPr>
        <w:t xml:space="preserve">International Journal of Advanced Computer </w:t>
      </w:r>
      <w:r w:rsidRPr="00F35BDF">
        <w:rPr>
          <w:rFonts w:ascii="Times New Roman" w:hAnsi="Times New Roman" w:cs="Times New Roman"/>
          <w:i/>
          <w:iCs/>
          <w:noProof/>
          <w:kern w:val="0"/>
          <w:sz w:val="24"/>
          <w:szCs w:val="24"/>
        </w:rPr>
        <w:lastRenderedPageBreak/>
        <w:t>Science and Applications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11</w:t>
      </w:r>
      <w:r w:rsidRPr="00F35BDF">
        <w:rPr>
          <w:rFonts w:ascii="Times New Roman" w:hAnsi="Times New Roman" w:cs="Times New Roman"/>
          <w:noProof/>
          <w:kern w:val="0"/>
          <w:sz w:val="24"/>
          <w:szCs w:val="24"/>
        </w:rPr>
        <w:t>(10), 27–33. https://doi.org/10.14569/IJACSA.2020.0111004</w:t>
      </w:r>
    </w:p>
    <w:p w14:paraId="2846DD2C" w14:textId="77777777" w:rsidR="00F35BDF" w:rsidRPr="00F35BDF" w:rsidRDefault="00F35BDF" w:rsidP="00F35BDF">
      <w:pPr>
        <w:widowControl w:val="0"/>
        <w:autoSpaceDE w:val="0"/>
        <w:autoSpaceDN w:val="0"/>
        <w:adjustRightInd w:val="0"/>
        <w:spacing w:line="360" w:lineRule="auto"/>
        <w:ind w:left="480" w:hanging="480"/>
        <w:rPr>
          <w:rFonts w:ascii="Times New Roman" w:hAnsi="Times New Roman" w:cs="Times New Roman"/>
          <w:noProof/>
          <w:sz w:val="24"/>
        </w:rPr>
      </w:pPr>
      <w:r w:rsidRPr="00F35BDF">
        <w:rPr>
          <w:rFonts w:ascii="Times New Roman" w:hAnsi="Times New Roman" w:cs="Times New Roman"/>
          <w:noProof/>
          <w:kern w:val="0"/>
          <w:sz w:val="24"/>
          <w:szCs w:val="24"/>
        </w:rPr>
        <w:t xml:space="preserve">Worku, M. (2020). The Effect of Promotion Practices on Consumer’s Purchase Decision: The Case of Some Selected Real Estates in Addis Ababa, Ethiopia. </w:t>
      </w:r>
      <w:r w:rsidRPr="00F35BDF">
        <w:rPr>
          <w:rFonts w:ascii="Times New Roman" w:hAnsi="Times New Roman" w:cs="Times New Roman"/>
          <w:i/>
          <w:iCs/>
          <w:noProof/>
          <w:kern w:val="0"/>
          <w:sz w:val="24"/>
          <w:szCs w:val="24"/>
        </w:rPr>
        <w:t>Journal of Business and Administrative Studies</w:t>
      </w:r>
      <w:r w:rsidRPr="00F35BDF">
        <w:rPr>
          <w:rFonts w:ascii="Times New Roman" w:hAnsi="Times New Roman" w:cs="Times New Roman"/>
          <w:noProof/>
          <w:kern w:val="0"/>
          <w:sz w:val="24"/>
          <w:szCs w:val="24"/>
        </w:rPr>
        <w:t xml:space="preserve">, </w:t>
      </w:r>
      <w:r w:rsidRPr="00F35BDF">
        <w:rPr>
          <w:rFonts w:ascii="Times New Roman" w:hAnsi="Times New Roman" w:cs="Times New Roman"/>
          <w:i/>
          <w:iCs/>
          <w:noProof/>
          <w:kern w:val="0"/>
          <w:sz w:val="24"/>
          <w:szCs w:val="24"/>
        </w:rPr>
        <w:t>12</w:t>
      </w:r>
      <w:r w:rsidRPr="00F35BDF">
        <w:rPr>
          <w:rFonts w:ascii="Times New Roman" w:hAnsi="Times New Roman" w:cs="Times New Roman"/>
          <w:noProof/>
          <w:kern w:val="0"/>
          <w:sz w:val="24"/>
          <w:szCs w:val="24"/>
        </w:rPr>
        <w:t>(1), 87–104.</w:t>
      </w:r>
    </w:p>
    <w:p w14:paraId="2388B105" w14:textId="2C0F2373" w:rsidR="0018371B" w:rsidRPr="00831067" w:rsidRDefault="006A06F7" w:rsidP="00D44086">
      <w:pPr>
        <w:spacing w:line="360" w:lineRule="auto"/>
        <w:jc w:val="both"/>
        <w:rPr>
          <w:rFonts w:ascii="Times New Roman" w:hAnsi="Times New Roman" w:cs="Times New Roman"/>
          <w:sz w:val="24"/>
          <w:szCs w:val="24"/>
        </w:rPr>
      </w:pPr>
      <w:r>
        <w:rPr>
          <w:rFonts w:ascii="Times New Roman" w:hAnsi="Times New Roman" w:cs="Times New Roman"/>
          <w:b/>
          <w:bCs/>
          <w:sz w:val="24"/>
          <w:szCs w:val="24"/>
        </w:rPr>
        <w:fldChar w:fldCharType="end"/>
      </w:r>
      <w:bookmarkStart w:id="228" w:name="_GoBack"/>
      <w:bookmarkEnd w:id="2"/>
      <w:bookmarkEnd w:id="228"/>
    </w:p>
    <w:sectPr w:rsidR="0018371B" w:rsidRPr="00831067" w:rsidSect="00C846F6">
      <w:headerReference w:type="first" r:id="rId22"/>
      <w:footerReference w:type="first" r:id="rId23"/>
      <w:pgSz w:w="11906" w:h="16838" w:code="9"/>
      <w:pgMar w:top="2304" w:right="1728" w:bottom="1728" w:left="230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F2782" w14:textId="77777777" w:rsidR="00214424" w:rsidRDefault="00214424" w:rsidP="00F960BE">
      <w:pPr>
        <w:spacing w:after="0" w:line="240" w:lineRule="auto"/>
      </w:pPr>
      <w:r>
        <w:separator/>
      </w:r>
    </w:p>
  </w:endnote>
  <w:endnote w:type="continuationSeparator" w:id="0">
    <w:p w14:paraId="55F189E0" w14:textId="77777777" w:rsidR="00214424" w:rsidRDefault="00214424" w:rsidP="00F9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038737"/>
      <w:docPartObj>
        <w:docPartGallery w:val="Page Numbers (Bottom of Page)"/>
        <w:docPartUnique/>
      </w:docPartObj>
    </w:sdtPr>
    <w:sdtEndPr>
      <w:rPr>
        <w:rFonts w:ascii="Times New Roman" w:hAnsi="Times New Roman" w:cs="Times New Roman"/>
        <w:noProof/>
        <w:sz w:val="24"/>
        <w:szCs w:val="24"/>
      </w:rPr>
    </w:sdtEndPr>
    <w:sdtContent>
      <w:p w14:paraId="77DEB7A9" w14:textId="77777777" w:rsidR="005533DF" w:rsidRPr="0041195C" w:rsidRDefault="005533DF">
        <w:pPr>
          <w:pStyle w:val="Footer"/>
          <w:jc w:val="center"/>
          <w:rPr>
            <w:rFonts w:ascii="Times New Roman" w:hAnsi="Times New Roman" w:cs="Times New Roman"/>
            <w:sz w:val="24"/>
            <w:szCs w:val="24"/>
          </w:rPr>
        </w:pPr>
        <w:r w:rsidRPr="0041195C">
          <w:rPr>
            <w:rFonts w:ascii="Times New Roman" w:hAnsi="Times New Roman" w:cs="Times New Roman"/>
            <w:sz w:val="24"/>
            <w:szCs w:val="24"/>
          </w:rPr>
          <w:fldChar w:fldCharType="begin"/>
        </w:r>
        <w:r w:rsidRPr="0041195C">
          <w:rPr>
            <w:rFonts w:ascii="Times New Roman" w:hAnsi="Times New Roman" w:cs="Times New Roman"/>
            <w:sz w:val="24"/>
            <w:szCs w:val="24"/>
          </w:rPr>
          <w:instrText xml:space="preserve"> PAGE   \* MERGEFORMAT </w:instrText>
        </w:r>
        <w:r w:rsidRPr="0041195C">
          <w:rPr>
            <w:rFonts w:ascii="Times New Roman" w:hAnsi="Times New Roman" w:cs="Times New Roman"/>
            <w:sz w:val="24"/>
            <w:szCs w:val="24"/>
          </w:rPr>
          <w:fldChar w:fldCharType="separate"/>
        </w:r>
        <w:r w:rsidRPr="0041195C">
          <w:rPr>
            <w:rFonts w:ascii="Times New Roman" w:hAnsi="Times New Roman" w:cs="Times New Roman"/>
            <w:noProof/>
            <w:sz w:val="24"/>
            <w:szCs w:val="24"/>
          </w:rPr>
          <w:t>2</w:t>
        </w:r>
        <w:r w:rsidRPr="0041195C">
          <w:rPr>
            <w:rFonts w:ascii="Times New Roman" w:hAnsi="Times New Roman" w:cs="Times New Roman"/>
            <w:noProof/>
            <w:sz w:val="24"/>
            <w:szCs w:val="24"/>
          </w:rPr>
          <w:fldChar w:fldCharType="end"/>
        </w:r>
      </w:p>
    </w:sdtContent>
  </w:sdt>
  <w:p w14:paraId="3638D797" w14:textId="77777777" w:rsidR="005533DF" w:rsidRDefault="00553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1194"/>
      <w:docPartObj>
        <w:docPartGallery w:val="Page Numbers (Bottom of Page)"/>
        <w:docPartUnique/>
      </w:docPartObj>
    </w:sdtPr>
    <w:sdtEndPr>
      <w:rPr>
        <w:noProof/>
        <w:sz w:val="20"/>
        <w:szCs w:val="20"/>
      </w:rPr>
    </w:sdtEndPr>
    <w:sdtContent>
      <w:p w14:paraId="2B213AC1" w14:textId="77777777" w:rsidR="005533DF" w:rsidRPr="0041195C" w:rsidRDefault="005533DF">
        <w:pPr>
          <w:pStyle w:val="Footer"/>
          <w:jc w:val="center"/>
          <w:rPr>
            <w:sz w:val="20"/>
            <w:szCs w:val="20"/>
          </w:rPr>
        </w:pPr>
        <w:r w:rsidRPr="0041195C">
          <w:rPr>
            <w:rFonts w:ascii="Times New Roman" w:hAnsi="Times New Roman" w:cs="Times New Roman"/>
            <w:sz w:val="24"/>
            <w:szCs w:val="24"/>
          </w:rPr>
          <w:fldChar w:fldCharType="begin"/>
        </w:r>
        <w:r w:rsidRPr="0041195C">
          <w:rPr>
            <w:rFonts w:ascii="Times New Roman" w:hAnsi="Times New Roman" w:cs="Times New Roman"/>
            <w:sz w:val="24"/>
            <w:szCs w:val="24"/>
          </w:rPr>
          <w:instrText xml:space="preserve"> PAGE   \* MERGEFORMAT </w:instrText>
        </w:r>
        <w:r w:rsidRPr="0041195C">
          <w:rPr>
            <w:rFonts w:ascii="Times New Roman" w:hAnsi="Times New Roman" w:cs="Times New Roman"/>
            <w:sz w:val="24"/>
            <w:szCs w:val="24"/>
          </w:rPr>
          <w:fldChar w:fldCharType="separate"/>
        </w:r>
        <w:r w:rsidR="00D44086">
          <w:rPr>
            <w:rFonts w:ascii="Times New Roman" w:hAnsi="Times New Roman" w:cs="Times New Roman"/>
            <w:noProof/>
            <w:sz w:val="24"/>
            <w:szCs w:val="24"/>
          </w:rPr>
          <w:t>iii</w:t>
        </w:r>
        <w:r w:rsidRPr="0041195C">
          <w:rPr>
            <w:rFonts w:ascii="Times New Roman" w:hAnsi="Times New Roman" w:cs="Times New Roman"/>
            <w:noProof/>
            <w:sz w:val="24"/>
            <w:szCs w:val="24"/>
          </w:rPr>
          <w:fldChar w:fldCharType="end"/>
        </w:r>
      </w:p>
    </w:sdtContent>
  </w:sdt>
  <w:p w14:paraId="34D7CED0" w14:textId="77777777" w:rsidR="005533DF" w:rsidRDefault="00553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19275"/>
      <w:docPartObj>
        <w:docPartGallery w:val="Page Numbers (Bottom of Page)"/>
        <w:docPartUnique/>
      </w:docPartObj>
    </w:sdtPr>
    <w:sdtEndPr>
      <w:rPr>
        <w:noProof/>
      </w:rPr>
    </w:sdtEndPr>
    <w:sdtContent>
      <w:p w14:paraId="06E24651" w14:textId="77777777" w:rsidR="005533DF" w:rsidRDefault="005533DF">
        <w:pPr>
          <w:pStyle w:val="Footer"/>
          <w:jc w:val="center"/>
        </w:pPr>
      </w:p>
    </w:sdtContent>
  </w:sdt>
  <w:p w14:paraId="31B04487" w14:textId="77777777" w:rsidR="005533DF" w:rsidRDefault="005533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21FCB" w14:textId="77777777" w:rsidR="005533DF" w:rsidRDefault="005533D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B208" w14:textId="77777777" w:rsidR="005533DF" w:rsidRPr="00190B1F" w:rsidRDefault="005533DF">
    <w:pPr>
      <w:pStyle w:val="Footer"/>
      <w:jc w:val="center"/>
      <w:rPr>
        <w:rFonts w:ascii="Times New Roman" w:hAnsi="Times New Roman" w:cs="Times New Roman"/>
        <w:sz w:val="24"/>
        <w:szCs w:val="24"/>
      </w:rPr>
    </w:pPr>
    <w:r>
      <w:rPr>
        <w:rFonts w:ascii="Times New Roman" w:hAnsi="Times New Roman" w:cs="Times New Roman"/>
        <w:sz w:val="24"/>
        <w:szCs w:val="24"/>
      </w:rPr>
      <w:t>1</w:t>
    </w:r>
  </w:p>
  <w:p w14:paraId="4DDABCBD" w14:textId="77777777" w:rsidR="005533DF" w:rsidRDefault="005533D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2317" w14:textId="569132B0" w:rsidR="005533DF" w:rsidRPr="00190B1F" w:rsidRDefault="005533DF">
    <w:pPr>
      <w:pStyle w:val="Footer"/>
      <w:jc w:val="center"/>
      <w:rPr>
        <w:rFonts w:ascii="Times New Roman" w:hAnsi="Times New Roman" w:cs="Times New Roman"/>
        <w:sz w:val="24"/>
        <w:szCs w:val="24"/>
      </w:rPr>
    </w:pPr>
    <w:r>
      <w:rPr>
        <w:rFonts w:ascii="Times New Roman" w:hAnsi="Times New Roman" w:cs="Times New Roman"/>
        <w:sz w:val="24"/>
        <w:szCs w:val="24"/>
      </w:rPr>
      <w:t>8</w:t>
    </w:r>
  </w:p>
  <w:p w14:paraId="557E158D" w14:textId="77777777" w:rsidR="005533DF" w:rsidRDefault="005533D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5058" w14:textId="4FCFEB83" w:rsidR="005533DF" w:rsidRPr="00190B1F" w:rsidRDefault="005533DF">
    <w:pPr>
      <w:pStyle w:val="Footer"/>
      <w:jc w:val="center"/>
      <w:rPr>
        <w:rFonts w:ascii="Times New Roman" w:hAnsi="Times New Roman" w:cs="Times New Roman"/>
        <w:sz w:val="24"/>
        <w:szCs w:val="24"/>
      </w:rPr>
    </w:pPr>
    <w:r>
      <w:rPr>
        <w:rFonts w:ascii="Times New Roman" w:hAnsi="Times New Roman" w:cs="Times New Roman"/>
        <w:sz w:val="24"/>
        <w:szCs w:val="24"/>
      </w:rPr>
      <w:t>25</w:t>
    </w:r>
  </w:p>
  <w:p w14:paraId="16611D42" w14:textId="77777777" w:rsidR="005533DF" w:rsidRDefault="005533D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478488"/>
      <w:docPartObj>
        <w:docPartGallery w:val="Page Numbers (Bottom of Page)"/>
        <w:docPartUnique/>
      </w:docPartObj>
    </w:sdtPr>
    <w:sdtEndPr>
      <w:rPr>
        <w:noProof/>
      </w:rPr>
    </w:sdtEndPr>
    <w:sdtContent>
      <w:p w14:paraId="31435CAB" w14:textId="77777777" w:rsidR="005533DF" w:rsidRDefault="005533DF">
        <w:pPr>
          <w:pStyle w:val="Footer"/>
          <w:jc w:val="center"/>
        </w:pPr>
        <w:r w:rsidRPr="0066360F">
          <w:rPr>
            <w:rFonts w:ascii="Times New Roman" w:hAnsi="Times New Roman" w:cs="Times New Roman"/>
            <w:sz w:val="24"/>
            <w:szCs w:val="24"/>
          </w:rPr>
          <w:fldChar w:fldCharType="begin"/>
        </w:r>
        <w:r w:rsidRPr="0066360F">
          <w:rPr>
            <w:rFonts w:ascii="Times New Roman" w:hAnsi="Times New Roman" w:cs="Times New Roman"/>
            <w:sz w:val="24"/>
            <w:szCs w:val="24"/>
          </w:rPr>
          <w:instrText xml:space="preserve"> PAGE   \* MERGEFORMAT </w:instrText>
        </w:r>
        <w:r w:rsidRPr="0066360F">
          <w:rPr>
            <w:rFonts w:ascii="Times New Roman" w:hAnsi="Times New Roman" w:cs="Times New Roman"/>
            <w:sz w:val="24"/>
            <w:szCs w:val="24"/>
          </w:rPr>
          <w:fldChar w:fldCharType="separate"/>
        </w:r>
        <w:r w:rsidR="00D44086">
          <w:rPr>
            <w:rFonts w:ascii="Times New Roman" w:hAnsi="Times New Roman" w:cs="Times New Roman"/>
            <w:noProof/>
            <w:sz w:val="24"/>
            <w:szCs w:val="24"/>
          </w:rPr>
          <w:t>36</w:t>
        </w:r>
        <w:r w:rsidRPr="0066360F">
          <w:rPr>
            <w:rFonts w:ascii="Times New Roman" w:hAnsi="Times New Roman" w:cs="Times New Roman"/>
            <w:noProof/>
            <w:sz w:val="24"/>
            <w:szCs w:val="24"/>
          </w:rPr>
          <w:fldChar w:fldCharType="end"/>
        </w:r>
      </w:p>
    </w:sdtContent>
  </w:sdt>
  <w:p w14:paraId="0046E358" w14:textId="77777777" w:rsidR="005533DF" w:rsidRDefault="00553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6E8DC" w14:textId="77777777" w:rsidR="00214424" w:rsidRDefault="00214424" w:rsidP="00F960BE">
      <w:pPr>
        <w:spacing w:after="0" w:line="240" w:lineRule="auto"/>
      </w:pPr>
      <w:r>
        <w:separator/>
      </w:r>
    </w:p>
  </w:footnote>
  <w:footnote w:type="continuationSeparator" w:id="0">
    <w:p w14:paraId="7D86C045" w14:textId="77777777" w:rsidR="00214424" w:rsidRDefault="00214424" w:rsidP="00F96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742164"/>
      <w:docPartObj>
        <w:docPartGallery w:val="Page Numbers (Top of Page)"/>
        <w:docPartUnique/>
      </w:docPartObj>
    </w:sdtPr>
    <w:sdtEndPr>
      <w:rPr>
        <w:noProof/>
      </w:rPr>
    </w:sdtEndPr>
    <w:sdtContent>
      <w:p w14:paraId="0B1D7239" w14:textId="77777777" w:rsidR="005533DF" w:rsidRDefault="005533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B3B826" w14:textId="77777777" w:rsidR="005533DF" w:rsidRDefault="00553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5677E" w14:textId="77777777" w:rsidR="005533DF" w:rsidRDefault="00553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74297"/>
      <w:docPartObj>
        <w:docPartGallery w:val="Page Numbers (Top of Page)"/>
        <w:docPartUnique/>
      </w:docPartObj>
    </w:sdtPr>
    <w:sdtEndPr>
      <w:rPr>
        <w:noProof/>
      </w:rPr>
    </w:sdtEndPr>
    <w:sdtContent>
      <w:p w14:paraId="0339C8CC" w14:textId="77777777" w:rsidR="005533DF" w:rsidRDefault="005533DF">
        <w:pPr>
          <w:pStyle w:val="Header"/>
          <w:jc w:val="right"/>
        </w:pPr>
        <w:r>
          <w:fldChar w:fldCharType="begin"/>
        </w:r>
        <w:r>
          <w:instrText xml:space="preserve"> PAGE   \* MERGEFORMAT </w:instrText>
        </w:r>
        <w:r>
          <w:fldChar w:fldCharType="separate"/>
        </w:r>
        <w:r w:rsidR="00D44086">
          <w:rPr>
            <w:noProof/>
          </w:rPr>
          <w:t>3</w:t>
        </w:r>
        <w:r>
          <w:rPr>
            <w:noProof/>
          </w:rPr>
          <w:fldChar w:fldCharType="end"/>
        </w:r>
      </w:p>
    </w:sdtContent>
  </w:sdt>
  <w:p w14:paraId="5AD8DAA0" w14:textId="77777777" w:rsidR="005533DF" w:rsidRDefault="005533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4B72" w14:textId="77777777" w:rsidR="005533DF" w:rsidRDefault="005533D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7AA5F" w14:textId="77777777" w:rsidR="005533DF" w:rsidRDefault="00553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6D3"/>
    <w:multiLevelType w:val="hybridMultilevel"/>
    <w:tmpl w:val="3B5EE3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26C0A15"/>
    <w:multiLevelType w:val="multilevel"/>
    <w:tmpl w:val="3AB0DD52"/>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74CC7"/>
    <w:multiLevelType w:val="multilevel"/>
    <w:tmpl w:val="3AB0DD52"/>
    <w:styleLink w:val="CurrentList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9314C6"/>
    <w:multiLevelType w:val="multilevel"/>
    <w:tmpl w:val="95CEA7E6"/>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2"/>
      <w:numFmt w:val="decimal"/>
      <w:lvlText w:val="3.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EC0ECE"/>
    <w:multiLevelType w:val="hybridMultilevel"/>
    <w:tmpl w:val="90AECA6E"/>
    <w:lvl w:ilvl="0" w:tplc="C7D03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971B94"/>
    <w:multiLevelType w:val="hybridMultilevel"/>
    <w:tmpl w:val="3C48E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C1240"/>
    <w:multiLevelType w:val="hybridMultilevel"/>
    <w:tmpl w:val="B6D2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FB5756"/>
    <w:multiLevelType w:val="multilevel"/>
    <w:tmpl w:val="AB486BFA"/>
    <w:styleLink w:val="CurrentList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4378E0"/>
    <w:multiLevelType w:val="hybridMultilevel"/>
    <w:tmpl w:val="BFC8F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45A66CD"/>
    <w:multiLevelType w:val="hybridMultilevel"/>
    <w:tmpl w:val="2E3E7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5F03F60"/>
    <w:multiLevelType w:val="multilevel"/>
    <w:tmpl w:val="54362360"/>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B25A96"/>
    <w:multiLevelType w:val="hybridMultilevel"/>
    <w:tmpl w:val="2354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74EF9"/>
    <w:multiLevelType w:val="hybridMultilevel"/>
    <w:tmpl w:val="7E36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54D69"/>
    <w:multiLevelType w:val="hybridMultilevel"/>
    <w:tmpl w:val="3B5EE3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9E50E5C"/>
    <w:multiLevelType w:val="multilevel"/>
    <w:tmpl w:val="D9CC1070"/>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8.%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B126D2"/>
    <w:multiLevelType w:val="multilevel"/>
    <w:tmpl w:val="702A6A26"/>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3"/>
      <w:numFmt w:val="decimal"/>
      <w:lvlText w:val="3.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BF0BDB"/>
    <w:multiLevelType w:val="multilevel"/>
    <w:tmpl w:val="D08E8C6C"/>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2.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4A4B06"/>
    <w:multiLevelType w:val="multilevel"/>
    <w:tmpl w:val="08FC1A12"/>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none"/>
      <w:lvlText w:val="4.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563AD6"/>
    <w:multiLevelType w:val="multilevel"/>
    <w:tmpl w:val="B78E6078"/>
    <w:lvl w:ilvl="0">
      <w:start w:val="2"/>
      <w:numFmt w:val="decimal"/>
      <w:lvlText w:val="%1"/>
      <w:lvlJc w:val="left"/>
      <w:pPr>
        <w:ind w:left="360" w:hanging="360"/>
      </w:pPr>
      <w:rPr>
        <w:rFonts w:hint="default"/>
      </w:rPr>
    </w:lvl>
    <w:lvl w:ilvl="1">
      <w:start w:val="2"/>
      <w:numFmt w:val="none"/>
      <w:lvlText w:val="4.6"/>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16D0BF7"/>
    <w:multiLevelType w:val="hybridMultilevel"/>
    <w:tmpl w:val="CB4004A4"/>
    <w:lvl w:ilvl="0" w:tplc="89FAB914">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7C5216"/>
    <w:multiLevelType w:val="hybridMultilevel"/>
    <w:tmpl w:val="D0748058"/>
    <w:lvl w:ilvl="0" w:tplc="03A639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21362AA"/>
    <w:multiLevelType w:val="hybridMultilevel"/>
    <w:tmpl w:val="2AF6A4C6"/>
    <w:lvl w:ilvl="0" w:tplc="BD5AC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5A683B"/>
    <w:multiLevelType w:val="multilevel"/>
    <w:tmpl w:val="6F42A9CA"/>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2"/>
      <w:numFmt w:val="decimal"/>
      <w:lvlText w:val="3.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68D2F45"/>
    <w:multiLevelType w:val="hybridMultilevel"/>
    <w:tmpl w:val="E7D8E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410576"/>
    <w:multiLevelType w:val="hybridMultilevel"/>
    <w:tmpl w:val="9E4439E6"/>
    <w:lvl w:ilvl="0" w:tplc="3C06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9666455"/>
    <w:multiLevelType w:val="hybridMultilevel"/>
    <w:tmpl w:val="61160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49708E"/>
    <w:multiLevelType w:val="hybridMultilevel"/>
    <w:tmpl w:val="0548E47C"/>
    <w:lvl w:ilvl="0" w:tplc="32E251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CE21F8A"/>
    <w:multiLevelType w:val="multilevel"/>
    <w:tmpl w:val="3F5C32A6"/>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pStyle w:val="Heading3"/>
      <w:lvlText w:val="2.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F645909"/>
    <w:multiLevelType w:val="multilevel"/>
    <w:tmpl w:val="F8FCA476"/>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4.%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6063A69"/>
    <w:multiLevelType w:val="multilevel"/>
    <w:tmpl w:val="A6BE5D92"/>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801181"/>
    <w:multiLevelType w:val="multilevel"/>
    <w:tmpl w:val="41ACB2DA"/>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5.%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82240B0"/>
    <w:multiLevelType w:val="multilevel"/>
    <w:tmpl w:val="5F20C9A0"/>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5.%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7943F9D"/>
    <w:multiLevelType w:val="multilevel"/>
    <w:tmpl w:val="1E68C850"/>
    <w:styleLink w:val="CurrentList3"/>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C730F85"/>
    <w:multiLevelType w:val="hybridMultilevel"/>
    <w:tmpl w:val="844E40CE"/>
    <w:lvl w:ilvl="0" w:tplc="9C6077EC">
      <w:start w:val="1"/>
      <w:numFmt w:val="lowerLetter"/>
      <w:lvlText w:val="%1."/>
      <w:lvlJc w:val="lef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4DC968F5"/>
    <w:multiLevelType w:val="hybridMultilevel"/>
    <w:tmpl w:val="5A7A5116"/>
    <w:lvl w:ilvl="0" w:tplc="B9EC4C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EFE271C"/>
    <w:multiLevelType w:val="multilevel"/>
    <w:tmpl w:val="7722D25C"/>
    <w:styleLink w:val="CurrentList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16E22BE"/>
    <w:multiLevelType w:val="multilevel"/>
    <w:tmpl w:val="459039B8"/>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1B43088"/>
    <w:multiLevelType w:val="multilevel"/>
    <w:tmpl w:val="3C0C284A"/>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30810EC"/>
    <w:multiLevelType w:val="multilevel"/>
    <w:tmpl w:val="56186302"/>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10.%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4242C62"/>
    <w:multiLevelType w:val="hybridMultilevel"/>
    <w:tmpl w:val="EAC661AE"/>
    <w:lvl w:ilvl="0" w:tplc="765AE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6537C5"/>
    <w:multiLevelType w:val="hybridMultilevel"/>
    <w:tmpl w:val="E9F8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332ADA"/>
    <w:multiLevelType w:val="multilevel"/>
    <w:tmpl w:val="70AE5E78"/>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DF00EE9"/>
    <w:multiLevelType w:val="hybridMultilevel"/>
    <w:tmpl w:val="8726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CB2EB1"/>
    <w:multiLevelType w:val="hybridMultilevel"/>
    <w:tmpl w:val="428ED06C"/>
    <w:lvl w:ilvl="0" w:tplc="491286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008688D"/>
    <w:multiLevelType w:val="hybridMultilevel"/>
    <w:tmpl w:val="4E488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DF6567"/>
    <w:multiLevelType w:val="multilevel"/>
    <w:tmpl w:val="AB486BFA"/>
    <w:styleLink w:val="CurrentList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647E7C7B"/>
    <w:multiLevelType w:val="hybridMultilevel"/>
    <w:tmpl w:val="2FB8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925FD6"/>
    <w:multiLevelType w:val="multilevel"/>
    <w:tmpl w:val="3036DFB8"/>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6EE127E"/>
    <w:multiLevelType w:val="multilevel"/>
    <w:tmpl w:val="BFC69ED4"/>
    <w:lvl w:ilvl="0">
      <w:start w:val="3"/>
      <w:numFmt w:val="decimal"/>
      <w:lvlText w:val="%1."/>
      <w:lvlJc w:val="left"/>
      <w:pPr>
        <w:ind w:left="720" w:hanging="360"/>
      </w:pPr>
      <w:rPr>
        <w:rFonts w:hint="default"/>
      </w:rPr>
    </w:lvl>
    <w:lvl w:ilvl="1">
      <w:start w:val="6"/>
      <w:numFmt w:val="none"/>
      <w:pStyle w:val="subbab3"/>
      <w:isLgl/>
      <w:lvlText w:val="2.2"/>
      <w:lvlJc w:val="left"/>
      <w:pPr>
        <w:ind w:left="720" w:hanging="360"/>
      </w:pPr>
      <w:rPr>
        <w:rFonts w:hint="default"/>
      </w:rPr>
    </w:lvl>
    <w:lvl w:ilvl="2">
      <w:start w:val="1"/>
      <w:numFmt w:val="decimal"/>
      <w:pStyle w:val="subsubbab3"/>
      <w:isLgl/>
      <w:lvlText w:val="3.%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6B0038EC"/>
    <w:multiLevelType w:val="hybridMultilevel"/>
    <w:tmpl w:val="A8BCA660"/>
    <w:lvl w:ilvl="0" w:tplc="810AC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1173D3A"/>
    <w:multiLevelType w:val="multilevel"/>
    <w:tmpl w:val="B2563770"/>
    <w:lvl w:ilvl="0">
      <w:start w:val="2"/>
      <w:numFmt w:val="decimal"/>
      <w:lvlText w:val="%1"/>
      <w:lvlJc w:val="left"/>
      <w:pPr>
        <w:ind w:left="360" w:hanging="360"/>
      </w:pPr>
      <w:rPr>
        <w:rFonts w:hint="default"/>
      </w:rPr>
    </w:lvl>
    <w:lvl w:ilvl="1">
      <w:start w:val="1"/>
      <w:numFmt w:val="decimal"/>
      <w:pStyle w:val="Heading2"/>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2446C18"/>
    <w:multiLevelType w:val="hybridMultilevel"/>
    <w:tmpl w:val="47FC1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285323A"/>
    <w:multiLevelType w:val="hybridMultilevel"/>
    <w:tmpl w:val="0E369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5465CD2"/>
    <w:multiLevelType w:val="hybridMultilevel"/>
    <w:tmpl w:val="FA80AF44"/>
    <w:lvl w:ilvl="0" w:tplc="CDEED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6020C17"/>
    <w:multiLevelType w:val="hybridMultilevel"/>
    <w:tmpl w:val="299A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B535EC"/>
    <w:multiLevelType w:val="multilevel"/>
    <w:tmpl w:val="CFA23586"/>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7.%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91E3B93"/>
    <w:multiLevelType w:val="hybridMultilevel"/>
    <w:tmpl w:val="4788B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C4070FA"/>
    <w:multiLevelType w:val="hybridMultilevel"/>
    <w:tmpl w:val="E6B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DFF678E"/>
    <w:multiLevelType w:val="hybridMultilevel"/>
    <w:tmpl w:val="2082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A6780D"/>
    <w:multiLevelType w:val="multilevel"/>
    <w:tmpl w:val="3B70B828"/>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3.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
  </w:num>
  <w:num w:numId="3">
    <w:abstractNumId w:val="1"/>
  </w:num>
  <w:num w:numId="4">
    <w:abstractNumId w:val="32"/>
  </w:num>
  <w:num w:numId="5">
    <w:abstractNumId w:val="7"/>
  </w:num>
  <w:num w:numId="6">
    <w:abstractNumId w:val="45"/>
  </w:num>
  <w:num w:numId="7">
    <w:abstractNumId w:val="35"/>
  </w:num>
  <w:num w:numId="8">
    <w:abstractNumId w:val="48"/>
  </w:num>
  <w:num w:numId="9">
    <w:abstractNumId w:val="4"/>
  </w:num>
  <w:num w:numId="10">
    <w:abstractNumId w:val="34"/>
  </w:num>
  <w:num w:numId="11">
    <w:abstractNumId w:val="39"/>
  </w:num>
  <w:num w:numId="12">
    <w:abstractNumId w:val="29"/>
  </w:num>
  <w:num w:numId="13">
    <w:abstractNumId w:val="41"/>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decimal"/>
        <w:lvlText w:val="3.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num>
  <w:num w:numId="23">
    <w:abstractNumId w:val="50"/>
    <w:lvlOverride w:ilvl="0">
      <w:lvl w:ilvl="0">
        <w:start w:val="2"/>
        <w:numFmt w:val="decimal"/>
        <w:lvlText w:val="%1"/>
        <w:lvlJc w:val="left"/>
        <w:pPr>
          <w:ind w:left="360" w:hanging="360"/>
        </w:pPr>
        <w:rPr>
          <w:rFonts w:hint="default"/>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29"/>
    <w:lvlOverride w:ilvl="0">
      <w:lvl w:ilvl="0">
        <w:start w:val="2"/>
        <w:numFmt w:val="decimal"/>
        <w:lvlText w:val="%1"/>
        <w:lvlJc w:val="left"/>
        <w:pPr>
          <w:ind w:left="360" w:hanging="360"/>
        </w:pPr>
        <w:rPr>
          <w:rFonts w:hint="default"/>
        </w:rPr>
      </w:lvl>
    </w:lvlOverride>
    <w:lvlOverride w:ilvl="1">
      <w:lvl w:ilvl="1">
        <w:start w:val="1"/>
        <w:numFmt w:val="none"/>
        <w:lvlText w:val="2.8"/>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29"/>
    <w:lvlOverride w:ilvl="0">
      <w:lvl w:ilvl="0">
        <w:start w:val="2"/>
        <w:numFmt w:val="decimal"/>
        <w:lvlText w:val="%1"/>
        <w:lvlJc w:val="left"/>
        <w:pPr>
          <w:ind w:left="360" w:hanging="360"/>
        </w:pPr>
        <w:rPr>
          <w:rFonts w:hint="default"/>
        </w:rPr>
      </w:lvl>
    </w:lvlOverride>
    <w:lvlOverride w:ilvl="1">
      <w:lvl w:ilvl="1">
        <w:start w:val="1"/>
        <w:numFmt w:val="none"/>
        <w:lvlText w:val="2.9"/>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36"/>
  </w:num>
  <w:num w:numId="27">
    <w:abstractNumId w:val="22"/>
  </w:num>
  <w:num w:numId="28">
    <w:abstractNumId w:val="3"/>
  </w:num>
  <w:num w:numId="29">
    <w:abstractNumId w:val="15"/>
  </w:num>
  <w:num w:numId="30">
    <w:abstractNumId w:val="5"/>
  </w:num>
  <w:num w:numId="31">
    <w:abstractNumId w:val="49"/>
  </w:num>
  <w:num w:numId="32">
    <w:abstractNumId w:val="16"/>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decimal"/>
        <w:lvlText w:val="2.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abstractNumId w:val="24"/>
  </w:num>
  <w:num w:numId="34">
    <w:abstractNumId w:val="23"/>
  </w:num>
  <w:num w:numId="35">
    <w:abstractNumId w:val="3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decimal"/>
        <w:lvlText w:val="2.5.%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3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decimal"/>
        <w:lvlText w:val="2.5.%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abstractNumId w:val="3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decimal"/>
        <w:lvlText w:val="2.5.%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3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decimal"/>
        <w:lvlText w:val="2.5.%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decimal"/>
        <w:lvlText w:val="2.5.%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abstractNumId w:val="27"/>
  </w:num>
  <w:num w:numId="41">
    <w:abstractNumId w:val="25"/>
  </w:num>
  <w:num w:numId="42">
    <w:abstractNumId w:val="46"/>
  </w:num>
  <w:num w:numId="43">
    <w:abstractNumId w:val="40"/>
  </w:num>
  <w:num w:numId="44">
    <w:abstractNumId w:val="11"/>
  </w:num>
  <w:num w:numId="45">
    <w:abstractNumId w:val="0"/>
  </w:num>
  <w:num w:numId="46">
    <w:abstractNumId w:val="13"/>
  </w:num>
  <w:num w:numId="47">
    <w:abstractNumId w:val="10"/>
  </w:num>
  <w:num w:numId="48">
    <w:abstractNumId w:val="43"/>
  </w:num>
  <w:num w:numId="49">
    <w:abstractNumId w:val="19"/>
  </w:num>
  <w:num w:numId="50">
    <w:abstractNumId w:val="50"/>
    <w:lvlOverride w:ilvl="0">
      <w:lvl w:ilvl="0">
        <w:start w:val="2"/>
        <w:numFmt w:val="decimal"/>
        <w:lvlText w:val="%1"/>
        <w:lvlJc w:val="left"/>
        <w:pPr>
          <w:ind w:left="360" w:hanging="360"/>
        </w:pPr>
        <w:rPr>
          <w:rFonts w:hint="default"/>
        </w:rPr>
      </w:lvl>
    </w:lvlOverride>
    <w:lvlOverride w:ilvl="1">
      <w:lvl w:ilvl="1">
        <w:start w:val="1"/>
        <w:numFmt w:val="none"/>
        <w:pStyle w:val="Heading2"/>
        <w:lvlText w:val="3.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1">
    <w:abstractNumId w:val="5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lvl w:ilvl="0">
        <w:start w:val="2"/>
        <w:numFmt w:val="decimal"/>
        <w:lvlText w:val="%1"/>
        <w:lvlJc w:val="left"/>
        <w:pPr>
          <w:ind w:left="360" w:hanging="360"/>
        </w:pPr>
        <w:rPr>
          <w:rFonts w:hint="default"/>
        </w:rPr>
      </w:lvl>
    </w:lvlOverride>
    <w:lvlOverride w:ilvl="1">
      <w:lvl w:ilvl="1">
        <w:start w:val="1"/>
        <w:numFmt w:val="decimal"/>
        <w:pStyle w:val="Heading2"/>
        <w:lvlText w:val="2.%2"/>
        <w:lvlJc w:val="left"/>
        <w:pPr>
          <w:ind w:left="360" w:hanging="360"/>
        </w:pPr>
        <w:rPr>
          <w:rFonts w:hint="default"/>
          <w:lang w:val="da-DK"/>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3">
    <w:abstractNumId w:val="50"/>
    <w:lvlOverride w:ilvl="0">
      <w:lvl w:ilvl="0">
        <w:start w:val="2"/>
        <w:numFmt w:val="decimal"/>
        <w:lvlText w:val="%1"/>
        <w:lvlJc w:val="left"/>
        <w:pPr>
          <w:ind w:left="360" w:hanging="360"/>
        </w:pPr>
        <w:rPr>
          <w:rFonts w:hint="default"/>
        </w:rPr>
      </w:lvl>
    </w:lvlOverride>
    <w:lvlOverride w:ilvl="1">
      <w:lvl w:ilvl="1">
        <w:start w:val="1"/>
        <w:numFmt w:val="decimal"/>
        <w:pStyle w:val="Heading2"/>
        <w:lvlText w:val="3.%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4">
    <w:abstractNumId w:val="18"/>
    <w:lvlOverride w:ilvl="0">
      <w:lvl w:ilvl="0">
        <w:start w:val="2"/>
        <w:numFmt w:val="decimal"/>
        <w:lvlText w:val="%1"/>
        <w:lvlJc w:val="left"/>
        <w:pPr>
          <w:ind w:left="360" w:hanging="360"/>
        </w:pPr>
        <w:rPr>
          <w:rFonts w:hint="default"/>
        </w:rPr>
      </w:lvl>
    </w:lvlOverride>
    <w:lvlOverride w:ilvl="1">
      <w:lvl w:ilvl="1">
        <w:start w:val="2"/>
        <w:numFmt w:val="none"/>
        <w:lvlText w:val="5.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5">
    <w:abstractNumId w:val="26"/>
  </w:num>
  <w:num w:numId="56">
    <w:abstractNumId w:val="18"/>
    <w:lvlOverride w:ilvl="0">
      <w:lvl w:ilvl="0">
        <w:start w:val="2"/>
        <w:numFmt w:val="decimal"/>
        <w:lvlText w:val="%1"/>
        <w:lvlJc w:val="left"/>
        <w:pPr>
          <w:ind w:left="360" w:hanging="360"/>
        </w:pPr>
        <w:rPr>
          <w:rFonts w:hint="default"/>
        </w:rPr>
      </w:lvl>
    </w:lvlOverride>
    <w:lvlOverride w:ilvl="1">
      <w:lvl w:ilvl="1">
        <w:start w:val="2"/>
        <w:numFmt w:val="none"/>
        <w:lvlText w:val="5.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7">
    <w:abstractNumId w:val="53"/>
  </w:num>
  <w:num w:numId="58">
    <w:abstractNumId w:val="18"/>
    <w:lvlOverride w:ilvl="0">
      <w:lvl w:ilvl="0">
        <w:start w:val="2"/>
        <w:numFmt w:val="decimal"/>
        <w:lvlText w:val="%1"/>
        <w:lvlJc w:val="left"/>
        <w:pPr>
          <w:ind w:left="360" w:hanging="360"/>
        </w:pPr>
        <w:rPr>
          <w:rFonts w:hint="default"/>
        </w:rPr>
      </w:lvl>
    </w:lvlOverride>
    <w:lvlOverride w:ilvl="1">
      <w:lvl w:ilvl="1">
        <w:start w:val="2"/>
        <w:numFmt w:val="none"/>
        <w:lvlText w:val="5.3"/>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9">
    <w:abstractNumId w:val="21"/>
  </w:num>
  <w:num w:numId="60">
    <w:abstractNumId w:val="6"/>
  </w:num>
  <w:num w:numId="61">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4.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2">
    <w:abstractNumId w:val="42"/>
  </w:num>
  <w:num w:numId="63">
    <w:abstractNumId w:val="58"/>
  </w:num>
  <w:num w:numId="64">
    <w:abstractNumId w:val="57"/>
  </w:num>
  <w:num w:numId="65">
    <w:abstractNumId w:val="12"/>
  </w:num>
  <w:num w:numId="66">
    <w:abstractNumId w:val="54"/>
  </w:num>
  <w:num w:numId="67">
    <w:abstractNumId w:val="44"/>
  </w:num>
  <w:num w:numId="68">
    <w:abstractNumId w:val="56"/>
  </w:num>
  <w:num w:numId="69">
    <w:abstractNumId w:val="52"/>
  </w:num>
  <w:num w:numId="70">
    <w:abstractNumId w:val="20"/>
  </w:num>
  <w:num w:numId="71">
    <w:abstractNumId w:val="9"/>
  </w:num>
  <w:num w:numId="72">
    <w:abstractNumId w:val="8"/>
  </w:num>
  <w:num w:numId="73">
    <w:abstractNumId w:val="51"/>
  </w:num>
  <w:num w:numId="74">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2.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5">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3.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6">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3.2"/>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7">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4.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8">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4.2"/>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9">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5.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0">
    <w:abstractNumId w:val="18"/>
    <w:lvlOverride w:ilvl="0">
      <w:lvl w:ilvl="0">
        <w:start w:val="2"/>
        <w:numFmt w:val="decimal"/>
        <w:lvlText w:val="%1"/>
        <w:lvlJc w:val="left"/>
        <w:pPr>
          <w:ind w:left="360" w:hanging="360"/>
        </w:pPr>
        <w:rPr>
          <w:rFonts w:hint="default"/>
        </w:rPr>
      </w:lvl>
    </w:lvlOverride>
    <w:lvlOverride w:ilvl="1">
      <w:lvl w:ilvl="1">
        <w:start w:val="2"/>
        <w:numFmt w:val="none"/>
        <w:lvlText w:val="4.6"/>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1">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6.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2">
    <w:abstractNumId w:val="18"/>
    <w:lvlOverride w:ilvl="0">
      <w:lvl w:ilvl="0">
        <w:start w:val="2"/>
        <w:numFmt w:val="decimal"/>
        <w:lvlText w:val="%1"/>
        <w:lvlJc w:val="left"/>
        <w:pPr>
          <w:ind w:left="360" w:hanging="360"/>
        </w:pPr>
        <w:rPr>
          <w:rFonts w:hint="default"/>
        </w:rPr>
      </w:lvl>
    </w:lvlOverride>
    <w:lvlOverride w:ilvl="1">
      <w:lvl w:ilvl="1">
        <w:start w:val="2"/>
        <w:numFmt w:val="none"/>
        <w:lvlText w:val="4.7"/>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3">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7.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4">
    <w:abstractNumId w:val="17"/>
    <w:lvlOverride w:ilvl="0">
      <w:lvl w:ilvl="0">
        <w:start w:val="3"/>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hint="default"/>
        </w:rPr>
      </w:lvl>
    </w:lvlOverride>
    <w:lvlOverride w:ilvl="2">
      <w:lvl w:ilvl="2">
        <w:start w:val="1"/>
        <w:numFmt w:val="none"/>
        <w:lvlText w:val="4.7.2"/>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42"/>
    <w:rsid w:val="000003F5"/>
    <w:rsid w:val="00002E0F"/>
    <w:rsid w:val="000056F9"/>
    <w:rsid w:val="000057CB"/>
    <w:rsid w:val="0000710B"/>
    <w:rsid w:val="000072E5"/>
    <w:rsid w:val="00007C6E"/>
    <w:rsid w:val="0001028E"/>
    <w:rsid w:val="00010A74"/>
    <w:rsid w:val="000158F0"/>
    <w:rsid w:val="000171B7"/>
    <w:rsid w:val="00023D04"/>
    <w:rsid w:val="000257E5"/>
    <w:rsid w:val="000277AA"/>
    <w:rsid w:val="00027848"/>
    <w:rsid w:val="00030E53"/>
    <w:rsid w:val="000325B0"/>
    <w:rsid w:val="0004094B"/>
    <w:rsid w:val="00040A8F"/>
    <w:rsid w:val="000416F3"/>
    <w:rsid w:val="00042209"/>
    <w:rsid w:val="0004323B"/>
    <w:rsid w:val="00044A33"/>
    <w:rsid w:val="00046502"/>
    <w:rsid w:val="00050847"/>
    <w:rsid w:val="00055A82"/>
    <w:rsid w:val="00057382"/>
    <w:rsid w:val="00057CE3"/>
    <w:rsid w:val="00062632"/>
    <w:rsid w:val="000627F0"/>
    <w:rsid w:val="00063027"/>
    <w:rsid w:val="0006386E"/>
    <w:rsid w:val="00063E23"/>
    <w:rsid w:val="00064406"/>
    <w:rsid w:val="00067939"/>
    <w:rsid w:val="00067FA1"/>
    <w:rsid w:val="00072FB4"/>
    <w:rsid w:val="00073C32"/>
    <w:rsid w:val="00073E27"/>
    <w:rsid w:val="0007424F"/>
    <w:rsid w:val="00074FF6"/>
    <w:rsid w:val="00077249"/>
    <w:rsid w:val="000778F2"/>
    <w:rsid w:val="000810A5"/>
    <w:rsid w:val="000831A9"/>
    <w:rsid w:val="00084BD9"/>
    <w:rsid w:val="00084FD8"/>
    <w:rsid w:val="00086987"/>
    <w:rsid w:val="0009040E"/>
    <w:rsid w:val="00090EA2"/>
    <w:rsid w:val="000A0FBE"/>
    <w:rsid w:val="000A1823"/>
    <w:rsid w:val="000A193F"/>
    <w:rsid w:val="000A36C0"/>
    <w:rsid w:val="000A4589"/>
    <w:rsid w:val="000A5C85"/>
    <w:rsid w:val="000A7CCA"/>
    <w:rsid w:val="000B0727"/>
    <w:rsid w:val="000B160F"/>
    <w:rsid w:val="000B1A22"/>
    <w:rsid w:val="000B2191"/>
    <w:rsid w:val="000B4405"/>
    <w:rsid w:val="000B4FA7"/>
    <w:rsid w:val="000B5061"/>
    <w:rsid w:val="000B5985"/>
    <w:rsid w:val="000B5F26"/>
    <w:rsid w:val="000C37AE"/>
    <w:rsid w:val="000C4DDA"/>
    <w:rsid w:val="000C5158"/>
    <w:rsid w:val="000C5E1A"/>
    <w:rsid w:val="000C6644"/>
    <w:rsid w:val="000C7DA5"/>
    <w:rsid w:val="000D1131"/>
    <w:rsid w:val="000D13EF"/>
    <w:rsid w:val="000D2997"/>
    <w:rsid w:val="000D31A5"/>
    <w:rsid w:val="000D3B75"/>
    <w:rsid w:val="000D472B"/>
    <w:rsid w:val="000D697F"/>
    <w:rsid w:val="000E2D1E"/>
    <w:rsid w:val="000E4428"/>
    <w:rsid w:val="000E4DEF"/>
    <w:rsid w:val="000E5906"/>
    <w:rsid w:val="000E6B1C"/>
    <w:rsid w:val="000F2C03"/>
    <w:rsid w:val="000F4269"/>
    <w:rsid w:val="000F4271"/>
    <w:rsid w:val="000F6F41"/>
    <w:rsid w:val="000F7981"/>
    <w:rsid w:val="00101B4C"/>
    <w:rsid w:val="001025E0"/>
    <w:rsid w:val="0010481E"/>
    <w:rsid w:val="00104B36"/>
    <w:rsid w:val="00105732"/>
    <w:rsid w:val="00105901"/>
    <w:rsid w:val="00105F2E"/>
    <w:rsid w:val="001101F7"/>
    <w:rsid w:val="00110F5D"/>
    <w:rsid w:val="00111023"/>
    <w:rsid w:val="00111854"/>
    <w:rsid w:val="0012119B"/>
    <w:rsid w:val="001251C1"/>
    <w:rsid w:val="00126B74"/>
    <w:rsid w:val="00141827"/>
    <w:rsid w:val="001442DB"/>
    <w:rsid w:val="00144DCA"/>
    <w:rsid w:val="001477A9"/>
    <w:rsid w:val="001478FC"/>
    <w:rsid w:val="00152C09"/>
    <w:rsid w:val="001537F2"/>
    <w:rsid w:val="00155EDD"/>
    <w:rsid w:val="0015652C"/>
    <w:rsid w:val="00157F5C"/>
    <w:rsid w:val="001637F4"/>
    <w:rsid w:val="00166318"/>
    <w:rsid w:val="00166AAD"/>
    <w:rsid w:val="00167447"/>
    <w:rsid w:val="001674E2"/>
    <w:rsid w:val="00167996"/>
    <w:rsid w:val="001754A3"/>
    <w:rsid w:val="001769E9"/>
    <w:rsid w:val="00176AF0"/>
    <w:rsid w:val="00177F1A"/>
    <w:rsid w:val="00182F6F"/>
    <w:rsid w:val="0018371B"/>
    <w:rsid w:val="00184337"/>
    <w:rsid w:val="00185294"/>
    <w:rsid w:val="00185B22"/>
    <w:rsid w:val="00190592"/>
    <w:rsid w:val="001908D9"/>
    <w:rsid w:val="00190B1F"/>
    <w:rsid w:val="00191F7E"/>
    <w:rsid w:val="00193A70"/>
    <w:rsid w:val="00193D20"/>
    <w:rsid w:val="001951E5"/>
    <w:rsid w:val="00195BCB"/>
    <w:rsid w:val="00197D71"/>
    <w:rsid w:val="001A0926"/>
    <w:rsid w:val="001A0A48"/>
    <w:rsid w:val="001A23F2"/>
    <w:rsid w:val="001A3F7E"/>
    <w:rsid w:val="001A4036"/>
    <w:rsid w:val="001A5F88"/>
    <w:rsid w:val="001B184A"/>
    <w:rsid w:val="001B1C7E"/>
    <w:rsid w:val="001B23BA"/>
    <w:rsid w:val="001B5981"/>
    <w:rsid w:val="001B7568"/>
    <w:rsid w:val="001C07D2"/>
    <w:rsid w:val="001C27FE"/>
    <w:rsid w:val="001C429D"/>
    <w:rsid w:val="001C64C2"/>
    <w:rsid w:val="001C670C"/>
    <w:rsid w:val="001C6BB1"/>
    <w:rsid w:val="001C6E0E"/>
    <w:rsid w:val="001D3BFC"/>
    <w:rsid w:val="001D53B4"/>
    <w:rsid w:val="001E2A33"/>
    <w:rsid w:val="001E504C"/>
    <w:rsid w:val="001E50D2"/>
    <w:rsid w:val="001F02B1"/>
    <w:rsid w:val="001F0D58"/>
    <w:rsid w:val="001F0E91"/>
    <w:rsid w:val="001F1063"/>
    <w:rsid w:val="001F1506"/>
    <w:rsid w:val="001F286C"/>
    <w:rsid w:val="001F299C"/>
    <w:rsid w:val="001F4717"/>
    <w:rsid w:val="001F5253"/>
    <w:rsid w:val="001F60C8"/>
    <w:rsid w:val="00200188"/>
    <w:rsid w:val="002011BB"/>
    <w:rsid w:val="0020202A"/>
    <w:rsid w:val="0020235B"/>
    <w:rsid w:val="00204031"/>
    <w:rsid w:val="00207ADF"/>
    <w:rsid w:val="00211019"/>
    <w:rsid w:val="00211C13"/>
    <w:rsid w:val="0021392D"/>
    <w:rsid w:val="00214424"/>
    <w:rsid w:val="00214A24"/>
    <w:rsid w:val="00215DCA"/>
    <w:rsid w:val="002167D6"/>
    <w:rsid w:val="002176C6"/>
    <w:rsid w:val="00220074"/>
    <w:rsid w:val="002207D4"/>
    <w:rsid w:val="00221B41"/>
    <w:rsid w:val="0022423D"/>
    <w:rsid w:val="002244DB"/>
    <w:rsid w:val="002245C9"/>
    <w:rsid w:val="00225BF2"/>
    <w:rsid w:val="002305E9"/>
    <w:rsid w:val="002325F9"/>
    <w:rsid w:val="002339EF"/>
    <w:rsid w:val="0023553C"/>
    <w:rsid w:val="0023706C"/>
    <w:rsid w:val="00240296"/>
    <w:rsid w:val="0024086E"/>
    <w:rsid w:val="00241162"/>
    <w:rsid w:val="00246E8C"/>
    <w:rsid w:val="00250C51"/>
    <w:rsid w:val="00250D95"/>
    <w:rsid w:val="00251EA7"/>
    <w:rsid w:val="00252985"/>
    <w:rsid w:val="00254028"/>
    <w:rsid w:val="002540DB"/>
    <w:rsid w:val="00256F28"/>
    <w:rsid w:val="002600AE"/>
    <w:rsid w:val="00260A5B"/>
    <w:rsid w:val="00260E72"/>
    <w:rsid w:val="00261DE9"/>
    <w:rsid w:val="00266096"/>
    <w:rsid w:val="002672F1"/>
    <w:rsid w:val="00270142"/>
    <w:rsid w:val="0027159D"/>
    <w:rsid w:val="0027262C"/>
    <w:rsid w:val="00272C9D"/>
    <w:rsid w:val="00273467"/>
    <w:rsid w:val="00273660"/>
    <w:rsid w:val="00273FDC"/>
    <w:rsid w:val="00274599"/>
    <w:rsid w:val="00276CFF"/>
    <w:rsid w:val="0027781B"/>
    <w:rsid w:val="00280E27"/>
    <w:rsid w:val="00282E42"/>
    <w:rsid w:val="00283BCE"/>
    <w:rsid w:val="00285500"/>
    <w:rsid w:val="0028587F"/>
    <w:rsid w:val="00286EE3"/>
    <w:rsid w:val="00287DA6"/>
    <w:rsid w:val="00290DDE"/>
    <w:rsid w:val="0029145A"/>
    <w:rsid w:val="0029156E"/>
    <w:rsid w:val="00293CE3"/>
    <w:rsid w:val="00295632"/>
    <w:rsid w:val="00295E41"/>
    <w:rsid w:val="002979C3"/>
    <w:rsid w:val="002A1122"/>
    <w:rsid w:val="002A218E"/>
    <w:rsid w:val="002A34FF"/>
    <w:rsid w:val="002A5F73"/>
    <w:rsid w:val="002B067C"/>
    <w:rsid w:val="002B131E"/>
    <w:rsid w:val="002B1711"/>
    <w:rsid w:val="002B50F3"/>
    <w:rsid w:val="002B5F74"/>
    <w:rsid w:val="002C0F45"/>
    <w:rsid w:val="002C1098"/>
    <w:rsid w:val="002C3D7D"/>
    <w:rsid w:val="002C45B6"/>
    <w:rsid w:val="002C67D9"/>
    <w:rsid w:val="002C6913"/>
    <w:rsid w:val="002C692B"/>
    <w:rsid w:val="002C7589"/>
    <w:rsid w:val="002D09E3"/>
    <w:rsid w:val="002D163A"/>
    <w:rsid w:val="002D439F"/>
    <w:rsid w:val="002E38FA"/>
    <w:rsid w:val="002E3CE5"/>
    <w:rsid w:val="002E4BF3"/>
    <w:rsid w:val="002E74B3"/>
    <w:rsid w:val="002F0483"/>
    <w:rsid w:val="002F25A3"/>
    <w:rsid w:val="002F2A4C"/>
    <w:rsid w:val="002F3252"/>
    <w:rsid w:val="002F3677"/>
    <w:rsid w:val="00300F87"/>
    <w:rsid w:val="003023E8"/>
    <w:rsid w:val="00305370"/>
    <w:rsid w:val="00305C1D"/>
    <w:rsid w:val="00306466"/>
    <w:rsid w:val="00307BAB"/>
    <w:rsid w:val="00310EF8"/>
    <w:rsid w:val="003110F6"/>
    <w:rsid w:val="00311D69"/>
    <w:rsid w:val="003130CD"/>
    <w:rsid w:val="00322528"/>
    <w:rsid w:val="003258A7"/>
    <w:rsid w:val="00326654"/>
    <w:rsid w:val="00326FE3"/>
    <w:rsid w:val="0032769F"/>
    <w:rsid w:val="003277E2"/>
    <w:rsid w:val="00331519"/>
    <w:rsid w:val="00332ACC"/>
    <w:rsid w:val="003335B6"/>
    <w:rsid w:val="00333B23"/>
    <w:rsid w:val="003349B0"/>
    <w:rsid w:val="00334FAB"/>
    <w:rsid w:val="003366EF"/>
    <w:rsid w:val="00336D52"/>
    <w:rsid w:val="003408B4"/>
    <w:rsid w:val="0034165F"/>
    <w:rsid w:val="00343F69"/>
    <w:rsid w:val="00345610"/>
    <w:rsid w:val="00346A4C"/>
    <w:rsid w:val="003479BD"/>
    <w:rsid w:val="00355822"/>
    <w:rsid w:val="00356AA3"/>
    <w:rsid w:val="00357D74"/>
    <w:rsid w:val="00360CAC"/>
    <w:rsid w:val="003614A1"/>
    <w:rsid w:val="0036512B"/>
    <w:rsid w:val="0036598E"/>
    <w:rsid w:val="003672E1"/>
    <w:rsid w:val="0037025E"/>
    <w:rsid w:val="0037255D"/>
    <w:rsid w:val="003726EA"/>
    <w:rsid w:val="00372D85"/>
    <w:rsid w:val="003732B9"/>
    <w:rsid w:val="0038061B"/>
    <w:rsid w:val="003807A3"/>
    <w:rsid w:val="00381871"/>
    <w:rsid w:val="00384998"/>
    <w:rsid w:val="00384B88"/>
    <w:rsid w:val="00390151"/>
    <w:rsid w:val="0039078D"/>
    <w:rsid w:val="00391076"/>
    <w:rsid w:val="00393F42"/>
    <w:rsid w:val="003A0A40"/>
    <w:rsid w:val="003A2BB0"/>
    <w:rsid w:val="003A3CB9"/>
    <w:rsid w:val="003A535E"/>
    <w:rsid w:val="003A64B7"/>
    <w:rsid w:val="003B045D"/>
    <w:rsid w:val="003B0AD9"/>
    <w:rsid w:val="003B4C18"/>
    <w:rsid w:val="003B4F2B"/>
    <w:rsid w:val="003B5727"/>
    <w:rsid w:val="003B60EE"/>
    <w:rsid w:val="003B71C2"/>
    <w:rsid w:val="003B72C2"/>
    <w:rsid w:val="003B78D7"/>
    <w:rsid w:val="003C0431"/>
    <w:rsid w:val="003C72EE"/>
    <w:rsid w:val="003D060B"/>
    <w:rsid w:val="003D40B3"/>
    <w:rsid w:val="003D497D"/>
    <w:rsid w:val="003D50CA"/>
    <w:rsid w:val="003D5383"/>
    <w:rsid w:val="003D6AAC"/>
    <w:rsid w:val="003D7246"/>
    <w:rsid w:val="003D74F3"/>
    <w:rsid w:val="003E147F"/>
    <w:rsid w:val="003E1956"/>
    <w:rsid w:val="003E1AFC"/>
    <w:rsid w:val="003E678C"/>
    <w:rsid w:val="003E7BCA"/>
    <w:rsid w:val="003F029B"/>
    <w:rsid w:val="003F1C63"/>
    <w:rsid w:val="003F4933"/>
    <w:rsid w:val="003F4D2C"/>
    <w:rsid w:val="003F6176"/>
    <w:rsid w:val="003F622E"/>
    <w:rsid w:val="003F6FDD"/>
    <w:rsid w:val="004008EA"/>
    <w:rsid w:val="00400A65"/>
    <w:rsid w:val="004010F1"/>
    <w:rsid w:val="00401354"/>
    <w:rsid w:val="00405873"/>
    <w:rsid w:val="00407E73"/>
    <w:rsid w:val="00410038"/>
    <w:rsid w:val="004117B3"/>
    <w:rsid w:val="0041195C"/>
    <w:rsid w:val="00415D4B"/>
    <w:rsid w:val="00416AA8"/>
    <w:rsid w:val="00417DDB"/>
    <w:rsid w:val="004214C3"/>
    <w:rsid w:val="00423BAE"/>
    <w:rsid w:val="00426983"/>
    <w:rsid w:val="004328CB"/>
    <w:rsid w:val="00432B02"/>
    <w:rsid w:val="00435033"/>
    <w:rsid w:val="004367EF"/>
    <w:rsid w:val="00436BD8"/>
    <w:rsid w:val="00436DD4"/>
    <w:rsid w:val="0043747F"/>
    <w:rsid w:val="00437B19"/>
    <w:rsid w:val="0044017B"/>
    <w:rsid w:val="00441967"/>
    <w:rsid w:val="00441BB5"/>
    <w:rsid w:val="004475EF"/>
    <w:rsid w:val="00451F20"/>
    <w:rsid w:val="00455A71"/>
    <w:rsid w:val="004564A9"/>
    <w:rsid w:val="00457B58"/>
    <w:rsid w:val="00460A97"/>
    <w:rsid w:val="0046285A"/>
    <w:rsid w:val="004634CD"/>
    <w:rsid w:val="0046477D"/>
    <w:rsid w:val="00470C18"/>
    <w:rsid w:val="00470FF7"/>
    <w:rsid w:val="00474136"/>
    <w:rsid w:val="004745E8"/>
    <w:rsid w:val="00475642"/>
    <w:rsid w:val="00475662"/>
    <w:rsid w:val="0048028E"/>
    <w:rsid w:val="00482F92"/>
    <w:rsid w:val="00484B98"/>
    <w:rsid w:val="00485024"/>
    <w:rsid w:val="004853C7"/>
    <w:rsid w:val="004853FA"/>
    <w:rsid w:val="00485ACD"/>
    <w:rsid w:val="00486DCC"/>
    <w:rsid w:val="00487020"/>
    <w:rsid w:val="00492AF2"/>
    <w:rsid w:val="00492B6E"/>
    <w:rsid w:val="00496062"/>
    <w:rsid w:val="00496CE5"/>
    <w:rsid w:val="00497199"/>
    <w:rsid w:val="004A0B84"/>
    <w:rsid w:val="004A1C9D"/>
    <w:rsid w:val="004A2EC2"/>
    <w:rsid w:val="004A47C1"/>
    <w:rsid w:val="004A4CAA"/>
    <w:rsid w:val="004A577A"/>
    <w:rsid w:val="004A580E"/>
    <w:rsid w:val="004B18A4"/>
    <w:rsid w:val="004B4241"/>
    <w:rsid w:val="004C25D1"/>
    <w:rsid w:val="004C2726"/>
    <w:rsid w:val="004C3E13"/>
    <w:rsid w:val="004C4360"/>
    <w:rsid w:val="004C582E"/>
    <w:rsid w:val="004C6D5C"/>
    <w:rsid w:val="004C7E62"/>
    <w:rsid w:val="004D0A61"/>
    <w:rsid w:val="004D1304"/>
    <w:rsid w:val="004D13C4"/>
    <w:rsid w:val="004D2509"/>
    <w:rsid w:val="004D3CF2"/>
    <w:rsid w:val="004E01B6"/>
    <w:rsid w:val="004E2B8A"/>
    <w:rsid w:val="004E32D5"/>
    <w:rsid w:val="004E726D"/>
    <w:rsid w:val="004F1F0C"/>
    <w:rsid w:val="004F3BCC"/>
    <w:rsid w:val="004F3C26"/>
    <w:rsid w:val="004F6411"/>
    <w:rsid w:val="004F69AE"/>
    <w:rsid w:val="004F73CE"/>
    <w:rsid w:val="004F7EB5"/>
    <w:rsid w:val="005007AC"/>
    <w:rsid w:val="00500A67"/>
    <w:rsid w:val="00500AB3"/>
    <w:rsid w:val="0050200A"/>
    <w:rsid w:val="005031F9"/>
    <w:rsid w:val="00504EB2"/>
    <w:rsid w:val="005111D8"/>
    <w:rsid w:val="00513A89"/>
    <w:rsid w:val="00514989"/>
    <w:rsid w:val="00517655"/>
    <w:rsid w:val="00522170"/>
    <w:rsid w:val="00522CC7"/>
    <w:rsid w:val="00523401"/>
    <w:rsid w:val="00526B73"/>
    <w:rsid w:val="00530D4A"/>
    <w:rsid w:val="00531722"/>
    <w:rsid w:val="00532138"/>
    <w:rsid w:val="00532DAC"/>
    <w:rsid w:val="0053394A"/>
    <w:rsid w:val="005356F1"/>
    <w:rsid w:val="005361D5"/>
    <w:rsid w:val="00537265"/>
    <w:rsid w:val="005379EE"/>
    <w:rsid w:val="00537DFE"/>
    <w:rsid w:val="00540B89"/>
    <w:rsid w:val="005410CE"/>
    <w:rsid w:val="00541E26"/>
    <w:rsid w:val="00542FCF"/>
    <w:rsid w:val="00546ADE"/>
    <w:rsid w:val="005471DA"/>
    <w:rsid w:val="00550CA3"/>
    <w:rsid w:val="005533DF"/>
    <w:rsid w:val="005549DE"/>
    <w:rsid w:val="00556B92"/>
    <w:rsid w:val="0056156D"/>
    <w:rsid w:val="0056193E"/>
    <w:rsid w:val="00564D31"/>
    <w:rsid w:val="00570606"/>
    <w:rsid w:val="00570637"/>
    <w:rsid w:val="005756E6"/>
    <w:rsid w:val="00586782"/>
    <w:rsid w:val="00594170"/>
    <w:rsid w:val="005954F7"/>
    <w:rsid w:val="00595BF9"/>
    <w:rsid w:val="00596D1D"/>
    <w:rsid w:val="005A5BD6"/>
    <w:rsid w:val="005B1A2F"/>
    <w:rsid w:val="005B3830"/>
    <w:rsid w:val="005B3CCE"/>
    <w:rsid w:val="005B4F8C"/>
    <w:rsid w:val="005C1023"/>
    <w:rsid w:val="005C2AE7"/>
    <w:rsid w:val="005C5C12"/>
    <w:rsid w:val="005C6459"/>
    <w:rsid w:val="005D218C"/>
    <w:rsid w:val="005D51E0"/>
    <w:rsid w:val="005D60DE"/>
    <w:rsid w:val="005E1204"/>
    <w:rsid w:val="005E1B36"/>
    <w:rsid w:val="005E26F6"/>
    <w:rsid w:val="005E6F81"/>
    <w:rsid w:val="005F130D"/>
    <w:rsid w:val="005F375C"/>
    <w:rsid w:val="006004B7"/>
    <w:rsid w:val="00600A5A"/>
    <w:rsid w:val="006010D7"/>
    <w:rsid w:val="00604ABC"/>
    <w:rsid w:val="00604C26"/>
    <w:rsid w:val="006063E3"/>
    <w:rsid w:val="00607871"/>
    <w:rsid w:val="006079D2"/>
    <w:rsid w:val="00607CFC"/>
    <w:rsid w:val="00611585"/>
    <w:rsid w:val="006150DA"/>
    <w:rsid w:val="0061550E"/>
    <w:rsid w:val="00622C3E"/>
    <w:rsid w:val="00623596"/>
    <w:rsid w:val="00623F27"/>
    <w:rsid w:val="006242FF"/>
    <w:rsid w:val="00630995"/>
    <w:rsid w:val="00630AF5"/>
    <w:rsid w:val="0063118D"/>
    <w:rsid w:val="006328BC"/>
    <w:rsid w:val="00634597"/>
    <w:rsid w:val="00634BC5"/>
    <w:rsid w:val="00635221"/>
    <w:rsid w:val="00637630"/>
    <w:rsid w:val="00637947"/>
    <w:rsid w:val="00640190"/>
    <w:rsid w:val="00640A1C"/>
    <w:rsid w:val="00644560"/>
    <w:rsid w:val="006447F3"/>
    <w:rsid w:val="0064494C"/>
    <w:rsid w:val="006465B3"/>
    <w:rsid w:val="00646704"/>
    <w:rsid w:val="00650569"/>
    <w:rsid w:val="00652628"/>
    <w:rsid w:val="00652955"/>
    <w:rsid w:val="0065726E"/>
    <w:rsid w:val="00657D6E"/>
    <w:rsid w:val="0066041A"/>
    <w:rsid w:val="00661581"/>
    <w:rsid w:val="00663356"/>
    <w:rsid w:val="0066360F"/>
    <w:rsid w:val="00663B00"/>
    <w:rsid w:val="00664614"/>
    <w:rsid w:val="006676F4"/>
    <w:rsid w:val="00672C78"/>
    <w:rsid w:val="0067415F"/>
    <w:rsid w:val="00674465"/>
    <w:rsid w:val="00674477"/>
    <w:rsid w:val="006744CE"/>
    <w:rsid w:val="0067484B"/>
    <w:rsid w:val="006757E8"/>
    <w:rsid w:val="00676E1F"/>
    <w:rsid w:val="0068047A"/>
    <w:rsid w:val="0068212A"/>
    <w:rsid w:val="00683505"/>
    <w:rsid w:val="006840FD"/>
    <w:rsid w:val="0068532F"/>
    <w:rsid w:val="0068657D"/>
    <w:rsid w:val="00687F4D"/>
    <w:rsid w:val="00690EAE"/>
    <w:rsid w:val="006922E4"/>
    <w:rsid w:val="006931F4"/>
    <w:rsid w:val="00696C99"/>
    <w:rsid w:val="00696D23"/>
    <w:rsid w:val="006A06F7"/>
    <w:rsid w:val="006A1675"/>
    <w:rsid w:val="006A2A2B"/>
    <w:rsid w:val="006A3644"/>
    <w:rsid w:val="006A3746"/>
    <w:rsid w:val="006B128D"/>
    <w:rsid w:val="006B1F38"/>
    <w:rsid w:val="006B3495"/>
    <w:rsid w:val="006B372E"/>
    <w:rsid w:val="006B58F2"/>
    <w:rsid w:val="006C0425"/>
    <w:rsid w:val="006C0A48"/>
    <w:rsid w:val="006C1AD2"/>
    <w:rsid w:val="006C532C"/>
    <w:rsid w:val="006C56DD"/>
    <w:rsid w:val="006C5AFB"/>
    <w:rsid w:val="006C6A82"/>
    <w:rsid w:val="006C75BE"/>
    <w:rsid w:val="006D11AD"/>
    <w:rsid w:val="006D2DA4"/>
    <w:rsid w:val="006D4E69"/>
    <w:rsid w:val="006D64FC"/>
    <w:rsid w:val="006D6CC7"/>
    <w:rsid w:val="006E0CEF"/>
    <w:rsid w:val="006E79F7"/>
    <w:rsid w:val="006F0039"/>
    <w:rsid w:val="006F57C5"/>
    <w:rsid w:val="007012DB"/>
    <w:rsid w:val="00702A31"/>
    <w:rsid w:val="00703BE6"/>
    <w:rsid w:val="00711655"/>
    <w:rsid w:val="00712506"/>
    <w:rsid w:val="00712899"/>
    <w:rsid w:val="00713685"/>
    <w:rsid w:val="00720934"/>
    <w:rsid w:val="00721049"/>
    <w:rsid w:val="0072412F"/>
    <w:rsid w:val="00724DBF"/>
    <w:rsid w:val="00726628"/>
    <w:rsid w:val="00732FB4"/>
    <w:rsid w:val="00740A93"/>
    <w:rsid w:val="00740C0E"/>
    <w:rsid w:val="00743748"/>
    <w:rsid w:val="0074623C"/>
    <w:rsid w:val="007471A8"/>
    <w:rsid w:val="0075008A"/>
    <w:rsid w:val="00752085"/>
    <w:rsid w:val="0075252E"/>
    <w:rsid w:val="00753A15"/>
    <w:rsid w:val="007550C4"/>
    <w:rsid w:val="007560BA"/>
    <w:rsid w:val="00757260"/>
    <w:rsid w:val="0075797C"/>
    <w:rsid w:val="00757A4E"/>
    <w:rsid w:val="00761C5C"/>
    <w:rsid w:val="0076244E"/>
    <w:rsid w:val="007631BF"/>
    <w:rsid w:val="007647D6"/>
    <w:rsid w:val="007666E4"/>
    <w:rsid w:val="00770132"/>
    <w:rsid w:val="007773B8"/>
    <w:rsid w:val="00777845"/>
    <w:rsid w:val="00777F2A"/>
    <w:rsid w:val="0078077E"/>
    <w:rsid w:val="00781B26"/>
    <w:rsid w:val="00782B34"/>
    <w:rsid w:val="00783A33"/>
    <w:rsid w:val="007854E4"/>
    <w:rsid w:val="00786933"/>
    <w:rsid w:val="00787FB2"/>
    <w:rsid w:val="0079422A"/>
    <w:rsid w:val="00795811"/>
    <w:rsid w:val="00796FD4"/>
    <w:rsid w:val="007A0DCB"/>
    <w:rsid w:val="007A1C20"/>
    <w:rsid w:val="007A1CD9"/>
    <w:rsid w:val="007A39DE"/>
    <w:rsid w:val="007A4509"/>
    <w:rsid w:val="007B233B"/>
    <w:rsid w:val="007B2797"/>
    <w:rsid w:val="007B49F9"/>
    <w:rsid w:val="007B5B80"/>
    <w:rsid w:val="007B5C06"/>
    <w:rsid w:val="007B65F0"/>
    <w:rsid w:val="007B6B4C"/>
    <w:rsid w:val="007B742F"/>
    <w:rsid w:val="007C54B4"/>
    <w:rsid w:val="007C573C"/>
    <w:rsid w:val="007C6239"/>
    <w:rsid w:val="007C64A4"/>
    <w:rsid w:val="007D01C3"/>
    <w:rsid w:val="007D1F20"/>
    <w:rsid w:val="007D25F5"/>
    <w:rsid w:val="007D386D"/>
    <w:rsid w:val="007D4EA6"/>
    <w:rsid w:val="007D5168"/>
    <w:rsid w:val="007D6702"/>
    <w:rsid w:val="007E16FD"/>
    <w:rsid w:val="007E2C69"/>
    <w:rsid w:val="007E3FB9"/>
    <w:rsid w:val="007E41EF"/>
    <w:rsid w:val="007F4CEE"/>
    <w:rsid w:val="007F6002"/>
    <w:rsid w:val="007F7C00"/>
    <w:rsid w:val="0080245F"/>
    <w:rsid w:val="00802B1D"/>
    <w:rsid w:val="0080320C"/>
    <w:rsid w:val="0080775D"/>
    <w:rsid w:val="0081337F"/>
    <w:rsid w:val="00814061"/>
    <w:rsid w:val="00814922"/>
    <w:rsid w:val="00815A9A"/>
    <w:rsid w:val="00815C66"/>
    <w:rsid w:val="0081670E"/>
    <w:rsid w:val="008208DA"/>
    <w:rsid w:val="0082235F"/>
    <w:rsid w:val="008267B1"/>
    <w:rsid w:val="00826F97"/>
    <w:rsid w:val="00827EC2"/>
    <w:rsid w:val="00831067"/>
    <w:rsid w:val="00831D3F"/>
    <w:rsid w:val="008329AA"/>
    <w:rsid w:val="00833718"/>
    <w:rsid w:val="00833B91"/>
    <w:rsid w:val="00833DC6"/>
    <w:rsid w:val="00833F73"/>
    <w:rsid w:val="008346F5"/>
    <w:rsid w:val="0083545D"/>
    <w:rsid w:val="00836AE7"/>
    <w:rsid w:val="00841300"/>
    <w:rsid w:val="0084142C"/>
    <w:rsid w:val="00841BD3"/>
    <w:rsid w:val="00842373"/>
    <w:rsid w:val="00844D55"/>
    <w:rsid w:val="0084515A"/>
    <w:rsid w:val="0084752F"/>
    <w:rsid w:val="008476FC"/>
    <w:rsid w:val="00847C42"/>
    <w:rsid w:val="00850C6B"/>
    <w:rsid w:val="00851C66"/>
    <w:rsid w:val="00853D1A"/>
    <w:rsid w:val="0085499D"/>
    <w:rsid w:val="00854A4A"/>
    <w:rsid w:val="00855365"/>
    <w:rsid w:val="0085670C"/>
    <w:rsid w:val="008617F6"/>
    <w:rsid w:val="00866CB4"/>
    <w:rsid w:val="008670A0"/>
    <w:rsid w:val="00867DFA"/>
    <w:rsid w:val="0087184B"/>
    <w:rsid w:val="00875361"/>
    <w:rsid w:val="008758A2"/>
    <w:rsid w:val="0087684D"/>
    <w:rsid w:val="00876A46"/>
    <w:rsid w:val="00882800"/>
    <w:rsid w:val="00882914"/>
    <w:rsid w:val="00883DE6"/>
    <w:rsid w:val="00885780"/>
    <w:rsid w:val="0088582F"/>
    <w:rsid w:val="00886C62"/>
    <w:rsid w:val="00896B99"/>
    <w:rsid w:val="008A2304"/>
    <w:rsid w:val="008A2F7E"/>
    <w:rsid w:val="008A46B3"/>
    <w:rsid w:val="008A4763"/>
    <w:rsid w:val="008A74F0"/>
    <w:rsid w:val="008A7B28"/>
    <w:rsid w:val="008A7FD5"/>
    <w:rsid w:val="008B3010"/>
    <w:rsid w:val="008B3718"/>
    <w:rsid w:val="008B4221"/>
    <w:rsid w:val="008B74C1"/>
    <w:rsid w:val="008C081A"/>
    <w:rsid w:val="008C08CA"/>
    <w:rsid w:val="008C0E6B"/>
    <w:rsid w:val="008C10FC"/>
    <w:rsid w:val="008C3F6C"/>
    <w:rsid w:val="008C61C0"/>
    <w:rsid w:val="008C649A"/>
    <w:rsid w:val="008D55FE"/>
    <w:rsid w:val="008D736E"/>
    <w:rsid w:val="008E17B3"/>
    <w:rsid w:val="008E1E4D"/>
    <w:rsid w:val="008E2A38"/>
    <w:rsid w:val="008E4A0F"/>
    <w:rsid w:val="008E539C"/>
    <w:rsid w:val="008F0191"/>
    <w:rsid w:val="008F01D6"/>
    <w:rsid w:val="008F046D"/>
    <w:rsid w:val="008F241D"/>
    <w:rsid w:val="008F4BC0"/>
    <w:rsid w:val="008F5465"/>
    <w:rsid w:val="0090006A"/>
    <w:rsid w:val="009004A2"/>
    <w:rsid w:val="0090087F"/>
    <w:rsid w:val="00900D75"/>
    <w:rsid w:val="0090176D"/>
    <w:rsid w:val="00903BF9"/>
    <w:rsid w:val="009040E4"/>
    <w:rsid w:val="00910605"/>
    <w:rsid w:val="009108F4"/>
    <w:rsid w:val="00912E00"/>
    <w:rsid w:val="009150A9"/>
    <w:rsid w:val="009150DC"/>
    <w:rsid w:val="0091556E"/>
    <w:rsid w:val="00916007"/>
    <w:rsid w:val="00923105"/>
    <w:rsid w:val="009241D0"/>
    <w:rsid w:val="00926AA2"/>
    <w:rsid w:val="00932FA7"/>
    <w:rsid w:val="00935674"/>
    <w:rsid w:val="00935A5C"/>
    <w:rsid w:val="009367E9"/>
    <w:rsid w:val="0093757D"/>
    <w:rsid w:val="00943857"/>
    <w:rsid w:val="00945FBF"/>
    <w:rsid w:val="009463FE"/>
    <w:rsid w:val="009507FB"/>
    <w:rsid w:val="009516CB"/>
    <w:rsid w:val="0095379B"/>
    <w:rsid w:val="00955A83"/>
    <w:rsid w:val="00961373"/>
    <w:rsid w:val="009630CC"/>
    <w:rsid w:val="00963190"/>
    <w:rsid w:val="00964D75"/>
    <w:rsid w:val="00966B98"/>
    <w:rsid w:val="00970D3F"/>
    <w:rsid w:val="00972628"/>
    <w:rsid w:val="00973B57"/>
    <w:rsid w:val="00974C0F"/>
    <w:rsid w:val="00976D37"/>
    <w:rsid w:val="009774B1"/>
    <w:rsid w:val="0098022C"/>
    <w:rsid w:val="00981DA5"/>
    <w:rsid w:val="00982159"/>
    <w:rsid w:val="009823F9"/>
    <w:rsid w:val="00983AD6"/>
    <w:rsid w:val="00985373"/>
    <w:rsid w:val="0099184D"/>
    <w:rsid w:val="00992878"/>
    <w:rsid w:val="00994AED"/>
    <w:rsid w:val="00997E77"/>
    <w:rsid w:val="009A318C"/>
    <w:rsid w:val="009A392C"/>
    <w:rsid w:val="009A4A29"/>
    <w:rsid w:val="009A7ABB"/>
    <w:rsid w:val="009B098E"/>
    <w:rsid w:val="009B1CC0"/>
    <w:rsid w:val="009B405E"/>
    <w:rsid w:val="009B538A"/>
    <w:rsid w:val="009B64A6"/>
    <w:rsid w:val="009C0814"/>
    <w:rsid w:val="009C61FC"/>
    <w:rsid w:val="009C70D8"/>
    <w:rsid w:val="009D100F"/>
    <w:rsid w:val="009D1662"/>
    <w:rsid w:val="009D4F8F"/>
    <w:rsid w:val="009D5E75"/>
    <w:rsid w:val="009D5ED1"/>
    <w:rsid w:val="009D63AA"/>
    <w:rsid w:val="009D7D5D"/>
    <w:rsid w:val="009E1029"/>
    <w:rsid w:val="009E19BD"/>
    <w:rsid w:val="009E2988"/>
    <w:rsid w:val="009E43C8"/>
    <w:rsid w:val="009E7B6B"/>
    <w:rsid w:val="009F0EC5"/>
    <w:rsid w:val="009F24EF"/>
    <w:rsid w:val="009F2794"/>
    <w:rsid w:val="009F3537"/>
    <w:rsid w:val="009F6069"/>
    <w:rsid w:val="00A004A5"/>
    <w:rsid w:val="00A0164B"/>
    <w:rsid w:val="00A01A67"/>
    <w:rsid w:val="00A03DD9"/>
    <w:rsid w:val="00A0470A"/>
    <w:rsid w:val="00A05C6F"/>
    <w:rsid w:val="00A10318"/>
    <w:rsid w:val="00A12689"/>
    <w:rsid w:val="00A134F4"/>
    <w:rsid w:val="00A13E64"/>
    <w:rsid w:val="00A15E4B"/>
    <w:rsid w:val="00A1626F"/>
    <w:rsid w:val="00A21A73"/>
    <w:rsid w:val="00A25B46"/>
    <w:rsid w:val="00A25CDE"/>
    <w:rsid w:val="00A267B2"/>
    <w:rsid w:val="00A26C3D"/>
    <w:rsid w:val="00A27B7C"/>
    <w:rsid w:val="00A27DC5"/>
    <w:rsid w:val="00A27E0A"/>
    <w:rsid w:val="00A3245F"/>
    <w:rsid w:val="00A328D2"/>
    <w:rsid w:val="00A32B6B"/>
    <w:rsid w:val="00A32E6B"/>
    <w:rsid w:val="00A33478"/>
    <w:rsid w:val="00A33AE6"/>
    <w:rsid w:val="00A34B5A"/>
    <w:rsid w:val="00A411DD"/>
    <w:rsid w:val="00A41583"/>
    <w:rsid w:val="00A41E2C"/>
    <w:rsid w:val="00A41E57"/>
    <w:rsid w:val="00A425BB"/>
    <w:rsid w:val="00A4312D"/>
    <w:rsid w:val="00A514D4"/>
    <w:rsid w:val="00A537FD"/>
    <w:rsid w:val="00A546EB"/>
    <w:rsid w:val="00A54811"/>
    <w:rsid w:val="00A551E7"/>
    <w:rsid w:val="00A55E8B"/>
    <w:rsid w:val="00A606BE"/>
    <w:rsid w:val="00A6076D"/>
    <w:rsid w:val="00A60C64"/>
    <w:rsid w:val="00A61FDD"/>
    <w:rsid w:val="00A644A4"/>
    <w:rsid w:val="00A64683"/>
    <w:rsid w:val="00A70A28"/>
    <w:rsid w:val="00A7473B"/>
    <w:rsid w:val="00A75C1F"/>
    <w:rsid w:val="00A76703"/>
    <w:rsid w:val="00A76DE9"/>
    <w:rsid w:val="00A77E7A"/>
    <w:rsid w:val="00A80C95"/>
    <w:rsid w:val="00A8240A"/>
    <w:rsid w:val="00A83759"/>
    <w:rsid w:val="00A84907"/>
    <w:rsid w:val="00A84B3A"/>
    <w:rsid w:val="00A85FDC"/>
    <w:rsid w:val="00A871B1"/>
    <w:rsid w:val="00A91A48"/>
    <w:rsid w:val="00A9361D"/>
    <w:rsid w:val="00A94751"/>
    <w:rsid w:val="00A95F99"/>
    <w:rsid w:val="00A966B4"/>
    <w:rsid w:val="00A9675C"/>
    <w:rsid w:val="00A97591"/>
    <w:rsid w:val="00A97F14"/>
    <w:rsid w:val="00AA0452"/>
    <w:rsid w:val="00AA3D11"/>
    <w:rsid w:val="00AA72C0"/>
    <w:rsid w:val="00AB02F9"/>
    <w:rsid w:val="00AB2DF3"/>
    <w:rsid w:val="00AB322F"/>
    <w:rsid w:val="00AB5E5E"/>
    <w:rsid w:val="00AB6BDE"/>
    <w:rsid w:val="00AB716C"/>
    <w:rsid w:val="00AC27A5"/>
    <w:rsid w:val="00AC2C17"/>
    <w:rsid w:val="00AC3184"/>
    <w:rsid w:val="00AC3B1A"/>
    <w:rsid w:val="00AC3EA5"/>
    <w:rsid w:val="00AC752E"/>
    <w:rsid w:val="00AC7D9C"/>
    <w:rsid w:val="00AC7DE6"/>
    <w:rsid w:val="00AD099C"/>
    <w:rsid w:val="00AD0D6D"/>
    <w:rsid w:val="00AD2CF6"/>
    <w:rsid w:val="00AD51C5"/>
    <w:rsid w:val="00AD547A"/>
    <w:rsid w:val="00AD609C"/>
    <w:rsid w:val="00AE2284"/>
    <w:rsid w:val="00AE3930"/>
    <w:rsid w:val="00AE54E8"/>
    <w:rsid w:val="00AE57A5"/>
    <w:rsid w:val="00AE6436"/>
    <w:rsid w:val="00AE658E"/>
    <w:rsid w:val="00AF0A8A"/>
    <w:rsid w:val="00AF1475"/>
    <w:rsid w:val="00AF2ED4"/>
    <w:rsid w:val="00AF3D40"/>
    <w:rsid w:val="00AF4429"/>
    <w:rsid w:val="00AF462A"/>
    <w:rsid w:val="00AF47C8"/>
    <w:rsid w:val="00B01AB5"/>
    <w:rsid w:val="00B02F24"/>
    <w:rsid w:val="00B04C85"/>
    <w:rsid w:val="00B05CD2"/>
    <w:rsid w:val="00B06568"/>
    <w:rsid w:val="00B10107"/>
    <w:rsid w:val="00B116C7"/>
    <w:rsid w:val="00B11B54"/>
    <w:rsid w:val="00B14173"/>
    <w:rsid w:val="00B17681"/>
    <w:rsid w:val="00B22DD1"/>
    <w:rsid w:val="00B23EB0"/>
    <w:rsid w:val="00B253F7"/>
    <w:rsid w:val="00B255D9"/>
    <w:rsid w:val="00B27366"/>
    <w:rsid w:val="00B27E39"/>
    <w:rsid w:val="00B30867"/>
    <w:rsid w:val="00B325BC"/>
    <w:rsid w:val="00B32C8B"/>
    <w:rsid w:val="00B3364F"/>
    <w:rsid w:val="00B33981"/>
    <w:rsid w:val="00B37EEF"/>
    <w:rsid w:val="00B405CB"/>
    <w:rsid w:val="00B40922"/>
    <w:rsid w:val="00B42AA4"/>
    <w:rsid w:val="00B4338B"/>
    <w:rsid w:val="00B43A8A"/>
    <w:rsid w:val="00B44EA5"/>
    <w:rsid w:val="00B51242"/>
    <w:rsid w:val="00B5237E"/>
    <w:rsid w:val="00B53111"/>
    <w:rsid w:val="00B532E3"/>
    <w:rsid w:val="00B538B7"/>
    <w:rsid w:val="00B553F7"/>
    <w:rsid w:val="00B57BD1"/>
    <w:rsid w:val="00B57DF7"/>
    <w:rsid w:val="00B61882"/>
    <w:rsid w:val="00B64F2C"/>
    <w:rsid w:val="00B665EA"/>
    <w:rsid w:val="00B71228"/>
    <w:rsid w:val="00B71640"/>
    <w:rsid w:val="00B725DC"/>
    <w:rsid w:val="00B727F3"/>
    <w:rsid w:val="00B74060"/>
    <w:rsid w:val="00B82621"/>
    <w:rsid w:val="00B83CB2"/>
    <w:rsid w:val="00B84F58"/>
    <w:rsid w:val="00B90231"/>
    <w:rsid w:val="00B9032E"/>
    <w:rsid w:val="00B93061"/>
    <w:rsid w:val="00B94B7E"/>
    <w:rsid w:val="00B94D1B"/>
    <w:rsid w:val="00B94DF3"/>
    <w:rsid w:val="00B95576"/>
    <w:rsid w:val="00B958C6"/>
    <w:rsid w:val="00B959AC"/>
    <w:rsid w:val="00B96675"/>
    <w:rsid w:val="00B9684B"/>
    <w:rsid w:val="00B96ED4"/>
    <w:rsid w:val="00BA71AC"/>
    <w:rsid w:val="00BB0682"/>
    <w:rsid w:val="00BB1D8A"/>
    <w:rsid w:val="00BB3310"/>
    <w:rsid w:val="00BB34DA"/>
    <w:rsid w:val="00BB4185"/>
    <w:rsid w:val="00BB6991"/>
    <w:rsid w:val="00BB7A6E"/>
    <w:rsid w:val="00BC0184"/>
    <w:rsid w:val="00BC05E5"/>
    <w:rsid w:val="00BC20D3"/>
    <w:rsid w:val="00BC3026"/>
    <w:rsid w:val="00BC3C1D"/>
    <w:rsid w:val="00BC40E9"/>
    <w:rsid w:val="00BC59EB"/>
    <w:rsid w:val="00BD0373"/>
    <w:rsid w:val="00BD133E"/>
    <w:rsid w:val="00BD29BE"/>
    <w:rsid w:val="00BD5125"/>
    <w:rsid w:val="00BD5746"/>
    <w:rsid w:val="00BD5D47"/>
    <w:rsid w:val="00BD6029"/>
    <w:rsid w:val="00BD6609"/>
    <w:rsid w:val="00BD7703"/>
    <w:rsid w:val="00BE0109"/>
    <w:rsid w:val="00BE06C4"/>
    <w:rsid w:val="00BE08C3"/>
    <w:rsid w:val="00BE1E20"/>
    <w:rsid w:val="00BE2D1B"/>
    <w:rsid w:val="00BE32FB"/>
    <w:rsid w:val="00BE5880"/>
    <w:rsid w:val="00BE696B"/>
    <w:rsid w:val="00BF47D6"/>
    <w:rsid w:val="00BF7543"/>
    <w:rsid w:val="00C0142F"/>
    <w:rsid w:val="00C018D8"/>
    <w:rsid w:val="00C0469E"/>
    <w:rsid w:val="00C06BC1"/>
    <w:rsid w:val="00C1113C"/>
    <w:rsid w:val="00C13506"/>
    <w:rsid w:val="00C1446C"/>
    <w:rsid w:val="00C1459E"/>
    <w:rsid w:val="00C15781"/>
    <w:rsid w:val="00C15D59"/>
    <w:rsid w:val="00C1734A"/>
    <w:rsid w:val="00C2078B"/>
    <w:rsid w:val="00C20CE3"/>
    <w:rsid w:val="00C21201"/>
    <w:rsid w:val="00C2368F"/>
    <w:rsid w:val="00C249A0"/>
    <w:rsid w:val="00C25D2A"/>
    <w:rsid w:val="00C3513A"/>
    <w:rsid w:val="00C36147"/>
    <w:rsid w:val="00C36272"/>
    <w:rsid w:val="00C41A3F"/>
    <w:rsid w:val="00C435F6"/>
    <w:rsid w:val="00C43869"/>
    <w:rsid w:val="00C446B7"/>
    <w:rsid w:val="00C44DB4"/>
    <w:rsid w:val="00C46B87"/>
    <w:rsid w:val="00C477A2"/>
    <w:rsid w:val="00C47C6E"/>
    <w:rsid w:val="00C51A99"/>
    <w:rsid w:val="00C53056"/>
    <w:rsid w:val="00C5385D"/>
    <w:rsid w:val="00C54E2F"/>
    <w:rsid w:val="00C55718"/>
    <w:rsid w:val="00C5603E"/>
    <w:rsid w:val="00C66147"/>
    <w:rsid w:val="00C6671C"/>
    <w:rsid w:val="00C67216"/>
    <w:rsid w:val="00C706BC"/>
    <w:rsid w:val="00C758AB"/>
    <w:rsid w:val="00C768A7"/>
    <w:rsid w:val="00C76BA4"/>
    <w:rsid w:val="00C76D9E"/>
    <w:rsid w:val="00C80CA6"/>
    <w:rsid w:val="00C8182B"/>
    <w:rsid w:val="00C835E8"/>
    <w:rsid w:val="00C83DA6"/>
    <w:rsid w:val="00C846F6"/>
    <w:rsid w:val="00C84EA6"/>
    <w:rsid w:val="00C86787"/>
    <w:rsid w:val="00C868B5"/>
    <w:rsid w:val="00C86E59"/>
    <w:rsid w:val="00C87842"/>
    <w:rsid w:val="00C90B84"/>
    <w:rsid w:val="00C918B8"/>
    <w:rsid w:val="00C91FC7"/>
    <w:rsid w:val="00C922AC"/>
    <w:rsid w:val="00C96834"/>
    <w:rsid w:val="00CA0E81"/>
    <w:rsid w:val="00CA1419"/>
    <w:rsid w:val="00CA3776"/>
    <w:rsid w:val="00CA4A8B"/>
    <w:rsid w:val="00CA68F4"/>
    <w:rsid w:val="00CA7152"/>
    <w:rsid w:val="00CA7C48"/>
    <w:rsid w:val="00CB4E5D"/>
    <w:rsid w:val="00CB6830"/>
    <w:rsid w:val="00CB6DD4"/>
    <w:rsid w:val="00CB6FFD"/>
    <w:rsid w:val="00CC19FC"/>
    <w:rsid w:val="00CC2A48"/>
    <w:rsid w:val="00CC5C83"/>
    <w:rsid w:val="00CC79D7"/>
    <w:rsid w:val="00CD12D0"/>
    <w:rsid w:val="00CD16E3"/>
    <w:rsid w:val="00CD1A55"/>
    <w:rsid w:val="00CD201F"/>
    <w:rsid w:val="00CD2BB3"/>
    <w:rsid w:val="00CD4F07"/>
    <w:rsid w:val="00CD6019"/>
    <w:rsid w:val="00CD68DE"/>
    <w:rsid w:val="00CE0290"/>
    <w:rsid w:val="00CE04FE"/>
    <w:rsid w:val="00CE2A02"/>
    <w:rsid w:val="00CE5075"/>
    <w:rsid w:val="00CE7235"/>
    <w:rsid w:val="00CF1A5B"/>
    <w:rsid w:val="00CF44ED"/>
    <w:rsid w:val="00CF486D"/>
    <w:rsid w:val="00CF544C"/>
    <w:rsid w:val="00CF5F8B"/>
    <w:rsid w:val="00D00630"/>
    <w:rsid w:val="00D01B09"/>
    <w:rsid w:val="00D020EA"/>
    <w:rsid w:val="00D02136"/>
    <w:rsid w:val="00D0363A"/>
    <w:rsid w:val="00D03D6E"/>
    <w:rsid w:val="00D03E52"/>
    <w:rsid w:val="00D04C3F"/>
    <w:rsid w:val="00D04DD2"/>
    <w:rsid w:val="00D04E9E"/>
    <w:rsid w:val="00D10965"/>
    <w:rsid w:val="00D10F25"/>
    <w:rsid w:val="00D11705"/>
    <w:rsid w:val="00D122DB"/>
    <w:rsid w:val="00D13306"/>
    <w:rsid w:val="00D162C1"/>
    <w:rsid w:val="00D170F6"/>
    <w:rsid w:val="00D204C9"/>
    <w:rsid w:val="00D21445"/>
    <w:rsid w:val="00D2258B"/>
    <w:rsid w:val="00D2487A"/>
    <w:rsid w:val="00D2623A"/>
    <w:rsid w:val="00D26A56"/>
    <w:rsid w:val="00D272EF"/>
    <w:rsid w:val="00D27403"/>
    <w:rsid w:val="00D30275"/>
    <w:rsid w:val="00D3059F"/>
    <w:rsid w:val="00D308BD"/>
    <w:rsid w:val="00D315F1"/>
    <w:rsid w:val="00D31E75"/>
    <w:rsid w:val="00D33C22"/>
    <w:rsid w:val="00D3771F"/>
    <w:rsid w:val="00D37E1F"/>
    <w:rsid w:val="00D4385E"/>
    <w:rsid w:val="00D44086"/>
    <w:rsid w:val="00D44EA4"/>
    <w:rsid w:val="00D50077"/>
    <w:rsid w:val="00D5394F"/>
    <w:rsid w:val="00D54713"/>
    <w:rsid w:val="00D55816"/>
    <w:rsid w:val="00D576AE"/>
    <w:rsid w:val="00D6269D"/>
    <w:rsid w:val="00D62E1F"/>
    <w:rsid w:val="00D662AF"/>
    <w:rsid w:val="00D6647D"/>
    <w:rsid w:val="00D66BA7"/>
    <w:rsid w:val="00D67394"/>
    <w:rsid w:val="00D70FBA"/>
    <w:rsid w:val="00D710E9"/>
    <w:rsid w:val="00D72C0B"/>
    <w:rsid w:val="00D73071"/>
    <w:rsid w:val="00D73F38"/>
    <w:rsid w:val="00D762D4"/>
    <w:rsid w:val="00D857E4"/>
    <w:rsid w:val="00D869CB"/>
    <w:rsid w:val="00D8798D"/>
    <w:rsid w:val="00D90088"/>
    <w:rsid w:val="00D93003"/>
    <w:rsid w:val="00D94F0A"/>
    <w:rsid w:val="00D9639E"/>
    <w:rsid w:val="00D96C12"/>
    <w:rsid w:val="00D973DF"/>
    <w:rsid w:val="00D979D9"/>
    <w:rsid w:val="00D97D0C"/>
    <w:rsid w:val="00DA0E70"/>
    <w:rsid w:val="00DA2923"/>
    <w:rsid w:val="00DA32BD"/>
    <w:rsid w:val="00DA3470"/>
    <w:rsid w:val="00DA4B16"/>
    <w:rsid w:val="00DA552B"/>
    <w:rsid w:val="00DA760A"/>
    <w:rsid w:val="00DB1C37"/>
    <w:rsid w:val="00DB52D6"/>
    <w:rsid w:val="00DB60AA"/>
    <w:rsid w:val="00DC0F0E"/>
    <w:rsid w:val="00DC25A7"/>
    <w:rsid w:val="00DC4EF9"/>
    <w:rsid w:val="00DC7ABC"/>
    <w:rsid w:val="00DC7B65"/>
    <w:rsid w:val="00DD0A2C"/>
    <w:rsid w:val="00DD19AD"/>
    <w:rsid w:val="00DD1B6F"/>
    <w:rsid w:val="00DD667E"/>
    <w:rsid w:val="00DE15B0"/>
    <w:rsid w:val="00DE1926"/>
    <w:rsid w:val="00DE1952"/>
    <w:rsid w:val="00DE20C7"/>
    <w:rsid w:val="00DE39F1"/>
    <w:rsid w:val="00DE5A75"/>
    <w:rsid w:val="00DF11DD"/>
    <w:rsid w:val="00DF1F4E"/>
    <w:rsid w:val="00DF2A14"/>
    <w:rsid w:val="00DF303F"/>
    <w:rsid w:val="00DF3F51"/>
    <w:rsid w:val="00DF4AC8"/>
    <w:rsid w:val="00E064CC"/>
    <w:rsid w:val="00E06AC4"/>
    <w:rsid w:val="00E1265D"/>
    <w:rsid w:val="00E21284"/>
    <w:rsid w:val="00E21DA8"/>
    <w:rsid w:val="00E230D6"/>
    <w:rsid w:val="00E2529E"/>
    <w:rsid w:val="00E26B7C"/>
    <w:rsid w:val="00E270BE"/>
    <w:rsid w:val="00E27654"/>
    <w:rsid w:val="00E327E0"/>
    <w:rsid w:val="00E35F99"/>
    <w:rsid w:val="00E40A87"/>
    <w:rsid w:val="00E454B6"/>
    <w:rsid w:val="00E46789"/>
    <w:rsid w:val="00E47924"/>
    <w:rsid w:val="00E50C46"/>
    <w:rsid w:val="00E53A56"/>
    <w:rsid w:val="00E564FE"/>
    <w:rsid w:val="00E57AFF"/>
    <w:rsid w:val="00E60F74"/>
    <w:rsid w:val="00E6500C"/>
    <w:rsid w:val="00E66A51"/>
    <w:rsid w:val="00E66C70"/>
    <w:rsid w:val="00E66FB4"/>
    <w:rsid w:val="00E74EBE"/>
    <w:rsid w:val="00E75DAD"/>
    <w:rsid w:val="00E779A6"/>
    <w:rsid w:val="00E81C0A"/>
    <w:rsid w:val="00E84446"/>
    <w:rsid w:val="00E85A34"/>
    <w:rsid w:val="00E85C6E"/>
    <w:rsid w:val="00E869A7"/>
    <w:rsid w:val="00E908E5"/>
    <w:rsid w:val="00E90989"/>
    <w:rsid w:val="00E90BE9"/>
    <w:rsid w:val="00E920A0"/>
    <w:rsid w:val="00E923D3"/>
    <w:rsid w:val="00E93BAE"/>
    <w:rsid w:val="00E94046"/>
    <w:rsid w:val="00E95F15"/>
    <w:rsid w:val="00E9760B"/>
    <w:rsid w:val="00EA0405"/>
    <w:rsid w:val="00EA04D2"/>
    <w:rsid w:val="00EA0763"/>
    <w:rsid w:val="00EA1B67"/>
    <w:rsid w:val="00EA21A9"/>
    <w:rsid w:val="00EA3443"/>
    <w:rsid w:val="00EA347E"/>
    <w:rsid w:val="00EA3852"/>
    <w:rsid w:val="00EA5BC0"/>
    <w:rsid w:val="00EA7D7E"/>
    <w:rsid w:val="00EB2B45"/>
    <w:rsid w:val="00EB37A9"/>
    <w:rsid w:val="00EB39A1"/>
    <w:rsid w:val="00EC00B3"/>
    <w:rsid w:val="00EC05CC"/>
    <w:rsid w:val="00EC09D5"/>
    <w:rsid w:val="00EC2F37"/>
    <w:rsid w:val="00EC39A4"/>
    <w:rsid w:val="00EC3FC4"/>
    <w:rsid w:val="00EC5306"/>
    <w:rsid w:val="00ED00E3"/>
    <w:rsid w:val="00ED3D2D"/>
    <w:rsid w:val="00ED6584"/>
    <w:rsid w:val="00ED71E4"/>
    <w:rsid w:val="00EE2112"/>
    <w:rsid w:val="00EE5883"/>
    <w:rsid w:val="00EE5F8D"/>
    <w:rsid w:val="00EE6183"/>
    <w:rsid w:val="00EE7618"/>
    <w:rsid w:val="00EE7C62"/>
    <w:rsid w:val="00EF084C"/>
    <w:rsid w:val="00EF096F"/>
    <w:rsid w:val="00EF128D"/>
    <w:rsid w:val="00EF2610"/>
    <w:rsid w:val="00EF2BE7"/>
    <w:rsid w:val="00EF2C12"/>
    <w:rsid w:val="00EF30E8"/>
    <w:rsid w:val="00EF3222"/>
    <w:rsid w:val="00EF3AF1"/>
    <w:rsid w:val="00EF57B5"/>
    <w:rsid w:val="00EF5820"/>
    <w:rsid w:val="00EF62D3"/>
    <w:rsid w:val="00EF6D16"/>
    <w:rsid w:val="00EF747D"/>
    <w:rsid w:val="00F00F40"/>
    <w:rsid w:val="00F06957"/>
    <w:rsid w:val="00F07134"/>
    <w:rsid w:val="00F07BED"/>
    <w:rsid w:val="00F07C82"/>
    <w:rsid w:val="00F07FC0"/>
    <w:rsid w:val="00F12027"/>
    <w:rsid w:val="00F140F8"/>
    <w:rsid w:val="00F14A91"/>
    <w:rsid w:val="00F20690"/>
    <w:rsid w:val="00F2334E"/>
    <w:rsid w:val="00F25061"/>
    <w:rsid w:val="00F25CEC"/>
    <w:rsid w:val="00F26492"/>
    <w:rsid w:val="00F265B0"/>
    <w:rsid w:val="00F30E52"/>
    <w:rsid w:val="00F31193"/>
    <w:rsid w:val="00F3130D"/>
    <w:rsid w:val="00F315AF"/>
    <w:rsid w:val="00F32CF0"/>
    <w:rsid w:val="00F33B10"/>
    <w:rsid w:val="00F3401A"/>
    <w:rsid w:val="00F34382"/>
    <w:rsid w:val="00F35BDF"/>
    <w:rsid w:val="00F36692"/>
    <w:rsid w:val="00F366D2"/>
    <w:rsid w:val="00F3773B"/>
    <w:rsid w:val="00F4179E"/>
    <w:rsid w:val="00F44C85"/>
    <w:rsid w:val="00F46ABA"/>
    <w:rsid w:val="00F508A7"/>
    <w:rsid w:val="00F5356D"/>
    <w:rsid w:val="00F53A56"/>
    <w:rsid w:val="00F55022"/>
    <w:rsid w:val="00F569B4"/>
    <w:rsid w:val="00F6056B"/>
    <w:rsid w:val="00F60E4B"/>
    <w:rsid w:val="00F622C7"/>
    <w:rsid w:val="00F6571C"/>
    <w:rsid w:val="00F65F1C"/>
    <w:rsid w:val="00F70B81"/>
    <w:rsid w:val="00F71B50"/>
    <w:rsid w:val="00F727BD"/>
    <w:rsid w:val="00F73805"/>
    <w:rsid w:val="00F76815"/>
    <w:rsid w:val="00F77E5F"/>
    <w:rsid w:val="00F80737"/>
    <w:rsid w:val="00F813CE"/>
    <w:rsid w:val="00F826E9"/>
    <w:rsid w:val="00F83E9C"/>
    <w:rsid w:val="00F83F82"/>
    <w:rsid w:val="00F87256"/>
    <w:rsid w:val="00F91628"/>
    <w:rsid w:val="00F9322A"/>
    <w:rsid w:val="00F94150"/>
    <w:rsid w:val="00F94885"/>
    <w:rsid w:val="00F950B4"/>
    <w:rsid w:val="00F96024"/>
    <w:rsid w:val="00F960BE"/>
    <w:rsid w:val="00F963DB"/>
    <w:rsid w:val="00F971D9"/>
    <w:rsid w:val="00F97658"/>
    <w:rsid w:val="00FA21D4"/>
    <w:rsid w:val="00FA37A5"/>
    <w:rsid w:val="00FA3F33"/>
    <w:rsid w:val="00FA5E00"/>
    <w:rsid w:val="00FA70F7"/>
    <w:rsid w:val="00FA7273"/>
    <w:rsid w:val="00FA7C26"/>
    <w:rsid w:val="00FB09CF"/>
    <w:rsid w:val="00FB456C"/>
    <w:rsid w:val="00FB754A"/>
    <w:rsid w:val="00FC0B9A"/>
    <w:rsid w:val="00FC20C5"/>
    <w:rsid w:val="00FC2F36"/>
    <w:rsid w:val="00FC3580"/>
    <w:rsid w:val="00FC60A4"/>
    <w:rsid w:val="00FC6140"/>
    <w:rsid w:val="00FD050E"/>
    <w:rsid w:val="00FD2DFF"/>
    <w:rsid w:val="00FD2FBE"/>
    <w:rsid w:val="00FD5AA6"/>
    <w:rsid w:val="00FE1BC6"/>
    <w:rsid w:val="00FE308D"/>
    <w:rsid w:val="00FE3802"/>
    <w:rsid w:val="00FE5EF3"/>
    <w:rsid w:val="00FE68EE"/>
    <w:rsid w:val="00FE7631"/>
    <w:rsid w:val="00FF0694"/>
    <w:rsid w:val="00FF22CE"/>
    <w:rsid w:val="00FF3E29"/>
    <w:rsid w:val="00FF405A"/>
    <w:rsid w:val="00FF4248"/>
    <w:rsid w:val="00FF43B2"/>
    <w:rsid w:val="00FF69E6"/>
    <w:rsid w:val="00FF6AD7"/>
    <w:rsid w:val="00FF7050"/>
    <w:rsid w:val="00FF7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9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E9"/>
  </w:style>
  <w:style w:type="paragraph" w:styleId="Heading1">
    <w:name w:val="heading 1"/>
    <w:basedOn w:val="Normal"/>
    <w:next w:val="Normal"/>
    <w:link w:val="Heading1Char"/>
    <w:uiPriority w:val="9"/>
    <w:qFormat/>
    <w:rsid w:val="00496062"/>
    <w:pPr>
      <w:spacing w:line="36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496CE5"/>
    <w:pPr>
      <w:numPr>
        <w:ilvl w:val="1"/>
        <w:numId w:val="22"/>
      </w:numPr>
      <w:spacing w:line="360" w:lineRule="auto"/>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496062"/>
    <w:pPr>
      <w:numPr>
        <w:ilvl w:val="2"/>
        <w:numId w:val="40"/>
      </w:numPr>
      <w:spacing w:line="360" w:lineRule="auto"/>
      <w:jc w:val="both"/>
      <w:outlineLvl w:val="2"/>
    </w:pPr>
    <w:rPr>
      <w:rFonts w:ascii="Times New Roman" w:hAnsi="Times New Roman" w:cs="Times New Roman"/>
      <w:b/>
      <w:bCs/>
      <w:i/>
      <w:iCs/>
      <w:sz w:val="24"/>
      <w:szCs w:val="24"/>
    </w:rPr>
  </w:style>
  <w:style w:type="paragraph" w:styleId="Heading4">
    <w:name w:val="heading 4"/>
    <w:basedOn w:val="Normal"/>
    <w:next w:val="Normal"/>
    <w:link w:val="Heading4Char"/>
    <w:uiPriority w:val="9"/>
    <w:unhideWhenUsed/>
    <w:qFormat/>
    <w:rsid w:val="004D25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D1B"/>
    <w:pPr>
      <w:ind w:left="720"/>
      <w:contextualSpacing/>
    </w:pPr>
  </w:style>
  <w:style w:type="character" w:styleId="PlaceholderText">
    <w:name w:val="Placeholder Text"/>
    <w:basedOn w:val="DefaultParagraphFont"/>
    <w:uiPriority w:val="99"/>
    <w:semiHidden/>
    <w:rsid w:val="006B128D"/>
    <w:rPr>
      <w:color w:val="808080"/>
    </w:rPr>
  </w:style>
  <w:style w:type="table" w:styleId="TableGrid">
    <w:name w:val="Table Grid"/>
    <w:basedOn w:val="TableNormal"/>
    <w:uiPriority w:val="39"/>
    <w:rsid w:val="00CC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CC79D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96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BE"/>
  </w:style>
  <w:style w:type="paragraph" w:styleId="Footer">
    <w:name w:val="footer"/>
    <w:basedOn w:val="Normal"/>
    <w:link w:val="FooterChar"/>
    <w:uiPriority w:val="99"/>
    <w:unhideWhenUsed/>
    <w:rsid w:val="00F96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BE"/>
  </w:style>
  <w:style w:type="character" w:customStyle="1" w:styleId="Heading1Char">
    <w:name w:val="Heading 1 Char"/>
    <w:basedOn w:val="DefaultParagraphFont"/>
    <w:link w:val="Heading1"/>
    <w:uiPriority w:val="9"/>
    <w:rsid w:val="00496062"/>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496CE5"/>
    <w:rPr>
      <w:rFonts w:ascii="Times New Roman" w:hAnsi="Times New Roman" w:cs="Times New Roman"/>
      <w:b/>
      <w:bCs/>
      <w:sz w:val="24"/>
      <w:szCs w:val="24"/>
    </w:rPr>
  </w:style>
  <w:style w:type="paragraph" w:customStyle="1" w:styleId="Subbab2">
    <w:name w:val="Sub bab 2"/>
    <w:basedOn w:val="Heading2"/>
    <w:link w:val="Subbab2Char"/>
    <w:qFormat/>
    <w:rsid w:val="00496062"/>
    <w:pPr>
      <w:numPr>
        <w:ilvl w:val="0"/>
        <w:numId w:val="0"/>
      </w:numPr>
    </w:pPr>
    <w:rPr>
      <w:bCs w:val="0"/>
    </w:rPr>
  </w:style>
  <w:style w:type="character" w:customStyle="1" w:styleId="Heading3Char">
    <w:name w:val="Heading 3 Char"/>
    <w:basedOn w:val="DefaultParagraphFont"/>
    <w:link w:val="Heading3"/>
    <w:uiPriority w:val="9"/>
    <w:rsid w:val="00496062"/>
    <w:rPr>
      <w:rFonts w:ascii="Times New Roman" w:hAnsi="Times New Roman" w:cs="Times New Roman"/>
      <w:b/>
      <w:bCs/>
      <w:i/>
      <w:iCs/>
      <w:sz w:val="24"/>
      <w:szCs w:val="24"/>
    </w:rPr>
  </w:style>
  <w:style w:type="character" w:customStyle="1" w:styleId="Subbab2Char">
    <w:name w:val="Sub bab 2 Char"/>
    <w:basedOn w:val="Heading2Char"/>
    <w:link w:val="Subbab2"/>
    <w:rsid w:val="00496062"/>
    <w:rPr>
      <w:rFonts w:ascii="Times New Roman" w:hAnsi="Times New Roman" w:cs="Times New Roman"/>
      <w:b/>
      <w:bCs w:val="0"/>
      <w:sz w:val="24"/>
      <w:szCs w:val="24"/>
    </w:rPr>
  </w:style>
  <w:style w:type="paragraph" w:customStyle="1" w:styleId="subbab3">
    <w:name w:val="sub bab 3"/>
    <w:basedOn w:val="Heading2"/>
    <w:link w:val="subbab3Char"/>
    <w:qFormat/>
    <w:rsid w:val="005954F7"/>
    <w:pPr>
      <w:numPr>
        <w:numId w:val="8"/>
      </w:numPr>
      <w:tabs>
        <w:tab w:val="left" w:pos="2260"/>
      </w:tabs>
    </w:pPr>
    <w:rPr>
      <w:bCs w:val="0"/>
    </w:rPr>
  </w:style>
  <w:style w:type="paragraph" w:customStyle="1" w:styleId="subsubbab3">
    <w:name w:val="sub sub bab 3"/>
    <w:basedOn w:val="Heading3"/>
    <w:link w:val="subsubbab3Char"/>
    <w:qFormat/>
    <w:rsid w:val="005954F7"/>
    <w:pPr>
      <w:numPr>
        <w:numId w:val="8"/>
      </w:numPr>
      <w:tabs>
        <w:tab w:val="left" w:pos="2260"/>
      </w:tabs>
      <w:jc w:val="left"/>
    </w:pPr>
    <w:rPr>
      <w:bCs w:val="0"/>
    </w:rPr>
  </w:style>
  <w:style w:type="character" w:customStyle="1" w:styleId="subbab3Char">
    <w:name w:val="sub bab 3 Char"/>
    <w:basedOn w:val="Heading2Char"/>
    <w:link w:val="subbab3"/>
    <w:rsid w:val="005954F7"/>
    <w:rPr>
      <w:rFonts w:ascii="Times New Roman" w:hAnsi="Times New Roman" w:cs="Times New Roman"/>
      <w:b/>
      <w:bCs w:val="0"/>
      <w:sz w:val="24"/>
      <w:szCs w:val="24"/>
    </w:rPr>
  </w:style>
  <w:style w:type="paragraph" w:styleId="TOCHeading">
    <w:name w:val="TOC Heading"/>
    <w:basedOn w:val="Heading1"/>
    <w:next w:val="Normal"/>
    <w:uiPriority w:val="39"/>
    <w:unhideWhenUsed/>
    <w:qFormat/>
    <w:rsid w:val="005954F7"/>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character" w:customStyle="1" w:styleId="subsubbab3Char">
    <w:name w:val="sub sub bab 3 Char"/>
    <w:basedOn w:val="Heading3Char"/>
    <w:link w:val="subsubbab3"/>
    <w:rsid w:val="005954F7"/>
    <w:rPr>
      <w:rFonts w:ascii="Times New Roman" w:hAnsi="Times New Roman" w:cs="Times New Roman"/>
      <w:b/>
      <w:bCs w:val="0"/>
      <w:i/>
      <w:iCs/>
      <w:sz w:val="24"/>
      <w:szCs w:val="24"/>
    </w:rPr>
  </w:style>
  <w:style w:type="paragraph" w:styleId="TOC1">
    <w:name w:val="toc 1"/>
    <w:basedOn w:val="Normal"/>
    <w:next w:val="Normal"/>
    <w:autoRedefine/>
    <w:uiPriority w:val="39"/>
    <w:unhideWhenUsed/>
    <w:rsid w:val="00DF1F4E"/>
    <w:pPr>
      <w:tabs>
        <w:tab w:val="right" w:leader="dot" w:pos="7864"/>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844D55"/>
    <w:pPr>
      <w:tabs>
        <w:tab w:val="left" w:pos="880"/>
        <w:tab w:val="left" w:pos="1620"/>
        <w:tab w:val="right" w:leader="dot" w:pos="7864"/>
      </w:tabs>
      <w:spacing w:after="100"/>
      <w:ind w:left="220"/>
    </w:pPr>
  </w:style>
  <w:style w:type="paragraph" w:styleId="TOC3">
    <w:name w:val="toc 3"/>
    <w:basedOn w:val="Normal"/>
    <w:next w:val="Normal"/>
    <w:autoRedefine/>
    <w:uiPriority w:val="39"/>
    <w:unhideWhenUsed/>
    <w:rsid w:val="005954F7"/>
    <w:pPr>
      <w:spacing w:after="100"/>
      <w:ind w:left="440"/>
    </w:pPr>
  </w:style>
  <w:style w:type="character" w:styleId="Hyperlink">
    <w:name w:val="Hyperlink"/>
    <w:basedOn w:val="DefaultParagraphFont"/>
    <w:uiPriority w:val="99"/>
    <w:unhideWhenUsed/>
    <w:rsid w:val="005954F7"/>
    <w:rPr>
      <w:color w:val="0563C1" w:themeColor="hyperlink"/>
      <w:u w:val="single"/>
    </w:rPr>
  </w:style>
  <w:style w:type="paragraph" w:styleId="Caption">
    <w:name w:val="caption"/>
    <w:basedOn w:val="Normal"/>
    <w:next w:val="Normal"/>
    <w:uiPriority w:val="35"/>
    <w:unhideWhenUsed/>
    <w:qFormat/>
    <w:rsid w:val="008E2A3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B160F"/>
    <w:pPr>
      <w:spacing w:after="0" w:line="360" w:lineRule="auto"/>
    </w:pPr>
    <w:rPr>
      <w:rFonts w:ascii="Times New Roman" w:hAnsi="Times New Roman"/>
      <w:sz w:val="24"/>
    </w:rPr>
  </w:style>
  <w:style w:type="paragraph" w:styleId="NoSpacing">
    <w:name w:val="No Spacing"/>
    <w:uiPriority w:val="1"/>
    <w:qFormat/>
    <w:rsid w:val="00BF7543"/>
    <w:pPr>
      <w:spacing w:after="0" w:line="240" w:lineRule="auto"/>
    </w:pPr>
  </w:style>
  <w:style w:type="paragraph" w:styleId="BalloonText">
    <w:name w:val="Balloon Text"/>
    <w:basedOn w:val="Normal"/>
    <w:link w:val="BalloonTextChar"/>
    <w:uiPriority w:val="99"/>
    <w:semiHidden/>
    <w:unhideWhenUsed/>
    <w:rsid w:val="00286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E3"/>
    <w:rPr>
      <w:rFonts w:ascii="Tahoma" w:hAnsi="Tahoma" w:cs="Tahoma"/>
      <w:sz w:val="16"/>
      <w:szCs w:val="16"/>
    </w:rPr>
  </w:style>
  <w:style w:type="character" w:styleId="CommentReference">
    <w:name w:val="annotation reference"/>
    <w:basedOn w:val="DefaultParagraphFont"/>
    <w:uiPriority w:val="99"/>
    <w:semiHidden/>
    <w:unhideWhenUsed/>
    <w:rsid w:val="00286EE3"/>
    <w:rPr>
      <w:sz w:val="16"/>
      <w:szCs w:val="16"/>
    </w:rPr>
  </w:style>
  <w:style w:type="paragraph" w:styleId="CommentText">
    <w:name w:val="annotation text"/>
    <w:basedOn w:val="Normal"/>
    <w:link w:val="CommentTextChar"/>
    <w:uiPriority w:val="99"/>
    <w:semiHidden/>
    <w:unhideWhenUsed/>
    <w:rsid w:val="00286EE3"/>
    <w:pPr>
      <w:spacing w:line="240" w:lineRule="auto"/>
    </w:pPr>
    <w:rPr>
      <w:sz w:val="20"/>
      <w:szCs w:val="20"/>
    </w:rPr>
  </w:style>
  <w:style w:type="character" w:customStyle="1" w:styleId="CommentTextChar">
    <w:name w:val="Comment Text Char"/>
    <w:basedOn w:val="DefaultParagraphFont"/>
    <w:link w:val="CommentText"/>
    <w:uiPriority w:val="99"/>
    <w:semiHidden/>
    <w:rsid w:val="00286EE3"/>
    <w:rPr>
      <w:sz w:val="20"/>
      <w:szCs w:val="20"/>
    </w:rPr>
  </w:style>
  <w:style w:type="paragraph" w:styleId="CommentSubject">
    <w:name w:val="annotation subject"/>
    <w:basedOn w:val="CommentText"/>
    <w:next w:val="CommentText"/>
    <w:link w:val="CommentSubjectChar"/>
    <w:uiPriority w:val="99"/>
    <w:semiHidden/>
    <w:unhideWhenUsed/>
    <w:rsid w:val="00286EE3"/>
    <w:rPr>
      <w:b/>
      <w:bCs/>
    </w:rPr>
  </w:style>
  <w:style w:type="character" w:customStyle="1" w:styleId="CommentSubjectChar">
    <w:name w:val="Comment Subject Char"/>
    <w:basedOn w:val="CommentTextChar"/>
    <w:link w:val="CommentSubject"/>
    <w:uiPriority w:val="99"/>
    <w:semiHidden/>
    <w:rsid w:val="00286EE3"/>
    <w:rPr>
      <w:b/>
      <w:bCs/>
      <w:sz w:val="20"/>
      <w:szCs w:val="20"/>
    </w:rPr>
  </w:style>
  <w:style w:type="table" w:customStyle="1" w:styleId="PlainTable12">
    <w:name w:val="Plain Table 12"/>
    <w:basedOn w:val="TableNormal"/>
    <w:uiPriority w:val="41"/>
    <w:rsid w:val="00EA1B6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9E19BD"/>
    <w:pPr>
      <w:numPr>
        <w:numId w:val="2"/>
      </w:numPr>
    </w:pPr>
  </w:style>
  <w:style w:type="numbering" w:customStyle="1" w:styleId="CurrentList2">
    <w:name w:val="Current List2"/>
    <w:uiPriority w:val="99"/>
    <w:rsid w:val="009E19BD"/>
    <w:pPr>
      <w:numPr>
        <w:numId w:val="3"/>
      </w:numPr>
    </w:pPr>
  </w:style>
  <w:style w:type="numbering" w:customStyle="1" w:styleId="CurrentList3">
    <w:name w:val="Current List3"/>
    <w:uiPriority w:val="99"/>
    <w:rsid w:val="009E19BD"/>
    <w:pPr>
      <w:numPr>
        <w:numId w:val="4"/>
      </w:numPr>
    </w:pPr>
  </w:style>
  <w:style w:type="numbering" w:customStyle="1" w:styleId="CurrentList4">
    <w:name w:val="Current List4"/>
    <w:uiPriority w:val="99"/>
    <w:rsid w:val="00105F2E"/>
  </w:style>
  <w:style w:type="numbering" w:customStyle="1" w:styleId="CurrentList5">
    <w:name w:val="Current List5"/>
    <w:uiPriority w:val="99"/>
    <w:rsid w:val="00105F2E"/>
  </w:style>
  <w:style w:type="numbering" w:customStyle="1" w:styleId="CurrentList6">
    <w:name w:val="Current List6"/>
    <w:uiPriority w:val="99"/>
    <w:rsid w:val="00CE0290"/>
  </w:style>
  <w:style w:type="numbering" w:customStyle="1" w:styleId="CurrentList7">
    <w:name w:val="Current List7"/>
    <w:uiPriority w:val="99"/>
    <w:rsid w:val="00CE0290"/>
    <w:pPr>
      <w:numPr>
        <w:numId w:val="5"/>
      </w:numPr>
    </w:pPr>
  </w:style>
  <w:style w:type="numbering" w:customStyle="1" w:styleId="CurrentList8">
    <w:name w:val="Current List8"/>
    <w:uiPriority w:val="99"/>
    <w:rsid w:val="00CE0290"/>
    <w:pPr>
      <w:numPr>
        <w:numId w:val="6"/>
      </w:numPr>
    </w:pPr>
  </w:style>
  <w:style w:type="numbering" w:customStyle="1" w:styleId="CurrentList9">
    <w:name w:val="Current List9"/>
    <w:uiPriority w:val="99"/>
    <w:rsid w:val="00BC20D3"/>
    <w:pPr>
      <w:numPr>
        <w:numId w:val="7"/>
      </w:numPr>
    </w:pPr>
  </w:style>
  <w:style w:type="character" w:customStyle="1" w:styleId="Heading4Char">
    <w:name w:val="Heading 4 Char"/>
    <w:basedOn w:val="DefaultParagraphFont"/>
    <w:link w:val="Heading4"/>
    <w:uiPriority w:val="9"/>
    <w:rsid w:val="004D2509"/>
    <w:rPr>
      <w:rFonts w:asciiTheme="majorHAnsi" w:eastAsiaTheme="majorEastAsia" w:hAnsiTheme="majorHAnsi" w:cstheme="majorBidi"/>
      <w:i/>
      <w:iCs/>
      <w:color w:val="2F5496" w:themeColor="accent1" w:themeShade="BF"/>
    </w:rPr>
  </w:style>
  <w:style w:type="paragraph" w:styleId="Index1">
    <w:name w:val="index 1"/>
    <w:basedOn w:val="Normal"/>
    <w:next w:val="Normal"/>
    <w:autoRedefine/>
    <w:uiPriority w:val="99"/>
    <w:semiHidden/>
    <w:unhideWhenUsed/>
    <w:rsid w:val="00497199"/>
    <w:pPr>
      <w:spacing w:after="0" w:line="240" w:lineRule="auto"/>
      <w:ind w:left="220" w:hanging="220"/>
    </w:pPr>
  </w:style>
  <w:style w:type="character" w:customStyle="1" w:styleId="UnresolvedMention1">
    <w:name w:val="Unresolved Mention1"/>
    <w:basedOn w:val="DefaultParagraphFont"/>
    <w:uiPriority w:val="99"/>
    <w:semiHidden/>
    <w:unhideWhenUsed/>
    <w:rsid w:val="00676E1F"/>
    <w:rPr>
      <w:color w:val="605E5C"/>
      <w:shd w:val="clear" w:color="auto" w:fill="E1DFDD"/>
    </w:rPr>
  </w:style>
  <w:style w:type="paragraph" w:styleId="TOC4">
    <w:name w:val="toc 4"/>
    <w:basedOn w:val="Normal"/>
    <w:next w:val="Normal"/>
    <w:autoRedefine/>
    <w:uiPriority w:val="39"/>
    <w:unhideWhenUsed/>
    <w:rsid w:val="00A966B4"/>
    <w:pPr>
      <w:spacing w:after="100"/>
      <w:ind w:left="660"/>
    </w:pPr>
    <w:rPr>
      <w:rFonts w:eastAsiaTheme="minorEastAsia"/>
    </w:rPr>
  </w:style>
  <w:style w:type="paragraph" w:styleId="TOC5">
    <w:name w:val="toc 5"/>
    <w:basedOn w:val="Normal"/>
    <w:next w:val="Normal"/>
    <w:autoRedefine/>
    <w:uiPriority w:val="39"/>
    <w:unhideWhenUsed/>
    <w:rsid w:val="00A966B4"/>
    <w:pPr>
      <w:spacing w:after="100"/>
      <w:ind w:left="880"/>
    </w:pPr>
    <w:rPr>
      <w:rFonts w:eastAsiaTheme="minorEastAsia"/>
    </w:rPr>
  </w:style>
  <w:style w:type="paragraph" w:styleId="TOC6">
    <w:name w:val="toc 6"/>
    <w:basedOn w:val="Normal"/>
    <w:next w:val="Normal"/>
    <w:autoRedefine/>
    <w:uiPriority w:val="39"/>
    <w:unhideWhenUsed/>
    <w:rsid w:val="00A966B4"/>
    <w:pPr>
      <w:spacing w:after="100"/>
      <w:ind w:left="1100"/>
    </w:pPr>
    <w:rPr>
      <w:rFonts w:eastAsiaTheme="minorEastAsia"/>
    </w:rPr>
  </w:style>
  <w:style w:type="paragraph" w:styleId="TOC7">
    <w:name w:val="toc 7"/>
    <w:basedOn w:val="Normal"/>
    <w:next w:val="Normal"/>
    <w:autoRedefine/>
    <w:uiPriority w:val="39"/>
    <w:unhideWhenUsed/>
    <w:rsid w:val="00A966B4"/>
    <w:pPr>
      <w:spacing w:after="100"/>
      <w:ind w:left="1320"/>
    </w:pPr>
    <w:rPr>
      <w:rFonts w:eastAsiaTheme="minorEastAsia"/>
    </w:rPr>
  </w:style>
  <w:style w:type="paragraph" w:styleId="TOC8">
    <w:name w:val="toc 8"/>
    <w:basedOn w:val="Normal"/>
    <w:next w:val="Normal"/>
    <w:autoRedefine/>
    <w:uiPriority w:val="39"/>
    <w:unhideWhenUsed/>
    <w:rsid w:val="00A966B4"/>
    <w:pPr>
      <w:spacing w:after="100"/>
      <w:ind w:left="1540"/>
    </w:pPr>
    <w:rPr>
      <w:rFonts w:eastAsiaTheme="minorEastAsia"/>
    </w:rPr>
  </w:style>
  <w:style w:type="paragraph" w:styleId="TOC9">
    <w:name w:val="toc 9"/>
    <w:basedOn w:val="Normal"/>
    <w:next w:val="Normal"/>
    <w:autoRedefine/>
    <w:uiPriority w:val="39"/>
    <w:unhideWhenUsed/>
    <w:rsid w:val="00A966B4"/>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7266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E9"/>
  </w:style>
  <w:style w:type="paragraph" w:styleId="Heading1">
    <w:name w:val="heading 1"/>
    <w:basedOn w:val="Normal"/>
    <w:next w:val="Normal"/>
    <w:link w:val="Heading1Char"/>
    <w:uiPriority w:val="9"/>
    <w:qFormat/>
    <w:rsid w:val="00496062"/>
    <w:pPr>
      <w:spacing w:line="36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496CE5"/>
    <w:pPr>
      <w:numPr>
        <w:ilvl w:val="1"/>
        <w:numId w:val="22"/>
      </w:numPr>
      <w:spacing w:line="360" w:lineRule="auto"/>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496062"/>
    <w:pPr>
      <w:numPr>
        <w:ilvl w:val="2"/>
        <w:numId w:val="40"/>
      </w:numPr>
      <w:spacing w:line="360" w:lineRule="auto"/>
      <w:jc w:val="both"/>
      <w:outlineLvl w:val="2"/>
    </w:pPr>
    <w:rPr>
      <w:rFonts w:ascii="Times New Roman" w:hAnsi="Times New Roman" w:cs="Times New Roman"/>
      <w:b/>
      <w:bCs/>
      <w:i/>
      <w:iCs/>
      <w:sz w:val="24"/>
      <w:szCs w:val="24"/>
    </w:rPr>
  </w:style>
  <w:style w:type="paragraph" w:styleId="Heading4">
    <w:name w:val="heading 4"/>
    <w:basedOn w:val="Normal"/>
    <w:next w:val="Normal"/>
    <w:link w:val="Heading4Char"/>
    <w:uiPriority w:val="9"/>
    <w:unhideWhenUsed/>
    <w:qFormat/>
    <w:rsid w:val="004D25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D1B"/>
    <w:pPr>
      <w:ind w:left="720"/>
      <w:contextualSpacing/>
    </w:pPr>
  </w:style>
  <w:style w:type="character" w:styleId="PlaceholderText">
    <w:name w:val="Placeholder Text"/>
    <w:basedOn w:val="DefaultParagraphFont"/>
    <w:uiPriority w:val="99"/>
    <w:semiHidden/>
    <w:rsid w:val="006B128D"/>
    <w:rPr>
      <w:color w:val="808080"/>
    </w:rPr>
  </w:style>
  <w:style w:type="table" w:styleId="TableGrid">
    <w:name w:val="Table Grid"/>
    <w:basedOn w:val="TableNormal"/>
    <w:uiPriority w:val="39"/>
    <w:rsid w:val="00CC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CC79D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96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BE"/>
  </w:style>
  <w:style w:type="paragraph" w:styleId="Footer">
    <w:name w:val="footer"/>
    <w:basedOn w:val="Normal"/>
    <w:link w:val="FooterChar"/>
    <w:uiPriority w:val="99"/>
    <w:unhideWhenUsed/>
    <w:rsid w:val="00F96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BE"/>
  </w:style>
  <w:style w:type="character" w:customStyle="1" w:styleId="Heading1Char">
    <w:name w:val="Heading 1 Char"/>
    <w:basedOn w:val="DefaultParagraphFont"/>
    <w:link w:val="Heading1"/>
    <w:uiPriority w:val="9"/>
    <w:rsid w:val="00496062"/>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496CE5"/>
    <w:rPr>
      <w:rFonts w:ascii="Times New Roman" w:hAnsi="Times New Roman" w:cs="Times New Roman"/>
      <w:b/>
      <w:bCs/>
      <w:sz w:val="24"/>
      <w:szCs w:val="24"/>
    </w:rPr>
  </w:style>
  <w:style w:type="paragraph" w:customStyle="1" w:styleId="Subbab2">
    <w:name w:val="Sub bab 2"/>
    <w:basedOn w:val="Heading2"/>
    <w:link w:val="Subbab2Char"/>
    <w:qFormat/>
    <w:rsid w:val="00496062"/>
    <w:pPr>
      <w:numPr>
        <w:ilvl w:val="0"/>
        <w:numId w:val="0"/>
      </w:numPr>
    </w:pPr>
    <w:rPr>
      <w:bCs w:val="0"/>
    </w:rPr>
  </w:style>
  <w:style w:type="character" w:customStyle="1" w:styleId="Heading3Char">
    <w:name w:val="Heading 3 Char"/>
    <w:basedOn w:val="DefaultParagraphFont"/>
    <w:link w:val="Heading3"/>
    <w:uiPriority w:val="9"/>
    <w:rsid w:val="00496062"/>
    <w:rPr>
      <w:rFonts w:ascii="Times New Roman" w:hAnsi="Times New Roman" w:cs="Times New Roman"/>
      <w:b/>
      <w:bCs/>
      <w:i/>
      <w:iCs/>
      <w:sz w:val="24"/>
      <w:szCs w:val="24"/>
    </w:rPr>
  </w:style>
  <w:style w:type="character" w:customStyle="1" w:styleId="Subbab2Char">
    <w:name w:val="Sub bab 2 Char"/>
    <w:basedOn w:val="Heading2Char"/>
    <w:link w:val="Subbab2"/>
    <w:rsid w:val="00496062"/>
    <w:rPr>
      <w:rFonts w:ascii="Times New Roman" w:hAnsi="Times New Roman" w:cs="Times New Roman"/>
      <w:b/>
      <w:bCs w:val="0"/>
      <w:sz w:val="24"/>
      <w:szCs w:val="24"/>
    </w:rPr>
  </w:style>
  <w:style w:type="paragraph" w:customStyle="1" w:styleId="subbab3">
    <w:name w:val="sub bab 3"/>
    <w:basedOn w:val="Heading2"/>
    <w:link w:val="subbab3Char"/>
    <w:qFormat/>
    <w:rsid w:val="005954F7"/>
    <w:pPr>
      <w:numPr>
        <w:numId w:val="8"/>
      </w:numPr>
      <w:tabs>
        <w:tab w:val="left" w:pos="2260"/>
      </w:tabs>
    </w:pPr>
    <w:rPr>
      <w:bCs w:val="0"/>
    </w:rPr>
  </w:style>
  <w:style w:type="paragraph" w:customStyle="1" w:styleId="subsubbab3">
    <w:name w:val="sub sub bab 3"/>
    <w:basedOn w:val="Heading3"/>
    <w:link w:val="subsubbab3Char"/>
    <w:qFormat/>
    <w:rsid w:val="005954F7"/>
    <w:pPr>
      <w:numPr>
        <w:numId w:val="8"/>
      </w:numPr>
      <w:tabs>
        <w:tab w:val="left" w:pos="2260"/>
      </w:tabs>
      <w:jc w:val="left"/>
    </w:pPr>
    <w:rPr>
      <w:bCs w:val="0"/>
    </w:rPr>
  </w:style>
  <w:style w:type="character" w:customStyle="1" w:styleId="subbab3Char">
    <w:name w:val="sub bab 3 Char"/>
    <w:basedOn w:val="Heading2Char"/>
    <w:link w:val="subbab3"/>
    <w:rsid w:val="005954F7"/>
    <w:rPr>
      <w:rFonts w:ascii="Times New Roman" w:hAnsi="Times New Roman" w:cs="Times New Roman"/>
      <w:b/>
      <w:bCs w:val="0"/>
      <w:sz w:val="24"/>
      <w:szCs w:val="24"/>
    </w:rPr>
  </w:style>
  <w:style w:type="paragraph" w:styleId="TOCHeading">
    <w:name w:val="TOC Heading"/>
    <w:basedOn w:val="Heading1"/>
    <w:next w:val="Normal"/>
    <w:uiPriority w:val="39"/>
    <w:unhideWhenUsed/>
    <w:qFormat/>
    <w:rsid w:val="005954F7"/>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character" w:customStyle="1" w:styleId="subsubbab3Char">
    <w:name w:val="sub sub bab 3 Char"/>
    <w:basedOn w:val="Heading3Char"/>
    <w:link w:val="subsubbab3"/>
    <w:rsid w:val="005954F7"/>
    <w:rPr>
      <w:rFonts w:ascii="Times New Roman" w:hAnsi="Times New Roman" w:cs="Times New Roman"/>
      <w:b/>
      <w:bCs w:val="0"/>
      <w:i/>
      <w:iCs/>
      <w:sz w:val="24"/>
      <w:szCs w:val="24"/>
    </w:rPr>
  </w:style>
  <w:style w:type="paragraph" w:styleId="TOC1">
    <w:name w:val="toc 1"/>
    <w:basedOn w:val="Normal"/>
    <w:next w:val="Normal"/>
    <w:autoRedefine/>
    <w:uiPriority w:val="39"/>
    <w:unhideWhenUsed/>
    <w:rsid w:val="00DF1F4E"/>
    <w:pPr>
      <w:tabs>
        <w:tab w:val="right" w:leader="dot" w:pos="7864"/>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844D55"/>
    <w:pPr>
      <w:tabs>
        <w:tab w:val="left" w:pos="880"/>
        <w:tab w:val="left" w:pos="1620"/>
        <w:tab w:val="right" w:leader="dot" w:pos="7864"/>
      </w:tabs>
      <w:spacing w:after="100"/>
      <w:ind w:left="220"/>
    </w:pPr>
  </w:style>
  <w:style w:type="paragraph" w:styleId="TOC3">
    <w:name w:val="toc 3"/>
    <w:basedOn w:val="Normal"/>
    <w:next w:val="Normal"/>
    <w:autoRedefine/>
    <w:uiPriority w:val="39"/>
    <w:unhideWhenUsed/>
    <w:rsid w:val="005954F7"/>
    <w:pPr>
      <w:spacing w:after="100"/>
      <w:ind w:left="440"/>
    </w:pPr>
  </w:style>
  <w:style w:type="character" w:styleId="Hyperlink">
    <w:name w:val="Hyperlink"/>
    <w:basedOn w:val="DefaultParagraphFont"/>
    <w:uiPriority w:val="99"/>
    <w:unhideWhenUsed/>
    <w:rsid w:val="005954F7"/>
    <w:rPr>
      <w:color w:val="0563C1" w:themeColor="hyperlink"/>
      <w:u w:val="single"/>
    </w:rPr>
  </w:style>
  <w:style w:type="paragraph" w:styleId="Caption">
    <w:name w:val="caption"/>
    <w:basedOn w:val="Normal"/>
    <w:next w:val="Normal"/>
    <w:uiPriority w:val="35"/>
    <w:unhideWhenUsed/>
    <w:qFormat/>
    <w:rsid w:val="008E2A3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B160F"/>
    <w:pPr>
      <w:spacing w:after="0" w:line="360" w:lineRule="auto"/>
    </w:pPr>
    <w:rPr>
      <w:rFonts w:ascii="Times New Roman" w:hAnsi="Times New Roman"/>
      <w:sz w:val="24"/>
    </w:rPr>
  </w:style>
  <w:style w:type="paragraph" w:styleId="NoSpacing">
    <w:name w:val="No Spacing"/>
    <w:uiPriority w:val="1"/>
    <w:qFormat/>
    <w:rsid w:val="00BF7543"/>
    <w:pPr>
      <w:spacing w:after="0" w:line="240" w:lineRule="auto"/>
    </w:pPr>
  </w:style>
  <w:style w:type="paragraph" w:styleId="BalloonText">
    <w:name w:val="Balloon Text"/>
    <w:basedOn w:val="Normal"/>
    <w:link w:val="BalloonTextChar"/>
    <w:uiPriority w:val="99"/>
    <w:semiHidden/>
    <w:unhideWhenUsed/>
    <w:rsid w:val="00286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E3"/>
    <w:rPr>
      <w:rFonts w:ascii="Tahoma" w:hAnsi="Tahoma" w:cs="Tahoma"/>
      <w:sz w:val="16"/>
      <w:szCs w:val="16"/>
    </w:rPr>
  </w:style>
  <w:style w:type="character" w:styleId="CommentReference">
    <w:name w:val="annotation reference"/>
    <w:basedOn w:val="DefaultParagraphFont"/>
    <w:uiPriority w:val="99"/>
    <w:semiHidden/>
    <w:unhideWhenUsed/>
    <w:rsid w:val="00286EE3"/>
    <w:rPr>
      <w:sz w:val="16"/>
      <w:szCs w:val="16"/>
    </w:rPr>
  </w:style>
  <w:style w:type="paragraph" w:styleId="CommentText">
    <w:name w:val="annotation text"/>
    <w:basedOn w:val="Normal"/>
    <w:link w:val="CommentTextChar"/>
    <w:uiPriority w:val="99"/>
    <w:semiHidden/>
    <w:unhideWhenUsed/>
    <w:rsid w:val="00286EE3"/>
    <w:pPr>
      <w:spacing w:line="240" w:lineRule="auto"/>
    </w:pPr>
    <w:rPr>
      <w:sz w:val="20"/>
      <w:szCs w:val="20"/>
    </w:rPr>
  </w:style>
  <w:style w:type="character" w:customStyle="1" w:styleId="CommentTextChar">
    <w:name w:val="Comment Text Char"/>
    <w:basedOn w:val="DefaultParagraphFont"/>
    <w:link w:val="CommentText"/>
    <w:uiPriority w:val="99"/>
    <w:semiHidden/>
    <w:rsid w:val="00286EE3"/>
    <w:rPr>
      <w:sz w:val="20"/>
      <w:szCs w:val="20"/>
    </w:rPr>
  </w:style>
  <w:style w:type="paragraph" w:styleId="CommentSubject">
    <w:name w:val="annotation subject"/>
    <w:basedOn w:val="CommentText"/>
    <w:next w:val="CommentText"/>
    <w:link w:val="CommentSubjectChar"/>
    <w:uiPriority w:val="99"/>
    <w:semiHidden/>
    <w:unhideWhenUsed/>
    <w:rsid w:val="00286EE3"/>
    <w:rPr>
      <w:b/>
      <w:bCs/>
    </w:rPr>
  </w:style>
  <w:style w:type="character" w:customStyle="1" w:styleId="CommentSubjectChar">
    <w:name w:val="Comment Subject Char"/>
    <w:basedOn w:val="CommentTextChar"/>
    <w:link w:val="CommentSubject"/>
    <w:uiPriority w:val="99"/>
    <w:semiHidden/>
    <w:rsid w:val="00286EE3"/>
    <w:rPr>
      <w:b/>
      <w:bCs/>
      <w:sz w:val="20"/>
      <w:szCs w:val="20"/>
    </w:rPr>
  </w:style>
  <w:style w:type="table" w:customStyle="1" w:styleId="PlainTable12">
    <w:name w:val="Plain Table 12"/>
    <w:basedOn w:val="TableNormal"/>
    <w:uiPriority w:val="41"/>
    <w:rsid w:val="00EA1B6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9E19BD"/>
    <w:pPr>
      <w:numPr>
        <w:numId w:val="2"/>
      </w:numPr>
    </w:pPr>
  </w:style>
  <w:style w:type="numbering" w:customStyle="1" w:styleId="CurrentList2">
    <w:name w:val="Current List2"/>
    <w:uiPriority w:val="99"/>
    <w:rsid w:val="009E19BD"/>
    <w:pPr>
      <w:numPr>
        <w:numId w:val="3"/>
      </w:numPr>
    </w:pPr>
  </w:style>
  <w:style w:type="numbering" w:customStyle="1" w:styleId="CurrentList3">
    <w:name w:val="Current List3"/>
    <w:uiPriority w:val="99"/>
    <w:rsid w:val="009E19BD"/>
    <w:pPr>
      <w:numPr>
        <w:numId w:val="4"/>
      </w:numPr>
    </w:pPr>
  </w:style>
  <w:style w:type="numbering" w:customStyle="1" w:styleId="CurrentList4">
    <w:name w:val="Current List4"/>
    <w:uiPriority w:val="99"/>
    <w:rsid w:val="00105F2E"/>
  </w:style>
  <w:style w:type="numbering" w:customStyle="1" w:styleId="CurrentList5">
    <w:name w:val="Current List5"/>
    <w:uiPriority w:val="99"/>
    <w:rsid w:val="00105F2E"/>
  </w:style>
  <w:style w:type="numbering" w:customStyle="1" w:styleId="CurrentList6">
    <w:name w:val="Current List6"/>
    <w:uiPriority w:val="99"/>
    <w:rsid w:val="00CE0290"/>
  </w:style>
  <w:style w:type="numbering" w:customStyle="1" w:styleId="CurrentList7">
    <w:name w:val="Current List7"/>
    <w:uiPriority w:val="99"/>
    <w:rsid w:val="00CE0290"/>
    <w:pPr>
      <w:numPr>
        <w:numId w:val="5"/>
      </w:numPr>
    </w:pPr>
  </w:style>
  <w:style w:type="numbering" w:customStyle="1" w:styleId="CurrentList8">
    <w:name w:val="Current List8"/>
    <w:uiPriority w:val="99"/>
    <w:rsid w:val="00CE0290"/>
    <w:pPr>
      <w:numPr>
        <w:numId w:val="6"/>
      </w:numPr>
    </w:pPr>
  </w:style>
  <w:style w:type="numbering" w:customStyle="1" w:styleId="CurrentList9">
    <w:name w:val="Current List9"/>
    <w:uiPriority w:val="99"/>
    <w:rsid w:val="00BC20D3"/>
    <w:pPr>
      <w:numPr>
        <w:numId w:val="7"/>
      </w:numPr>
    </w:pPr>
  </w:style>
  <w:style w:type="character" w:customStyle="1" w:styleId="Heading4Char">
    <w:name w:val="Heading 4 Char"/>
    <w:basedOn w:val="DefaultParagraphFont"/>
    <w:link w:val="Heading4"/>
    <w:uiPriority w:val="9"/>
    <w:rsid w:val="004D2509"/>
    <w:rPr>
      <w:rFonts w:asciiTheme="majorHAnsi" w:eastAsiaTheme="majorEastAsia" w:hAnsiTheme="majorHAnsi" w:cstheme="majorBidi"/>
      <w:i/>
      <w:iCs/>
      <w:color w:val="2F5496" w:themeColor="accent1" w:themeShade="BF"/>
    </w:rPr>
  </w:style>
  <w:style w:type="paragraph" w:styleId="Index1">
    <w:name w:val="index 1"/>
    <w:basedOn w:val="Normal"/>
    <w:next w:val="Normal"/>
    <w:autoRedefine/>
    <w:uiPriority w:val="99"/>
    <w:semiHidden/>
    <w:unhideWhenUsed/>
    <w:rsid w:val="00497199"/>
    <w:pPr>
      <w:spacing w:after="0" w:line="240" w:lineRule="auto"/>
      <w:ind w:left="220" w:hanging="220"/>
    </w:pPr>
  </w:style>
  <w:style w:type="character" w:customStyle="1" w:styleId="UnresolvedMention1">
    <w:name w:val="Unresolved Mention1"/>
    <w:basedOn w:val="DefaultParagraphFont"/>
    <w:uiPriority w:val="99"/>
    <w:semiHidden/>
    <w:unhideWhenUsed/>
    <w:rsid w:val="00676E1F"/>
    <w:rPr>
      <w:color w:val="605E5C"/>
      <w:shd w:val="clear" w:color="auto" w:fill="E1DFDD"/>
    </w:rPr>
  </w:style>
  <w:style w:type="paragraph" w:styleId="TOC4">
    <w:name w:val="toc 4"/>
    <w:basedOn w:val="Normal"/>
    <w:next w:val="Normal"/>
    <w:autoRedefine/>
    <w:uiPriority w:val="39"/>
    <w:unhideWhenUsed/>
    <w:rsid w:val="00A966B4"/>
    <w:pPr>
      <w:spacing w:after="100"/>
      <w:ind w:left="660"/>
    </w:pPr>
    <w:rPr>
      <w:rFonts w:eastAsiaTheme="minorEastAsia"/>
    </w:rPr>
  </w:style>
  <w:style w:type="paragraph" w:styleId="TOC5">
    <w:name w:val="toc 5"/>
    <w:basedOn w:val="Normal"/>
    <w:next w:val="Normal"/>
    <w:autoRedefine/>
    <w:uiPriority w:val="39"/>
    <w:unhideWhenUsed/>
    <w:rsid w:val="00A966B4"/>
    <w:pPr>
      <w:spacing w:after="100"/>
      <w:ind w:left="880"/>
    </w:pPr>
    <w:rPr>
      <w:rFonts w:eastAsiaTheme="minorEastAsia"/>
    </w:rPr>
  </w:style>
  <w:style w:type="paragraph" w:styleId="TOC6">
    <w:name w:val="toc 6"/>
    <w:basedOn w:val="Normal"/>
    <w:next w:val="Normal"/>
    <w:autoRedefine/>
    <w:uiPriority w:val="39"/>
    <w:unhideWhenUsed/>
    <w:rsid w:val="00A966B4"/>
    <w:pPr>
      <w:spacing w:after="100"/>
      <w:ind w:left="1100"/>
    </w:pPr>
    <w:rPr>
      <w:rFonts w:eastAsiaTheme="minorEastAsia"/>
    </w:rPr>
  </w:style>
  <w:style w:type="paragraph" w:styleId="TOC7">
    <w:name w:val="toc 7"/>
    <w:basedOn w:val="Normal"/>
    <w:next w:val="Normal"/>
    <w:autoRedefine/>
    <w:uiPriority w:val="39"/>
    <w:unhideWhenUsed/>
    <w:rsid w:val="00A966B4"/>
    <w:pPr>
      <w:spacing w:after="100"/>
      <w:ind w:left="1320"/>
    </w:pPr>
    <w:rPr>
      <w:rFonts w:eastAsiaTheme="minorEastAsia"/>
    </w:rPr>
  </w:style>
  <w:style w:type="paragraph" w:styleId="TOC8">
    <w:name w:val="toc 8"/>
    <w:basedOn w:val="Normal"/>
    <w:next w:val="Normal"/>
    <w:autoRedefine/>
    <w:uiPriority w:val="39"/>
    <w:unhideWhenUsed/>
    <w:rsid w:val="00A966B4"/>
    <w:pPr>
      <w:spacing w:after="100"/>
      <w:ind w:left="1540"/>
    </w:pPr>
    <w:rPr>
      <w:rFonts w:eastAsiaTheme="minorEastAsia"/>
    </w:rPr>
  </w:style>
  <w:style w:type="paragraph" w:styleId="TOC9">
    <w:name w:val="toc 9"/>
    <w:basedOn w:val="Normal"/>
    <w:next w:val="Normal"/>
    <w:autoRedefine/>
    <w:uiPriority w:val="39"/>
    <w:unhideWhenUsed/>
    <w:rsid w:val="00A966B4"/>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72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5643">
      <w:bodyDiv w:val="1"/>
      <w:marLeft w:val="0"/>
      <w:marRight w:val="0"/>
      <w:marTop w:val="0"/>
      <w:marBottom w:val="0"/>
      <w:divBdr>
        <w:top w:val="none" w:sz="0" w:space="0" w:color="auto"/>
        <w:left w:val="none" w:sz="0" w:space="0" w:color="auto"/>
        <w:bottom w:val="none" w:sz="0" w:space="0" w:color="auto"/>
        <w:right w:val="none" w:sz="0" w:space="0" w:color="auto"/>
      </w:divBdr>
    </w:div>
    <w:div w:id="38171845">
      <w:bodyDiv w:val="1"/>
      <w:marLeft w:val="0"/>
      <w:marRight w:val="0"/>
      <w:marTop w:val="0"/>
      <w:marBottom w:val="0"/>
      <w:divBdr>
        <w:top w:val="none" w:sz="0" w:space="0" w:color="auto"/>
        <w:left w:val="none" w:sz="0" w:space="0" w:color="auto"/>
        <w:bottom w:val="none" w:sz="0" w:space="0" w:color="auto"/>
        <w:right w:val="none" w:sz="0" w:space="0" w:color="auto"/>
      </w:divBdr>
    </w:div>
    <w:div w:id="210385730">
      <w:bodyDiv w:val="1"/>
      <w:marLeft w:val="0"/>
      <w:marRight w:val="0"/>
      <w:marTop w:val="0"/>
      <w:marBottom w:val="0"/>
      <w:divBdr>
        <w:top w:val="none" w:sz="0" w:space="0" w:color="auto"/>
        <w:left w:val="none" w:sz="0" w:space="0" w:color="auto"/>
        <w:bottom w:val="none" w:sz="0" w:space="0" w:color="auto"/>
        <w:right w:val="none" w:sz="0" w:space="0" w:color="auto"/>
      </w:divBdr>
    </w:div>
    <w:div w:id="378357475">
      <w:bodyDiv w:val="1"/>
      <w:marLeft w:val="0"/>
      <w:marRight w:val="0"/>
      <w:marTop w:val="0"/>
      <w:marBottom w:val="0"/>
      <w:divBdr>
        <w:top w:val="none" w:sz="0" w:space="0" w:color="auto"/>
        <w:left w:val="none" w:sz="0" w:space="0" w:color="auto"/>
        <w:bottom w:val="none" w:sz="0" w:space="0" w:color="auto"/>
        <w:right w:val="none" w:sz="0" w:space="0" w:color="auto"/>
      </w:divBdr>
    </w:div>
    <w:div w:id="399836999">
      <w:bodyDiv w:val="1"/>
      <w:marLeft w:val="0"/>
      <w:marRight w:val="0"/>
      <w:marTop w:val="0"/>
      <w:marBottom w:val="0"/>
      <w:divBdr>
        <w:top w:val="none" w:sz="0" w:space="0" w:color="auto"/>
        <w:left w:val="none" w:sz="0" w:space="0" w:color="auto"/>
        <w:bottom w:val="none" w:sz="0" w:space="0" w:color="auto"/>
        <w:right w:val="none" w:sz="0" w:space="0" w:color="auto"/>
      </w:divBdr>
    </w:div>
    <w:div w:id="552623248">
      <w:bodyDiv w:val="1"/>
      <w:marLeft w:val="0"/>
      <w:marRight w:val="0"/>
      <w:marTop w:val="0"/>
      <w:marBottom w:val="0"/>
      <w:divBdr>
        <w:top w:val="none" w:sz="0" w:space="0" w:color="auto"/>
        <w:left w:val="none" w:sz="0" w:space="0" w:color="auto"/>
        <w:bottom w:val="none" w:sz="0" w:space="0" w:color="auto"/>
        <w:right w:val="none" w:sz="0" w:space="0" w:color="auto"/>
      </w:divBdr>
    </w:div>
    <w:div w:id="775751943">
      <w:bodyDiv w:val="1"/>
      <w:marLeft w:val="0"/>
      <w:marRight w:val="0"/>
      <w:marTop w:val="0"/>
      <w:marBottom w:val="0"/>
      <w:divBdr>
        <w:top w:val="none" w:sz="0" w:space="0" w:color="auto"/>
        <w:left w:val="none" w:sz="0" w:space="0" w:color="auto"/>
        <w:bottom w:val="none" w:sz="0" w:space="0" w:color="auto"/>
        <w:right w:val="none" w:sz="0" w:space="0" w:color="auto"/>
      </w:divBdr>
    </w:div>
    <w:div w:id="860124597">
      <w:bodyDiv w:val="1"/>
      <w:marLeft w:val="0"/>
      <w:marRight w:val="0"/>
      <w:marTop w:val="0"/>
      <w:marBottom w:val="0"/>
      <w:divBdr>
        <w:top w:val="none" w:sz="0" w:space="0" w:color="auto"/>
        <w:left w:val="none" w:sz="0" w:space="0" w:color="auto"/>
        <w:bottom w:val="none" w:sz="0" w:space="0" w:color="auto"/>
        <w:right w:val="none" w:sz="0" w:space="0" w:color="auto"/>
      </w:divBdr>
    </w:div>
    <w:div w:id="974216739">
      <w:bodyDiv w:val="1"/>
      <w:marLeft w:val="0"/>
      <w:marRight w:val="0"/>
      <w:marTop w:val="0"/>
      <w:marBottom w:val="0"/>
      <w:divBdr>
        <w:top w:val="none" w:sz="0" w:space="0" w:color="auto"/>
        <w:left w:val="none" w:sz="0" w:space="0" w:color="auto"/>
        <w:bottom w:val="none" w:sz="0" w:space="0" w:color="auto"/>
        <w:right w:val="none" w:sz="0" w:space="0" w:color="auto"/>
      </w:divBdr>
    </w:div>
    <w:div w:id="1505050879">
      <w:bodyDiv w:val="1"/>
      <w:marLeft w:val="0"/>
      <w:marRight w:val="0"/>
      <w:marTop w:val="0"/>
      <w:marBottom w:val="0"/>
      <w:divBdr>
        <w:top w:val="none" w:sz="0" w:space="0" w:color="auto"/>
        <w:left w:val="none" w:sz="0" w:space="0" w:color="auto"/>
        <w:bottom w:val="none" w:sz="0" w:space="0" w:color="auto"/>
        <w:right w:val="none" w:sz="0" w:space="0" w:color="auto"/>
      </w:divBdr>
    </w:div>
    <w:div w:id="1511793337">
      <w:bodyDiv w:val="1"/>
      <w:marLeft w:val="0"/>
      <w:marRight w:val="0"/>
      <w:marTop w:val="0"/>
      <w:marBottom w:val="0"/>
      <w:divBdr>
        <w:top w:val="none" w:sz="0" w:space="0" w:color="auto"/>
        <w:left w:val="none" w:sz="0" w:space="0" w:color="auto"/>
        <w:bottom w:val="none" w:sz="0" w:space="0" w:color="auto"/>
        <w:right w:val="none" w:sz="0" w:space="0" w:color="auto"/>
      </w:divBdr>
    </w:div>
    <w:div w:id="2008241763">
      <w:bodyDiv w:val="1"/>
      <w:marLeft w:val="0"/>
      <w:marRight w:val="0"/>
      <w:marTop w:val="0"/>
      <w:marBottom w:val="0"/>
      <w:divBdr>
        <w:top w:val="none" w:sz="0" w:space="0" w:color="auto"/>
        <w:left w:val="none" w:sz="0" w:space="0" w:color="auto"/>
        <w:bottom w:val="none" w:sz="0" w:space="0" w:color="auto"/>
        <w:right w:val="none" w:sz="0" w:space="0" w:color="auto"/>
      </w:divBdr>
    </w:div>
    <w:div w:id="21136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1EF4A-9DDF-4AB0-ACA4-8D1F9EE3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32256</Words>
  <Characters>183861</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Fibi Rizki Herdianti</dc:creator>
  <cp:lastModifiedBy>ok</cp:lastModifiedBy>
  <cp:revision>3</cp:revision>
  <cp:lastPrinted>2024-04-01T14:38:00Z</cp:lastPrinted>
  <dcterms:created xsi:type="dcterms:W3CDTF">2024-06-22T03:38:00Z</dcterms:created>
  <dcterms:modified xsi:type="dcterms:W3CDTF">2024-06-22T03:47:00Z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52c85deb-5dbb-4a5f-9024-c44a4c28383f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d44a6431-7d19-3f79-875c-c9d9a7f8a797</vt:lpwstr>
  </property>
  <property fmtid="{D5CDD505-2E9C-101B-9397-08002B2CF9AE}" pid="25" name="Mendeley Citation Style_1">
    <vt:lpwstr>http://www.zotero.org/styles/apa</vt:lpwstr>
  </property>
</Properties>
</file>