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68AFC" w14:textId="77777777" w:rsidR="00E274EC" w:rsidRDefault="00000000">
      <w:pPr>
        <w:pStyle w:val="Heading1"/>
      </w:pPr>
      <w:r>
        <w:t>Tabel Analisis Desain Interior</w:t>
      </w:r>
    </w:p>
    <w:p w14:paraId="2E2EBCEA" w14:textId="77777777" w:rsidR="00E274EC" w:rsidRDefault="00000000">
      <w:pPr>
        <w:pStyle w:val="Heading2"/>
      </w:pPr>
      <w:r>
        <w:t>Tabel 1. Analisis Prinsip Desain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274EC" w14:paraId="2EA3A059" w14:textId="77777777" w:rsidTr="00514394">
        <w:tc>
          <w:tcPr>
            <w:tcW w:w="2880" w:type="dxa"/>
          </w:tcPr>
          <w:p w14:paraId="52122EE7" w14:textId="77777777" w:rsidR="00E274EC" w:rsidRDefault="00000000">
            <w:r>
              <w:t>Prinsip Desain</w:t>
            </w:r>
          </w:p>
        </w:tc>
        <w:tc>
          <w:tcPr>
            <w:tcW w:w="2880" w:type="dxa"/>
          </w:tcPr>
          <w:p w14:paraId="1E9E4237" w14:textId="77777777" w:rsidR="00E274EC" w:rsidRDefault="00000000">
            <w:r>
              <w:t>Penerapan pada Kafe Urban Street</w:t>
            </w:r>
          </w:p>
        </w:tc>
        <w:tc>
          <w:tcPr>
            <w:tcW w:w="2880" w:type="dxa"/>
          </w:tcPr>
          <w:p w14:paraId="385EF9D8" w14:textId="77777777" w:rsidR="00E274EC" w:rsidRDefault="00000000">
            <w:r>
              <w:t>Hasil / Efek Visual</w:t>
            </w:r>
          </w:p>
        </w:tc>
      </w:tr>
      <w:tr w:rsidR="00E274EC" w14:paraId="4D5E0A5B" w14:textId="77777777" w:rsidTr="00514394">
        <w:tc>
          <w:tcPr>
            <w:tcW w:w="2880" w:type="dxa"/>
          </w:tcPr>
          <w:p w14:paraId="564B37BE" w14:textId="77777777" w:rsidR="00E274EC" w:rsidRDefault="00000000">
            <w:r>
              <w:t>Keseimbangan</w:t>
            </w:r>
          </w:p>
        </w:tc>
        <w:tc>
          <w:tcPr>
            <w:tcW w:w="2880" w:type="dxa"/>
          </w:tcPr>
          <w:p w14:paraId="1EA663D2" w14:textId="77777777" w:rsidR="00E274EC" w:rsidRDefault="00000000">
            <w:r>
              <w:t>Area bar dibuat asimetris, sedangkan tata letak meja relatif simetris.</w:t>
            </w:r>
          </w:p>
        </w:tc>
        <w:tc>
          <w:tcPr>
            <w:tcW w:w="2880" w:type="dxa"/>
          </w:tcPr>
          <w:p w14:paraId="70502310" w14:textId="77777777" w:rsidR="00E274EC" w:rsidRDefault="00000000">
            <w:r>
              <w:t>Memberi dinamika sekaligus stabilitas ruang.</w:t>
            </w:r>
          </w:p>
        </w:tc>
      </w:tr>
      <w:tr w:rsidR="00E274EC" w14:paraId="3E7DC07D" w14:textId="77777777" w:rsidTr="00514394">
        <w:tc>
          <w:tcPr>
            <w:tcW w:w="2880" w:type="dxa"/>
          </w:tcPr>
          <w:p w14:paraId="2BC0347B" w14:textId="77777777" w:rsidR="00E274EC" w:rsidRDefault="00000000">
            <w:r>
              <w:t>Proporsi &amp; Skala</w:t>
            </w:r>
          </w:p>
        </w:tc>
        <w:tc>
          <w:tcPr>
            <w:tcW w:w="2880" w:type="dxa"/>
          </w:tcPr>
          <w:p w14:paraId="07AA09FC" w14:textId="77777777" w:rsidR="00E274EC" w:rsidRDefault="00000000">
            <w:r>
              <w:t>Tinggi plafon 4 m, furnitur minimalis.</w:t>
            </w:r>
          </w:p>
        </w:tc>
        <w:tc>
          <w:tcPr>
            <w:tcW w:w="2880" w:type="dxa"/>
          </w:tcPr>
          <w:p w14:paraId="214DBDF9" w14:textId="77777777" w:rsidR="00E274EC" w:rsidRDefault="00000000">
            <w:r>
              <w:t>Ruang terasa lapang dan proporsional.</w:t>
            </w:r>
          </w:p>
        </w:tc>
      </w:tr>
      <w:tr w:rsidR="00E274EC" w14:paraId="74E3F9DD" w14:textId="77777777" w:rsidTr="00514394">
        <w:tc>
          <w:tcPr>
            <w:tcW w:w="2880" w:type="dxa"/>
          </w:tcPr>
          <w:p w14:paraId="794E5CBD" w14:textId="77777777" w:rsidR="00E274EC" w:rsidRDefault="00000000">
            <w:r>
              <w:t>Irama</w:t>
            </w:r>
          </w:p>
        </w:tc>
        <w:tc>
          <w:tcPr>
            <w:tcW w:w="2880" w:type="dxa"/>
          </w:tcPr>
          <w:p w14:paraId="4E48BCFD" w14:textId="77777777" w:rsidR="00E274EC" w:rsidRDefault="00000000">
            <w:r>
              <w:t>Repetisi material bata ekspos dan kayu.</w:t>
            </w:r>
          </w:p>
        </w:tc>
        <w:tc>
          <w:tcPr>
            <w:tcW w:w="2880" w:type="dxa"/>
          </w:tcPr>
          <w:p w14:paraId="57871957" w14:textId="77777777" w:rsidR="00E274EC" w:rsidRDefault="00000000">
            <w:r>
              <w:t>Menimbulkan kesan harmonis dan konsisten.</w:t>
            </w:r>
          </w:p>
        </w:tc>
      </w:tr>
      <w:tr w:rsidR="00E274EC" w14:paraId="2ADE67AC" w14:textId="77777777" w:rsidTr="00514394">
        <w:tc>
          <w:tcPr>
            <w:tcW w:w="2880" w:type="dxa"/>
          </w:tcPr>
          <w:p w14:paraId="68F59CA0" w14:textId="77777777" w:rsidR="00E274EC" w:rsidRDefault="00000000">
            <w:r>
              <w:t>Dominasi</w:t>
            </w:r>
          </w:p>
        </w:tc>
        <w:tc>
          <w:tcPr>
            <w:tcW w:w="2880" w:type="dxa"/>
          </w:tcPr>
          <w:p w14:paraId="3186A461" w14:textId="77777777" w:rsidR="00E274EC" w:rsidRDefault="00000000">
            <w:r>
              <w:t>Area bar menjadi titik fokus utama dengan pencahayaan khusus.</w:t>
            </w:r>
          </w:p>
        </w:tc>
        <w:tc>
          <w:tcPr>
            <w:tcW w:w="2880" w:type="dxa"/>
          </w:tcPr>
          <w:p w14:paraId="155CF98E" w14:textId="77777777" w:rsidR="00E274EC" w:rsidRDefault="00000000">
            <w:r>
              <w:t>Menarik perhatian pengunjung.</w:t>
            </w:r>
          </w:p>
        </w:tc>
      </w:tr>
      <w:tr w:rsidR="00E274EC" w14:paraId="42A6026F" w14:textId="77777777" w:rsidTr="00514394">
        <w:tc>
          <w:tcPr>
            <w:tcW w:w="2880" w:type="dxa"/>
          </w:tcPr>
          <w:p w14:paraId="313BF5F8" w14:textId="77777777" w:rsidR="00E274EC" w:rsidRDefault="00000000">
            <w:r>
              <w:t>Harmoni</w:t>
            </w:r>
          </w:p>
        </w:tc>
        <w:tc>
          <w:tcPr>
            <w:tcW w:w="2880" w:type="dxa"/>
          </w:tcPr>
          <w:p w14:paraId="645805AE" w14:textId="77777777" w:rsidR="00E274EC" w:rsidRDefault="00000000">
            <w:r>
              <w:t>Palet warna netral berpadu dengan material alami.</w:t>
            </w:r>
          </w:p>
        </w:tc>
        <w:tc>
          <w:tcPr>
            <w:tcW w:w="2880" w:type="dxa"/>
          </w:tcPr>
          <w:p w14:paraId="1FDED535" w14:textId="77777777" w:rsidR="00E274EC" w:rsidRDefault="00000000">
            <w:r>
              <w:t>Menciptakan suasana hangat dan menyatu.</w:t>
            </w:r>
          </w:p>
        </w:tc>
      </w:tr>
    </w:tbl>
    <w:p w14:paraId="75B82E4B" w14:textId="77777777" w:rsidR="00E274EC" w:rsidRDefault="00E274EC"/>
    <w:p w14:paraId="35D4E883" w14:textId="77777777" w:rsidR="00E274EC" w:rsidRDefault="00000000">
      <w:pPr>
        <w:pStyle w:val="Heading2"/>
      </w:pPr>
      <w:r>
        <w:t>Tabel 2. Analisis Elemen Desain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E274EC" w14:paraId="6C93D0E9" w14:textId="77777777" w:rsidTr="00514394">
        <w:tc>
          <w:tcPr>
            <w:tcW w:w="2880" w:type="dxa"/>
          </w:tcPr>
          <w:p w14:paraId="43E8A768" w14:textId="77777777" w:rsidR="00E274EC" w:rsidRDefault="00000000">
            <w:r>
              <w:t>Elemen Desain</w:t>
            </w:r>
          </w:p>
        </w:tc>
        <w:tc>
          <w:tcPr>
            <w:tcW w:w="2880" w:type="dxa"/>
          </w:tcPr>
          <w:p w14:paraId="4F6B1500" w14:textId="77777777" w:rsidR="00E274EC" w:rsidRDefault="00000000">
            <w:r>
              <w:t>Penerapan pada Kafe Urban Street</w:t>
            </w:r>
          </w:p>
        </w:tc>
        <w:tc>
          <w:tcPr>
            <w:tcW w:w="2880" w:type="dxa"/>
          </w:tcPr>
          <w:p w14:paraId="5A118122" w14:textId="77777777" w:rsidR="00E274EC" w:rsidRDefault="00000000">
            <w:r>
              <w:t>Keterangan / Efek</w:t>
            </w:r>
          </w:p>
        </w:tc>
      </w:tr>
      <w:tr w:rsidR="00E274EC" w14:paraId="5AB9CFF3" w14:textId="77777777" w:rsidTr="00514394">
        <w:tc>
          <w:tcPr>
            <w:tcW w:w="2880" w:type="dxa"/>
          </w:tcPr>
          <w:p w14:paraId="7DC2797F" w14:textId="77777777" w:rsidR="00E274EC" w:rsidRDefault="00000000">
            <w:r>
              <w:t>Garis</w:t>
            </w:r>
          </w:p>
        </w:tc>
        <w:tc>
          <w:tcPr>
            <w:tcW w:w="2880" w:type="dxa"/>
          </w:tcPr>
          <w:p w14:paraId="28BBEAE9" w14:textId="77777777" w:rsidR="00E274EC" w:rsidRDefault="00000000">
            <w:r>
              <w:t>Garis horizontal pada meja, garis vertikal dinding bata.</w:t>
            </w:r>
          </w:p>
        </w:tc>
        <w:tc>
          <w:tcPr>
            <w:tcW w:w="2880" w:type="dxa"/>
          </w:tcPr>
          <w:p w14:paraId="4C2FA42A" w14:textId="77777777" w:rsidR="00E274EC" w:rsidRDefault="00000000">
            <w:r>
              <w:t>Memberi keseimbangan visual.</w:t>
            </w:r>
          </w:p>
        </w:tc>
      </w:tr>
      <w:tr w:rsidR="00E274EC" w14:paraId="58AE12A7" w14:textId="77777777" w:rsidTr="00514394">
        <w:tc>
          <w:tcPr>
            <w:tcW w:w="2880" w:type="dxa"/>
          </w:tcPr>
          <w:p w14:paraId="256B7E50" w14:textId="77777777" w:rsidR="00E274EC" w:rsidRDefault="00000000">
            <w:r>
              <w:t>Bentuk</w:t>
            </w:r>
          </w:p>
        </w:tc>
        <w:tc>
          <w:tcPr>
            <w:tcW w:w="2880" w:type="dxa"/>
          </w:tcPr>
          <w:p w14:paraId="27D97F28" w14:textId="77777777" w:rsidR="00E274EC" w:rsidRDefault="00000000">
            <w:r>
              <w:t>Furnitur berbentuk sederhana (kotak, persegi panjang).</w:t>
            </w:r>
          </w:p>
        </w:tc>
        <w:tc>
          <w:tcPr>
            <w:tcW w:w="2880" w:type="dxa"/>
          </w:tcPr>
          <w:p w14:paraId="5DEFEEEE" w14:textId="77777777" w:rsidR="00E274EC" w:rsidRDefault="00000000">
            <w:r>
              <w:t>Menunjang tema industrial minimalis.</w:t>
            </w:r>
          </w:p>
        </w:tc>
      </w:tr>
      <w:tr w:rsidR="00E274EC" w14:paraId="18640D7D" w14:textId="77777777" w:rsidTr="00514394">
        <w:tc>
          <w:tcPr>
            <w:tcW w:w="2880" w:type="dxa"/>
          </w:tcPr>
          <w:p w14:paraId="290E639E" w14:textId="77777777" w:rsidR="00E274EC" w:rsidRDefault="00000000">
            <w:r>
              <w:t>Warna</w:t>
            </w:r>
          </w:p>
        </w:tc>
        <w:tc>
          <w:tcPr>
            <w:tcW w:w="2880" w:type="dxa"/>
          </w:tcPr>
          <w:p w14:paraId="28105ACC" w14:textId="77777777" w:rsidR="00E274EC" w:rsidRDefault="00000000">
            <w:r>
              <w:t>Dominasi hitam, abu-abu, cokelat kayu.</w:t>
            </w:r>
          </w:p>
        </w:tc>
        <w:tc>
          <w:tcPr>
            <w:tcW w:w="2880" w:type="dxa"/>
          </w:tcPr>
          <w:p w14:paraId="16781902" w14:textId="77777777" w:rsidR="00E274EC" w:rsidRDefault="00000000">
            <w:r>
              <w:t>Nuansa modern, hangat, dan elegan.</w:t>
            </w:r>
          </w:p>
        </w:tc>
      </w:tr>
      <w:tr w:rsidR="00E274EC" w14:paraId="445AE325" w14:textId="77777777" w:rsidTr="00514394">
        <w:tc>
          <w:tcPr>
            <w:tcW w:w="2880" w:type="dxa"/>
          </w:tcPr>
          <w:p w14:paraId="51662AE2" w14:textId="77777777" w:rsidR="00E274EC" w:rsidRDefault="00000000">
            <w:r>
              <w:t>Tekstur</w:t>
            </w:r>
          </w:p>
        </w:tc>
        <w:tc>
          <w:tcPr>
            <w:tcW w:w="2880" w:type="dxa"/>
          </w:tcPr>
          <w:p w14:paraId="5787FBF6" w14:textId="77777777" w:rsidR="00E274EC" w:rsidRDefault="00000000">
            <w:r>
              <w:t>Bata ekspos kasar, meja kayu halus.</w:t>
            </w:r>
          </w:p>
        </w:tc>
        <w:tc>
          <w:tcPr>
            <w:tcW w:w="2880" w:type="dxa"/>
          </w:tcPr>
          <w:p w14:paraId="16DA00BC" w14:textId="77777777" w:rsidR="00E274EC" w:rsidRDefault="00000000">
            <w:r>
              <w:t>Kontras kaya visual, tidak monoton.</w:t>
            </w:r>
          </w:p>
        </w:tc>
      </w:tr>
      <w:tr w:rsidR="00E274EC" w14:paraId="149944B2" w14:textId="77777777" w:rsidTr="00514394">
        <w:tc>
          <w:tcPr>
            <w:tcW w:w="2880" w:type="dxa"/>
          </w:tcPr>
          <w:p w14:paraId="6DC8DAC8" w14:textId="77777777" w:rsidR="00E274EC" w:rsidRDefault="00000000">
            <w:r>
              <w:lastRenderedPageBreak/>
              <w:t>Pencahayaan</w:t>
            </w:r>
          </w:p>
        </w:tc>
        <w:tc>
          <w:tcPr>
            <w:tcW w:w="2880" w:type="dxa"/>
          </w:tcPr>
          <w:p w14:paraId="4D7E0A6A" w14:textId="77777777" w:rsidR="00E274EC" w:rsidRDefault="00000000">
            <w:r>
              <w:t>Lampu gantung industrial dengan cahaya kekuningan.</w:t>
            </w:r>
          </w:p>
        </w:tc>
        <w:tc>
          <w:tcPr>
            <w:tcW w:w="2880" w:type="dxa"/>
          </w:tcPr>
          <w:p w14:paraId="776263BD" w14:textId="77777777" w:rsidR="00E274EC" w:rsidRDefault="00000000">
            <w:r>
              <w:t>Suasana intim, nyaman untuk bersosialisasi.</w:t>
            </w:r>
          </w:p>
        </w:tc>
      </w:tr>
      <w:tr w:rsidR="00E274EC" w14:paraId="3D901B12" w14:textId="77777777" w:rsidTr="00514394">
        <w:tc>
          <w:tcPr>
            <w:tcW w:w="2880" w:type="dxa"/>
          </w:tcPr>
          <w:p w14:paraId="56ED1E07" w14:textId="77777777" w:rsidR="00E274EC" w:rsidRDefault="00000000">
            <w:r>
              <w:t>Material</w:t>
            </w:r>
          </w:p>
        </w:tc>
        <w:tc>
          <w:tcPr>
            <w:tcW w:w="2880" w:type="dxa"/>
          </w:tcPr>
          <w:p w14:paraId="61A5E9AD" w14:textId="77777777" w:rsidR="00E274EC" w:rsidRDefault="00000000">
            <w:r>
              <w:t>Besi, kayu, semen ekspos.</w:t>
            </w:r>
          </w:p>
        </w:tc>
        <w:tc>
          <w:tcPr>
            <w:tcW w:w="2880" w:type="dxa"/>
          </w:tcPr>
          <w:p w14:paraId="35028AB5" w14:textId="77777777" w:rsidR="00E274EC" w:rsidRDefault="00000000">
            <w:r>
              <w:t>Kuat, mudah dirawat, dan sesuai tema industrial.</w:t>
            </w:r>
          </w:p>
        </w:tc>
      </w:tr>
    </w:tbl>
    <w:p w14:paraId="5C6B48CB" w14:textId="77777777" w:rsidR="00E274EC" w:rsidRDefault="00E274EC"/>
    <w:p w14:paraId="1AD489FC" w14:textId="77777777" w:rsidR="00E274EC" w:rsidRDefault="00000000">
      <w:pPr>
        <w:pStyle w:val="Heading2"/>
      </w:pPr>
      <w:r>
        <w:t>Tabel 3. Evaluasi Ergonomi &amp; Fungsi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274EC" w14:paraId="5DB7F902" w14:textId="77777777" w:rsidTr="00514394">
        <w:tc>
          <w:tcPr>
            <w:tcW w:w="2880" w:type="dxa"/>
          </w:tcPr>
          <w:p w14:paraId="66BE5426" w14:textId="77777777" w:rsidR="00E274EC" w:rsidRDefault="00000000">
            <w:r>
              <w:t>Aspek</w:t>
            </w:r>
          </w:p>
        </w:tc>
        <w:tc>
          <w:tcPr>
            <w:tcW w:w="2880" w:type="dxa"/>
          </w:tcPr>
          <w:p w14:paraId="2EAF1A36" w14:textId="77777777" w:rsidR="00E274EC" w:rsidRDefault="00000000">
            <w:r>
              <w:t>Penerapan pada Kafe Urban Street</w:t>
            </w:r>
          </w:p>
        </w:tc>
        <w:tc>
          <w:tcPr>
            <w:tcW w:w="2880" w:type="dxa"/>
          </w:tcPr>
          <w:p w14:paraId="0E8D4C62" w14:textId="77777777" w:rsidR="00E274EC" w:rsidRDefault="00000000">
            <w:r>
              <w:t>Catatan Kritis</w:t>
            </w:r>
          </w:p>
        </w:tc>
      </w:tr>
      <w:tr w:rsidR="00E274EC" w14:paraId="5EC87523" w14:textId="77777777" w:rsidTr="00514394">
        <w:tc>
          <w:tcPr>
            <w:tcW w:w="2880" w:type="dxa"/>
          </w:tcPr>
          <w:p w14:paraId="75D89E69" w14:textId="77777777" w:rsidR="00E274EC" w:rsidRDefault="00000000">
            <w:r>
              <w:t>Fungsi Ruang</w:t>
            </w:r>
          </w:p>
        </w:tc>
        <w:tc>
          <w:tcPr>
            <w:tcW w:w="2880" w:type="dxa"/>
          </w:tcPr>
          <w:p w14:paraId="12421670" w14:textId="77777777" w:rsidR="00E274EC" w:rsidRDefault="00000000">
            <w:r>
              <w:t>Area individual, communal table, bar.</w:t>
            </w:r>
          </w:p>
        </w:tc>
        <w:tc>
          <w:tcPr>
            <w:tcW w:w="2880" w:type="dxa"/>
          </w:tcPr>
          <w:p w14:paraId="0C637692" w14:textId="77777777" w:rsidR="00E274EC" w:rsidRDefault="00000000">
            <w:r>
              <w:t>Fleksibel untuk berbagai aktivitas.</w:t>
            </w:r>
          </w:p>
        </w:tc>
      </w:tr>
      <w:tr w:rsidR="00E274EC" w14:paraId="028A5A62" w14:textId="77777777" w:rsidTr="00514394">
        <w:tc>
          <w:tcPr>
            <w:tcW w:w="2880" w:type="dxa"/>
          </w:tcPr>
          <w:p w14:paraId="4B429F19" w14:textId="77777777" w:rsidR="00E274EC" w:rsidRDefault="00000000">
            <w:r>
              <w:t>Ergonomi</w:t>
            </w:r>
          </w:p>
        </w:tc>
        <w:tc>
          <w:tcPr>
            <w:tcW w:w="2880" w:type="dxa"/>
          </w:tcPr>
          <w:p w14:paraId="55DE64B0" w14:textId="77777777" w:rsidR="00E274EC" w:rsidRDefault="00000000">
            <w:r>
              <w:t>Kursi besi tanpa bantalan, meja standar ergonomis.</w:t>
            </w:r>
          </w:p>
        </w:tc>
        <w:tc>
          <w:tcPr>
            <w:tcW w:w="2880" w:type="dxa"/>
          </w:tcPr>
          <w:p w14:paraId="4FC98F46" w14:textId="77777777" w:rsidR="00E274EC" w:rsidRDefault="00000000">
            <w:r>
              <w:t>Beberapa kursi kurang nyaman untuk waktu lama.</w:t>
            </w:r>
          </w:p>
        </w:tc>
      </w:tr>
      <w:tr w:rsidR="00E274EC" w14:paraId="4EC40CA9" w14:textId="77777777" w:rsidTr="00514394">
        <w:tc>
          <w:tcPr>
            <w:tcW w:w="2880" w:type="dxa"/>
          </w:tcPr>
          <w:p w14:paraId="10BA0EF0" w14:textId="77777777" w:rsidR="00E274EC" w:rsidRDefault="00000000">
            <w:r>
              <w:t>Sirkulasi</w:t>
            </w:r>
          </w:p>
        </w:tc>
        <w:tc>
          <w:tcPr>
            <w:tcW w:w="2880" w:type="dxa"/>
          </w:tcPr>
          <w:p w14:paraId="4CDBBC8B" w14:textId="77777777" w:rsidR="00E274EC" w:rsidRDefault="00000000">
            <w:r>
              <w:t>Jarak antar meja ±90 cm.</w:t>
            </w:r>
          </w:p>
        </w:tc>
        <w:tc>
          <w:tcPr>
            <w:tcW w:w="2880" w:type="dxa"/>
          </w:tcPr>
          <w:p w14:paraId="24DD098C" w14:textId="77777777" w:rsidR="00E274EC" w:rsidRDefault="00000000">
            <w:r>
              <w:t>Lancar, memenuhi standar kenyamanan.</w:t>
            </w:r>
          </w:p>
        </w:tc>
      </w:tr>
      <w:tr w:rsidR="00E274EC" w14:paraId="2B51ECA2" w14:textId="77777777" w:rsidTr="00514394">
        <w:tc>
          <w:tcPr>
            <w:tcW w:w="2880" w:type="dxa"/>
          </w:tcPr>
          <w:p w14:paraId="52269033" w14:textId="77777777" w:rsidR="00E274EC" w:rsidRDefault="00000000">
            <w:r>
              <w:t>Fasilitas</w:t>
            </w:r>
          </w:p>
        </w:tc>
        <w:tc>
          <w:tcPr>
            <w:tcW w:w="2880" w:type="dxa"/>
          </w:tcPr>
          <w:p w14:paraId="2C76E871" w14:textId="77777777" w:rsidR="00E274EC" w:rsidRDefault="00000000">
            <w:r>
              <w:t>Stop kontak di hampir semua meja.</w:t>
            </w:r>
          </w:p>
        </w:tc>
        <w:tc>
          <w:tcPr>
            <w:tcW w:w="2880" w:type="dxa"/>
          </w:tcPr>
          <w:p w14:paraId="68C010D0" w14:textId="77777777" w:rsidR="00E274EC" w:rsidRDefault="00000000">
            <w:r>
              <w:t>Mendukung fungsi co-working space.</w:t>
            </w:r>
          </w:p>
        </w:tc>
      </w:tr>
    </w:tbl>
    <w:p w14:paraId="00EFBA01" w14:textId="77777777" w:rsidR="00687DFB" w:rsidRDefault="00687DFB"/>
    <w:sectPr w:rsidR="00687D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5411437">
    <w:abstractNumId w:val="8"/>
  </w:num>
  <w:num w:numId="2" w16cid:durableId="2124879294">
    <w:abstractNumId w:val="6"/>
  </w:num>
  <w:num w:numId="3" w16cid:durableId="1054160421">
    <w:abstractNumId w:val="5"/>
  </w:num>
  <w:num w:numId="4" w16cid:durableId="829558113">
    <w:abstractNumId w:val="4"/>
  </w:num>
  <w:num w:numId="5" w16cid:durableId="2006980550">
    <w:abstractNumId w:val="7"/>
  </w:num>
  <w:num w:numId="6" w16cid:durableId="1445730497">
    <w:abstractNumId w:val="3"/>
  </w:num>
  <w:num w:numId="7" w16cid:durableId="153030641">
    <w:abstractNumId w:val="2"/>
  </w:num>
  <w:num w:numId="8" w16cid:durableId="1999527621">
    <w:abstractNumId w:val="1"/>
  </w:num>
  <w:num w:numId="9" w16cid:durableId="156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975"/>
    <w:rsid w:val="0029639D"/>
    <w:rsid w:val="00326F90"/>
    <w:rsid w:val="00514394"/>
    <w:rsid w:val="00687DFB"/>
    <w:rsid w:val="00AA1D8D"/>
    <w:rsid w:val="00B47730"/>
    <w:rsid w:val="00CB0664"/>
    <w:rsid w:val="00E274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4D0AD"/>
  <w14:defaultImageDpi w14:val="300"/>
  <w15:docId w15:val="{A98D31B1-AA75-491B-9CF9-4852308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2025-10-01T17:00:00Z</dcterms:created>
  <dcterms:modified xsi:type="dcterms:W3CDTF">2025-10-01T17:00:00Z</dcterms:modified>
  <cp:category/>
</cp:coreProperties>
</file>