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1A66D" w14:textId="77777777" w:rsidR="00483A7E" w:rsidRPr="00483A7E" w:rsidRDefault="00483A7E" w:rsidP="00483A7E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</w:pPr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B100 – Worksheets</w:t>
      </w:r>
    </w:p>
    <w:p w14:paraId="745A98EF" w14:textId="77777777" w:rsidR="00483A7E" w:rsidRPr="00483A7E" w:rsidRDefault="00483A7E" w:rsidP="00483A7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Pengertian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:</w:t>
      </w:r>
    </w:p>
    <w:p w14:paraId="52A9F3E5" w14:textId="77777777" w:rsidR="00483A7E" w:rsidRPr="00483A7E" w:rsidRDefault="00483A7E" w:rsidP="00483A7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Merupakan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lembar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kerja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(working papers)</w:t>
      </w:r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digunakan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:</w:t>
      </w:r>
    </w:p>
    <w:p w14:paraId="5CFE87C2" w14:textId="77777777" w:rsidR="00483A7E" w:rsidRPr="00483A7E" w:rsidRDefault="00483A7E" w:rsidP="00483A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Mencatat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penilaian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risiko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respon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risiko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BAB0913" w14:textId="77777777" w:rsidR="00483A7E" w:rsidRPr="00483A7E" w:rsidRDefault="00483A7E" w:rsidP="00483A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Menyimpan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 yang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relevan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ditelusuri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B87F172" w14:textId="77777777" w:rsidR="00483A7E" w:rsidRPr="00483A7E" w:rsidRDefault="00483A7E" w:rsidP="00483A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Mendokumentasikan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pertimbangan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profesional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auditor.</w:t>
      </w:r>
    </w:p>
    <w:p w14:paraId="09469090" w14:textId="77777777" w:rsidR="00483A7E" w:rsidRPr="00483A7E" w:rsidRDefault="00483A7E" w:rsidP="00483A7E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Tujuan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:</w:t>
      </w:r>
    </w:p>
    <w:p w14:paraId="7324983C" w14:textId="77777777" w:rsidR="00483A7E" w:rsidRPr="00483A7E" w:rsidRDefault="00483A7E" w:rsidP="00483A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jejak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(audit trail)</w:t>
      </w:r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jelas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5DF13147" w14:textId="77777777" w:rsidR="00483A7E" w:rsidRPr="00483A7E" w:rsidRDefault="00483A7E" w:rsidP="00483A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Memastikan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konsistensi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antar-tim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</w:t>
      </w:r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8FC57D3" w14:textId="77777777" w:rsidR="00483A7E" w:rsidRPr="00483A7E" w:rsidRDefault="00483A7E" w:rsidP="00483A7E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dasar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483A7E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penyusunan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 dan review </w:t>
      </w:r>
      <w:proofErr w:type="spellStart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mutu</w:t>
      </w:r>
      <w:proofErr w:type="spellEnd"/>
      <w:r w:rsidRPr="00483A7E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4F9526B6" w14:textId="77777777" w:rsidR="00483A7E" w:rsidRPr="00483A7E" w:rsidRDefault="00483A7E" w:rsidP="00483A7E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483A7E">
        <w:rPr>
          <w:rStyle w:val="Strong"/>
          <w:bCs/>
          <w:sz w:val="24"/>
          <w:szCs w:val="24"/>
        </w:rPr>
        <w:t xml:space="preserve">B210 – </w:t>
      </w:r>
      <w:proofErr w:type="spellStart"/>
      <w:r w:rsidRPr="00483A7E">
        <w:rPr>
          <w:rStyle w:val="Strong"/>
          <w:bCs/>
          <w:sz w:val="24"/>
          <w:szCs w:val="24"/>
        </w:rPr>
        <w:t>Estimasi</w:t>
      </w:r>
      <w:proofErr w:type="spellEnd"/>
      <w:r w:rsidRPr="00483A7E">
        <w:rPr>
          <w:rStyle w:val="Strong"/>
          <w:bCs/>
          <w:sz w:val="24"/>
          <w:szCs w:val="24"/>
        </w:rPr>
        <w:t xml:space="preserve"> </w:t>
      </w:r>
      <w:proofErr w:type="spellStart"/>
      <w:r w:rsidRPr="00483A7E">
        <w:rPr>
          <w:rStyle w:val="Strong"/>
          <w:bCs/>
          <w:sz w:val="24"/>
          <w:szCs w:val="24"/>
        </w:rPr>
        <w:t>Akuntansi</w:t>
      </w:r>
      <w:proofErr w:type="spellEnd"/>
    </w:p>
    <w:p w14:paraId="27FB0303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Pengertian</w:t>
      </w:r>
      <w:proofErr w:type="spellEnd"/>
      <w:r w:rsidRPr="00483A7E">
        <w:rPr>
          <w:b w:val="0"/>
          <w:sz w:val="24"/>
          <w:szCs w:val="24"/>
        </w:rPr>
        <w:t>:</w:t>
      </w:r>
    </w:p>
    <w:p w14:paraId="63AF5D55" w14:textId="77777777" w:rsidR="00483A7E" w:rsidRPr="00483A7E" w:rsidRDefault="00483A7E" w:rsidP="00483A7E">
      <w:pPr>
        <w:pStyle w:val="NormalWeb"/>
        <w:spacing w:line="360" w:lineRule="auto"/>
        <w:jc w:val="both"/>
      </w:pPr>
      <w:proofErr w:type="spellStart"/>
      <w:r w:rsidRPr="00483A7E">
        <w:t>Estimasi</w:t>
      </w:r>
      <w:proofErr w:type="spellEnd"/>
      <w:r w:rsidRPr="00483A7E">
        <w:t xml:space="preserve"> </w:t>
      </w:r>
      <w:proofErr w:type="spellStart"/>
      <w:r w:rsidRPr="00483A7E">
        <w:t>akuntansi</w:t>
      </w:r>
      <w:proofErr w:type="spellEnd"/>
      <w:r w:rsidRPr="00483A7E">
        <w:t xml:space="preserve"> </w:t>
      </w:r>
      <w:proofErr w:type="spellStart"/>
      <w:r w:rsidRPr="00483A7E">
        <w:t>adalah</w:t>
      </w:r>
      <w:proofErr w:type="spellEnd"/>
      <w:r w:rsidRPr="00483A7E">
        <w:t xml:space="preserve"> </w:t>
      </w:r>
      <w:proofErr w:type="spellStart"/>
      <w:r w:rsidRPr="00483A7E">
        <w:rPr>
          <w:rStyle w:val="Strong"/>
          <w:b w:val="0"/>
        </w:rPr>
        <w:t>perkiraan</w:t>
      </w:r>
      <w:proofErr w:type="spellEnd"/>
      <w:r w:rsidRPr="00483A7E">
        <w:rPr>
          <w:rStyle w:val="Strong"/>
          <w:b w:val="0"/>
        </w:rPr>
        <w:t xml:space="preserve"> yang </w:t>
      </w:r>
      <w:proofErr w:type="spellStart"/>
      <w:r w:rsidRPr="00483A7E">
        <w:rPr>
          <w:rStyle w:val="Strong"/>
          <w:b w:val="0"/>
        </w:rPr>
        <w:t>dibuat</w:t>
      </w:r>
      <w:proofErr w:type="spellEnd"/>
      <w:r w:rsidRPr="00483A7E">
        <w:rPr>
          <w:rStyle w:val="Strong"/>
          <w:b w:val="0"/>
        </w:rPr>
        <w:t xml:space="preserve"> oleh </w:t>
      </w:r>
      <w:proofErr w:type="spellStart"/>
      <w:r w:rsidRPr="00483A7E">
        <w:rPr>
          <w:rStyle w:val="Strong"/>
          <w:b w:val="0"/>
        </w:rPr>
        <w:t>manajemen</w:t>
      </w:r>
      <w:proofErr w:type="spellEnd"/>
      <w:r w:rsidRPr="00483A7E">
        <w:t xml:space="preserve"> </w:t>
      </w:r>
      <w:proofErr w:type="spellStart"/>
      <w:r w:rsidRPr="00483A7E">
        <w:t>untuk</w:t>
      </w:r>
      <w:proofErr w:type="spellEnd"/>
      <w:r w:rsidRPr="00483A7E">
        <w:t xml:space="preserve"> </w:t>
      </w:r>
      <w:proofErr w:type="spellStart"/>
      <w:r w:rsidRPr="00483A7E">
        <w:t>akun-akun</w:t>
      </w:r>
      <w:proofErr w:type="spellEnd"/>
      <w:r w:rsidRPr="00483A7E">
        <w:t xml:space="preserve"> yang </w:t>
      </w:r>
      <w:proofErr w:type="spellStart"/>
      <w:r w:rsidRPr="00483A7E">
        <w:t>tidak</w:t>
      </w:r>
      <w:proofErr w:type="spellEnd"/>
      <w:r w:rsidRPr="00483A7E">
        <w:t xml:space="preserve"> </w:t>
      </w:r>
      <w:proofErr w:type="spellStart"/>
      <w:r w:rsidRPr="00483A7E">
        <w:t>dapat</w:t>
      </w:r>
      <w:proofErr w:type="spellEnd"/>
      <w:r w:rsidRPr="00483A7E">
        <w:t xml:space="preserve"> </w:t>
      </w:r>
      <w:proofErr w:type="spellStart"/>
      <w:r w:rsidRPr="00483A7E">
        <w:t>diukur</w:t>
      </w:r>
      <w:proofErr w:type="spellEnd"/>
      <w:r w:rsidRPr="00483A7E">
        <w:t xml:space="preserve"> </w:t>
      </w:r>
      <w:proofErr w:type="spellStart"/>
      <w:r w:rsidRPr="00483A7E">
        <w:t>secara</w:t>
      </w:r>
      <w:proofErr w:type="spellEnd"/>
      <w:r w:rsidRPr="00483A7E">
        <w:t xml:space="preserve"> </w:t>
      </w:r>
      <w:proofErr w:type="spellStart"/>
      <w:r w:rsidRPr="00483A7E">
        <w:t>pasti</w:t>
      </w:r>
      <w:proofErr w:type="spellEnd"/>
      <w:r w:rsidRPr="00483A7E">
        <w:t xml:space="preserve">, </w:t>
      </w:r>
      <w:proofErr w:type="spellStart"/>
      <w:r w:rsidRPr="00483A7E">
        <w:t>seperti</w:t>
      </w:r>
      <w:proofErr w:type="spellEnd"/>
      <w:r w:rsidRPr="00483A7E">
        <w:t>:</w:t>
      </w:r>
    </w:p>
    <w:p w14:paraId="599C7E83" w14:textId="77777777" w:rsidR="00483A7E" w:rsidRPr="00483A7E" w:rsidRDefault="00483A7E" w:rsidP="00483A7E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483A7E">
        <w:t>Penyisihan</w:t>
      </w:r>
      <w:proofErr w:type="spellEnd"/>
      <w:r w:rsidRPr="00483A7E">
        <w:t xml:space="preserve"> </w:t>
      </w:r>
      <w:proofErr w:type="spellStart"/>
      <w:r w:rsidRPr="00483A7E">
        <w:t>piutang</w:t>
      </w:r>
      <w:proofErr w:type="spellEnd"/>
      <w:r w:rsidRPr="00483A7E">
        <w:t xml:space="preserve"> </w:t>
      </w:r>
      <w:proofErr w:type="spellStart"/>
      <w:r w:rsidRPr="00483A7E">
        <w:t>tak</w:t>
      </w:r>
      <w:proofErr w:type="spellEnd"/>
      <w:r w:rsidRPr="00483A7E">
        <w:t xml:space="preserve"> </w:t>
      </w:r>
      <w:proofErr w:type="spellStart"/>
      <w:r w:rsidRPr="00483A7E">
        <w:t>tertagih</w:t>
      </w:r>
      <w:proofErr w:type="spellEnd"/>
      <w:r w:rsidRPr="00483A7E">
        <w:t>.</w:t>
      </w:r>
    </w:p>
    <w:p w14:paraId="63AE525C" w14:textId="77777777" w:rsidR="00483A7E" w:rsidRPr="00483A7E" w:rsidRDefault="00483A7E" w:rsidP="00483A7E">
      <w:pPr>
        <w:pStyle w:val="NormalWeb"/>
        <w:numPr>
          <w:ilvl w:val="0"/>
          <w:numId w:val="3"/>
        </w:numPr>
        <w:spacing w:line="360" w:lineRule="auto"/>
        <w:jc w:val="both"/>
      </w:pPr>
      <w:r w:rsidRPr="00483A7E">
        <w:t xml:space="preserve">Nilai </w:t>
      </w:r>
      <w:proofErr w:type="spellStart"/>
      <w:r w:rsidRPr="00483A7E">
        <w:t>wajar</w:t>
      </w:r>
      <w:proofErr w:type="spellEnd"/>
      <w:r w:rsidRPr="00483A7E">
        <w:t xml:space="preserve"> </w:t>
      </w:r>
      <w:proofErr w:type="spellStart"/>
      <w:r w:rsidRPr="00483A7E">
        <w:t>aset</w:t>
      </w:r>
      <w:proofErr w:type="spellEnd"/>
      <w:r w:rsidRPr="00483A7E">
        <w:t xml:space="preserve"> </w:t>
      </w:r>
      <w:proofErr w:type="spellStart"/>
      <w:r w:rsidRPr="00483A7E">
        <w:t>keuangan</w:t>
      </w:r>
      <w:proofErr w:type="spellEnd"/>
      <w:r w:rsidRPr="00483A7E">
        <w:t>.</w:t>
      </w:r>
    </w:p>
    <w:p w14:paraId="319A8D68" w14:textId="77777777" w:rsidR="00483A7E" w:rsidRPr="00483A7E" w:rsidRDefault="00483A7E" w:rsidP="00483A7E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483A7E">
        <w:t>Depresiasi</w:t>
      </w:r>
      <w:proofErr w:type="spellEnd"/>
      <w:r w:rsidRPr="00483A7E">
        <w:t xml:space="preserve"> dan </w:t>
      </w:r>
      <w:proofErr w:type="spellStart"/>
      <w:r w:rsidRPr="00483A7E">
        <w:t>amortisasi</w:t>
      </w:r>
      <w:proofErr w:type="spellEnd"/>
      <w:r w:rsidRPr="00483A7E">
        <w:t>.</w:t>
      </w:r>
    </w:p>
    <w:p w14:paraId="112F9D89" w14:textId="77777777" w:rsidR="00483A7E" w:rsidRPr="00483A7E" w:rsidRDefault="00483A7E" w:rsidP="00483A7E">
      <w:pPr>
        <w:pStyle w:val="NormalWeb"/>
        <w:numPr>
          <w:ilvl w:val="0"/>
          <w:numId w:val="3"/>
        </w:numPr>
        <w:spacing w:line="360" w:lineRule="auto"/>
        <w:jc w:val="both"/>
      </w:pPr>
      <w:proofErr w:type="spellStart"/>
      <w:r w:rsidRPr="00483A7E">
        <w:t>Cadangan</w:t>
      </w:r>
      <w:proofErr w:type="spellEnd"/>
      <w:r w:rsidRPr="00483A7E">
        <w:t xml:space="preserve"> </w:t>
      </w:r>
      <w:proofErr w:type="spellStart"/>
      <w:r w:rsidRPr="00483A7E">
        <w:t>kerugian</w:t>
      </w:r>
      <w:proofErr w:type="spellEnd"/>
      <w:r w:rsidRPr="00483A7E">
        <w:t xml:space="preserve"> </w:t>
      </w:r>
      <w:proofErr w:type="spellStart"/>
      <w:r w:rsidRPr="00483A7E">
        <w:t>atas</w:t>
      </w:r>
      <w:proofErr w:type="spellEnd"/>
      <w:r w:rsidRPr="00483A7E">
        <w:t xml:space="preserve"> </w:t>
      </w:r>
      <w:proofErr w:type="spellStart"/>
      <w:r w:rsidRPr="00483A7E">
        <w:t>kontinjensi</w:t>
      </w:r>
      <w:proofErr w:type="spellEnd"/>
      <w:r w:rsidRPr="00483A7E">
        <w:t>.</w:t>
      </w:r>
    </w:p>
    <w:p w14:paraId="6ABB4092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Tujuan</w:t>
      </w:r>
      <w:proofErr w:type="spellEnd"/>
      <w:r w:rsidRPr="00483A7E">
        <w:rPr>
          <w:b w:val="0"/>
          <w:sz w:val="24"/>
          <w:szCs w:val="24"/>
        </w:rPr>
        <w:t xml:space="preserve"> Audit:</w:t>
      </w:r>
    </w:p>
    <w:p w14:paraId="2CA91CE6" w14:textId="77777777" w:rsidR="00483A7E" w:rsidRPr="00483A7E" w:rsidRDefault="00483A7E" w:rsidP="00483A7E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483A7E">
        <w:t>Menilai</w:t>
      </w:r>
      <w:proofErr w:type="spellEnd"/>
      <w:r w:rsidRPr="00483A7E">
        <w:t xml:space="preserve"> </w:t>
      </w:r>
      <w:proofErr w:type="spellStart"/>
      <w:r w:rsidRPr="00483A7E">
        <w:rPr>
          <w:rStyle w:val="Strong"/>
          <w:b w:val="0"/>
        </w:rPr>
        <w:t>kewajaran</w:t>
      </w:r>
      <w:proofErr w:type="spellEnd"/>
      <w:r w:rsidRPr="00483A7E">
        <w:rPr>
          <w:rStyle w:val="Strong"/>
          <w:b w:val="0"/>
        </w:rPr>
        <w:t xml:space="preserve"> dan </w:t>
      </w:r>
      <w:proofErr w:type="spellStart"/>
      <w:r w:rsidRPr="00483A7E">
        <w:rPr>
          <w:rStyle w:val="Strong"/>
          <w:b w:val="0"/>
        </w:rPr>
        <w:t>rasionalitas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asumsi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manajemen</w:t>
      </w:r>
      <w:proofErr w:type="spellEnd"/>
      <w:r w:rsidRPr="00483A7E">
        <w:rPr>
          <w:rStyle w:val="Strong"/>
          <w:b w:val="0"/>
        </w:rPr>
        <w:t>.</w:t>
      </w:r>
    </w:p>
    <w:p w14:paraId="6EC660B2" w14:textId="77777777" w:rsidR="00483A7E" w:rsidRPr="00483A7E" w:rsidRDefault="00483A7E" w:rsidP="00483A7E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483A7E">
        <w:t>Menguji</w:t>
      </w:r>
      <w:proofErr w:type="spellEnd"/>
      <w:r w:rsidRPr="00483A7E">
        <w:t xml:space="preserve"> </w:t>
      </w:r>
      <w:r w:rsidRPr="00483A7E">
        <w:rPr>
          <w:rStyle w:val="Strong"/>
          <w:b w:val="0"/>
        </w:rPr>
        <w:t xml:space="preserve">data </w:t>
      </w:r>
      <w:proofErr w:type="spellStart"/>
      <w:r w:rsidRPr="00483A7E">
        <w:rPr>
          <w:rStyle w:val="Strong"/>
          <w:b w:val="0"/>
        </w:rPr>
        <w:t>pendukung</w:t>
      </w:r>
      <w:proofErr w:type="spellEnd"/>
      <w:r w:rsidRPr="00483A7E">
        <w:rPr>
          <w:rStyle w:val="Strong"/>
          <w:b w:val="0"/>
        </w:rPr>
        <w:t xml:space="preserve"> dan </w:t>
      </w:r>
      <w:proofErr w:type="spellStart"/>
      <w:r w:rsidRPr="00483A7E">
        <w:rPr>
          <w:rStyle w:val="Strong"/>
          <w:b w:val="0"/>
        </w:rPr>
        <w:t>metode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estimasi</w:t>
      </w:r>
      <w:proofErr w:type="spellEnd"/>
      <w:r w:rsidRPr="00483A7E">
        <w:rPr>
          <w:rStyle w:val="Strong"/>
          <w:b w:val="0"/>
        </w:rPr>
        <w:t>.</w:t>
      </w:r>
    </w:p>
    <w:p w14:paraId="4B786EE5" w14:textId="77777777" w:rsidR="00483A7E" w:rsidRPr="00483A7E" w:rsidRDefault="00483A7E" w:rsidP="00483A7E">
      <w:pPr>
        <w:pStyle w:val="NormalWeb"/>
        <w:numPr>
          <w:ilvl w:val="0"/>
          <w:numId w:val="4"/>
        </w:numPr>
        <w:spacing w:line="360" w:lineRule="auto"/>
        <w:jc w:val="both"/>
      </w:pPr>
      <w:proofErr w:type="spellStart"/>
      <w:r w:rsidRPr="00483A7E">
        <w:t>Mengevaluasi</w:t>
      </w:r>
      <w:proofErr w:type="spellEnd"/>
      <w:r w:rsidRPr="00483A7E">
        <w:t xml:space="preserve"> </w:t>
      </w:r>
      <w:proofErr w:type="spellStart"/>
      <w:r w:rsidRPr="00483A7E">
        <w:rPr>
          <w:rStyle w:val="Strong"/>
          <w:b w:val="0"/>
        </w:rPr>
        <w:t>potensi</w:t>
      </w:r>
      <w:proofErr w:type="spellEnd"/>
      <w:r w:rsidRPr="00483A7E">
        <w:rPr>
          <w:rStyle w:val="Strong"/>
          <w:b w:val="0"/>
        </w:rPr>
        <w:t xml:space="preserve"> bias </w:t>
      </w:r>
      <w:proofErr w:type="spellStart"/>
      <w:r w:rsidRPr="00483A7E">
        <w:rPr>
          <w:rStyle w:val="Strong"/>
          <w:b w:val="0"/>
        </w:rPr>
        <w:t>manajemen</w:t>
      </w:r>
      <w:proofErr w:type="spellEnd"/>
      <w:r w:rsidRPr="00483A7E">
        <w:t>.</w:t>
      </w:r>
    </w:p>
    <w:p w14:paraId="66432620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Langkah</w:t>
      </w:r>
      <w:proofErr w:type="spellEnd"/>
      <w:r w:rsidRPr="00483A7E">
        <w:rPr>
          <w:b w:val="0"/>
          <w:sz w:val="24"/>
          <w:szCs w:val="24"/>
        </w:rPr>
        <w:t xml:space="preserve"> Auditor:</w:t>
      </w:r>
    </w:p>
    <w:p w14:paraId="391A78C9" w14:textId="77777777" w:rsidR="00483A7E" w:rsidRPr="00483A7E" w:rsidRDefault="00483A7E" w:rsidP="00483A7E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483A7E">
        <w:t>Membandingkan</w:t>
      </w:r>
      <w:proofErr w:type="spellEnd"/>
      <w:r w:rsidRPr="00483A7E">
        <w:t xml:space="preserve"> </w:t>
      </w:r>
      <w:proofErr w:type="spellStart"/>
      <w:r w:rsidRPr="00483A7E">
        <w:t>estimasi</w:t>
      </w:r>
      <w:proofErr w:type="spellEnd"/>
      <w:r w:rsidRPr="00483A7E">
        <w:t xml:space="preserve"> </w:t>
      </w:r>
      <w:proofErr w:type="spellStart"/>
      <w:r w:rsidRPr="00483A7E">
        <w:t>dengan</w:t>
      </w:r>
      <w:proofErr w:type="spellEnd"/>
      <w:r w:rsidRPr="00483A7E">
        <w:t xml:space="preserve"> </w:t>
      </w:r>
      <w:proofErr w:type="spellStart"/>
      <w:r w:rsidRPr="00483A7E">
        <w:t>hasil</w:t>
      </w:r>
      <w:proofErr w:type="spellEnd"/>
      <w:r w:rsidRPr="00483A7E">
        <w:t xml:space="preserve"> </w:t>
      </w:r>
      <w:proofErr w:type="spellStart"/>
      <w:r w:rsidRPr="00483A7E">
        <w:t>aktual</w:t>
      </w:r>
      <w:proofErr w:type="spellEnd"/>
      <w:r w:rsidRPr="00483A7E">
        <w:t xml:space="preserve"> </w:t>
      </w:r>
      <w:proofErr w:type="spellStart"/>
      <w:r w:rsidRPr="00483A7E">
        <w:t>periode</w:t>
      </w:r>
      <w:proofErr w:type="spellEnd"/>
      <w:r w:rsidRPr="00483A7E">
        <w:t xml:space="preserve"> </w:t>
      </w:r>
      <w:proofErr w:type="spellStart"/>
      <w:r w:rsidRPr="00483A7E">
        <w:t>sebelumnya</w:t>
      </w:r>
      <w:proofErr w:type="spellEnd"/>
      <w:r w:rsidRPr="00483A7E">
        <w:t>.</w:t>
      </w:r>
    </w:p>
    <w:p w14:paraId="479884B8" w14:textId="77777777" w:rsidR="00483A7E" w:rsidRPr="00483A7E" w:rsidRDefault="00483A7E" w:rsidP="00483A7E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483A7E">
        <w:lastRenderedPageBreak/>
        <w:t>Melakukan</w:t>
      </w:r>
      <w:proofErr w:type="spellEnd"/>
      <w:r w:rsidRPr="00483A7E">
        <w:t xml:space="preserve"> </w:t>
      </w:r>
      <w:r w:rsidRPr="00483A7E">
        <w:rPr>
          <w:rStyle w:val="Emphasis"/>
        </w:rPr>
        <w:t>back testing</w:t>
      </w:r>
      <w:r w:rsidRPr="00483A7E">
        <w:t xml:space="preserve"> </w:t>
      </w:r>
      <w:proofErr w:type="spellStart"/>
      <w:r w:rsidRPr="00483A7E">
        <w:t>terhadap</w:t>
      </w:r>
      <w:proofErr w:type="spellEnd"/>
      <w:r w:rsidRPr="00483A7E">
        <w:t xml:space="preserve"> </w:t>
      </w:r>
      <w:proofErr w:type="spellStart"/>
      <w:r w:rsidRPr="00483A7E">
        <w:t>metode</w:t>
      </w:r>
      <w:proofErr w:type="spellEnd"/>
      <w:r w:rsidRPr="00483A7E">
        <w:t xml:space="preserve"> </w:t>
      </w:r>
      <w:proofErr w:type="spellStart"/>
      <w:r w:rsidRPr="00483A7E">
        <w:t>estimasi</w:t>
      </w:r>
      <w:proofErr w:type="spellEnd"/>
      <w:r w:rsidRPr="00483A7E">
        <w:t>.</w:t>
      </w:r>
    </w:p>
    <w:p w14:paraId="41286E8B" w14:textId="77777777" w:rsidR="00483A7E" w:rsidRPr="00483A7E" w:rsidRDefault="00483A7E" w:rsidP="00483A7E">
      <w:pPr>
        <w:pStyle w:val="NormalWeb"/>
        <w:numPr>
          <w:ilvl w:val="0"/>
          <w:numId w:val="5"/>
        </w:numPr>
        <w:spacing w:line="360" w:lineRule="auto"/>
        <w:jc w:val="both"/>
      </w:pPr>
      <w:proofErr w:type="spellStart"/>
      <w:r w:rsidRPr="00483A7E">
        <w:t>Mengevaluasi</w:t>
      </w:r>
      <w:proofErr w:type="spellEnd"/>
      <w:r w:rsidRPr="00483A7E">
        <w:t xml:space="preserve"> </w:t>
      </w:r>
      <w:proofErr w:type="spellStart"/>
      <w:r w:rsidRPr="00483A7E">
        <w:t>apakah</w:t>
      </w:r>
      <w:proofErr w:type="spellEnd"/>
      <w:r w:rsidRPr="00483A7E">
        <w:t xml:space="preserve"> </w:t>
      </w:r>
      <w:proofErr w:type="spellStart"/>
      <w:r w:rsidRPr="00483A7E">
        <w:t>estimasi</w:t>
      </w:r>
      <w:proofErr w:type="spellEnd"/>
      <w:r w:rsidRPr="00483A7E">
        <w:t xml:space="preserve"> </w:t>
      </w:r>
      <w:proofErr w:type="spellStart"/>
      <w:r w:rsidRPr="00483A7E">
        <w:t>konsisten</w:t>
      </w:r>
      <w:proofErr w:type="spellEnd"/>
      <w:r w:rsidRPr="00483A7E">
        <w:t xml:space="preserve"> </w:t>
      </w:r>
      <w:proofErr w:type="spellStart"/>
      <w:r w:rsidRPr="00483A7E">
        <w:t>dengan</w:t>
      </w:r>
      <w:proofErr w:type="spellEnd"/>
      <w:r w:rsidRPr="00483A7E">
        <w:t xml:space="preserve"> </w:t>
      </w:r>
      <w:proofErr w:type="spellStart"/>
      <w:r w:rsidRPr="00483A7E">
        <w:t>kebijakan</w:t>
      </w:r>
      <w:proofErr w:type="spellEnd"/>
      <w:r w:rsidRPr="00483A7E">
        <w:t xml:space="preserve"> </w:t>
      </w:r>
      <w:proofErr w:type="spellStart"/>
      <w:r w:rsidRPr="00483A7E">
        <w:t>akuntansi</w:t>
      </w:r>
      <w:proofErr w:type="spellEnd"/>
      <w:r w:rsidRPr="00483A7E">
        <w:t xml:space="preserve"> dan PSAK </w:t>
      </w:r>
      <w:proofErr w:type="spellStart"/>
      <w:r w:rsidRPr="00483A7E">
        <w:t>terkait</w:t>
      </w:r>
      <w:proofErr w:type="spellEnd"/>
      <w:r w:rsidRPr="00483A7E">
        <w:t>.</w:t>
      </w:r>
    </w:p>
    <w:p w14:paraId="6DAD4A2E" w14:textId="77777777" w:rsidR="00483A7E" w:rsidRPr="00483A7E" w:rsidRDefault="00483A7E" w:rsidP="00483A7E">
      <w:pPr>
        <w:pStyle w:val="Heading2"/>
        <w:spacing w:line="360" w:lineRule="auto"/>
        <w:jc w:val="both"/>
        <w:rPr>
          <w:b w:val="0"/>
          <w:sz w:val="24"/>
          <w:szCs w:val="24"/>
        </w:rPr>
      </w:pPr>
      <w:r w:rsidRPr="00483A7E">
        <w:rPr>
          <w:rStyle w:val="Strong"/>
          <w:bCs/>
          <w:sz w:val="24"/>
          <w:szCs w:val="24"/>
        </w:rPr>
        <w:t xml:space="preserve">B220 – </w:t>
      </w:r>
      <w:proofErr w:type="spellStart"/>
      <w:r w:rsidRPr="00483A7E">
        <w:rPr>
          <w:rStyle w:val="Strong"/>
          <w:bCs/>
          <w:sz w:val="24"/>
          <w:szCs w:val="24"/>
        </w:rPr>
        <w:t>Transaksi</w:t>
      </w:r>
      <w:proofErr w:type="spellEnd"/>
      <w:r w:rsidRPr="00483A7E">
        <w:rPr>
          <w:rStyle w:val="Strong"/>
          <w:bCs/>
          <w:sz w:val="24"/>
          <w:szCs w:val="24"/>
        </w:rPr>
        <w:t xml:space="preserve"> </w:t>
      </w:r>
      <w:proofErr w:type="spellStart"/>
      <w:r w:rsidRPr="00483A7E">
        <w:rPr>
          <w:rStyle w:val="Strong"/>
          <w:bCs/>
          <w:sz w:val="24"/>
          <w:szCs w:val="24"/>
        </w:rPr>
        <w:t>dengan</w:t>
      </w:r>
      <w:proofErr w:type="spellEnd"/>
      <w:r w:rsidRPr="00483A7E">
        <w:rPr>
          <w:rStyle w:val="Strong"/>
          <w:bCs/>
          <w:sz w:val="24"/>
          <w:szCs w:val="24"/>
        </w:rPr>
        <w:t xml:space="preserve"> </w:t>
      </w:r>
      <w:proofErr w:type="spellStart"/>
      <w:r w:rsidRPr="00483A7E">
        <w:rPr>
          <w:rStyle w:val="Strong"/>
          <w:bCs/>
          <w:sz w:val="24"/>
          <w:szCs w:val="24"/>
        </w:rPr>
        <w:t>Pihak</w:t>
      </w:r>
      <w:proofErr w:type="spellEnd"/>
      <w:r w:rsidRPr="00483A7E">
        <w:rPr>
          <w:rStyle w:val="Strong"/>
          <w:bCs/>
          <w:sz w:val="24"/>
          <w:szCs w:val="24"/>
        </w:rPr>
        <w:t xml:space="preserve"> </w:t>
      </w:r>
      <w:proofErr w:type="spellStart"/>
      <w:r w:rsidRPr="00483A7E">
        <w:rPr>
          <w:rStyle w:val="Strong"/>
          <w:bCs/>
          <w:sz w:val="24"/>
          <w:szCs w:val="24"/>
        </w:rPr>
        <w:t>Berelasi</w:t>
      </w:r>
      <w:proofErr w:type="spellEnd"/>
    </w:p>
    <w:p w14:paraId="2C03C737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Pengertian</w:t>
      </w:r>
      <w:proofErr w:type="spellEnd"/>
      <w:r w:rsidRPr="00483A7E">
        <w:rPr>
          <w:b w:val="0"/>
          <w:sz w:val="24"/>
          <w:szCs w:val="24"/>
        </w:rPr>
        <w:t>:</w:t>
      </w:r>
    </w:p>
    <w:p w14:paraId="27FE503D" w14:textId="77777777" w:rsidR="00483A7E" w:rsidRPr="00483A7E" w:rsidRDefault="00483A7E" w:rsidP="00483A7E">
      <w:pPr>
        <w:pStyle w:val="NormalWeb"/>
        <w:spacing w:line="360" w:lineRule="auto"/>
        <w:jc w:val="both"/>
      </w:pPr>
      <w:proofErr w:type="spellStart"/>
      <w:r w:rsidRPr="00483A7E">
        <w:t>Transaksi</w:t>
      </w:r>
      <w:proofErr w:type="spellEnd"/>
      <w:r w:rsidRPr="00483A7E">
        <w:t xml:space="preserve"> </w:t>
      </w:r>
      <w:proofErr w:type="spellStart"/>
      <w:r w:rsidRPr="00483A7E">
        <w:t>antara</w:t>
      </w:r>
      <w:proofErr w:type="spellEnd"/>
      <w:r w:rsidRPr="00483A7E">
        <w:t xml:space="preserve"> </w:t>
      </w:r>
      <w:proofErr w:type="spellStart"/>
      <w:r w:rsidRPr="00483A7E">
        <w:t>entitas</w:t>
      </w:r>
      <w:proofErr w:type="spellEnd"/>
      <w:r w:rsidRPr="00483A7E">
        <w:t xml:space="preserve"> </w:t>
      </w:r>
      <w:proofErr w:type="spellStart"/>
      <w:r w:rsidRPr="00483A7E">
        <w:t>dengan</w:t>
      </w:r>
      <w:proofErr w:type="spellEnd"/>
      <w:r w:rsidRPr="00483A7E">
        <w:t xml:space="preserve"> </w:t>
      </w:r>
      <w:proofErr w:type="spellStart"/>
      <w:r w:rsidRPr="00483A7E">
        <w:t>pihak</w:t>
      </w:r>
      <w:proofErr w:type="spellEnd"/>
      <w:r w:rsidRPr="00483A7E">
        <w:t xml:space="preserve"> yang </w:t>
      </w:r>
      <w:proofErr w:type="spellStart"/>
      <w:r w:rsidRPr="00483A7E">
        <w:t>memiliki</w:t>
      </w:r>
      <w:proofErr w:type="spellEnd"/>
      <w:r w:rsidRPr="00483A7E">
        <w:t xml:space="preserve"> </w:t>
      </w:r>
      <w:proofErr w:type="spellStart"/>
      <w:r w:rsidRPr="00483A7E">
        <w:rPr>
          <w:rStyle w:val="Strong"/>
          <w:b w:val="0"/>
        </w:rPr>
        <w:t>hubungan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istimewa</w:t>
      </w:r>
      <w:proofErr w:type="spellEnd"/>
      <w:r w:rsidRPr="00483A7E">
        <w:t xml:space="preserve">, </w:t>
      </w:r>
      <w:proofErr w:type="spellStart"/>
      <w:r w:rsidRPr="00483A7E">
        <w:t>misalnya</w:t>
      </w:r>
      <w:proofErr w:type="spellEnd"/>
      <w:r w:rsidRPr="00483A7E">
        <w:t>:</w:t>
      </w:r>
    </w:p>
    <w:p w14:paraId="62590408" w14:textId="77777777" w:rsidR="00483A7E" w:rsidRPr="00483A7E" w:rsidRDefault="00483A7E" w:rsidP="00483A7E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483A7E">
        <w:t>Anak</w:t>
      </w:r>
      <w:proofErr w:type="spellEnd"/>
      <w:r w:rsidRPr="00483A7E">
        <w:t xml:space="preserve"> </w:t>
      </w:r>
      <w:proofErr w:type="spellStart"/>
      <w:r w:rsidRPr="00483A7E">
        <w:t>perusahaan</w:t>
      </w:r>
      <w:proofErr w:type="spellEnd"/>
      <w:r w:rsidRPr="00483A7E">
        <w:t xml:space="preserve">, </w:t>
      </w:r>
      <w:proofErr w:type="spellStart"/>
      <w:r w:rsidRPr="00483A7E">
        <w:t>induk</w:t>
      </w:r>
      <w:proofErr w:type="spellEnd"/>
      <w:r w:rsidRPr="00483A7E">
        <w:t xml:space="preserve">, </w:t>
      </w:r>
      <w:proofErr w:type="spellStart"/>
      <w:r w:rsidRPr="00483A7E">
        <w:t>pemegang</w:t>
      </w:r>
      <w:proofErr w:type="spellEnd"/>
      <w:r w:rsidRPr="00483A7E">
        <w:t xml:space="preserve"> </w:t>
      </w:r>
      <w:proofErr w:type="spellStart"/>
      <w:r w:rsidRPr="00483A7E">
        <w:t>saham</w:t>
      </w:r>
      <w:proofErr w:type="spellEnd"/>
      <w:r w:rsidRPr="00483A7E">
        <w:t xml:space="preserve"> </w:t>
      </w:r>
      <w:proofErr w:type="spellStart"/>
      <w:r w:rsidRPr="00483A7E">
        <w:t>utama</w:t>
      </w:r>
      <w:proofErr w:type="spellEnd"/>
      <w:r w:rsidRPr="00483A7E">
        <w:t xml:space="preserve">, </w:t>
      </w:r>
      <w:proofErr w:type="spellStart"/>
      <w:r w:rsidRPr="00483A7E">
        <w:t>atau</w:t>
      </w:r>
      <w:proofErr w:type="spellEnd"/>
      <w:r w:rsidRPr="00483A7E">
        <w:t xml:space="preserve"> </w:t>
      </w:r>
      <w:proofErr w:type="spellStart"/>
      <w:r w:rsidRPr="00483A7E">
        <w:t>direksi</w:t>
      </w:r>
      <w:proofErr w:type="spellEnd"/>
      <w:r w:rsidRPr="00483A7E">
        <w:t>.</w:t>
      </w:r>
    </w:p>
    <w:p w14:paraId="0BFC98E0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Risiko</w:t>
      </w:r>
      <w:proofErr w:type="spellEnd"/>
      <w:r w:rsidRPr="00483A7E">
        <w:rPr>
          <w:b w:val="0"/>
          <w:sz w:val="24"/>
          <w:szCs w:val="24"/>
        </w:rPr>
        <w:t>:</w:t>
      </w:r>
    </w:p>
    <w:p w14:paraId="7481876A" w14:textId="77777777" w:rsidR="00483A7E" w:rsidRPr="00483A7E" w:rsidRDefault="00483A7E" w:rsidP="00483A7E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483A7E">
        <w:t>Potensi</w:t>
      </w:r>
      <w:proofErr w:type="spellEnd"/>
      <w:r w:rsidRPr="00483A7E">
        <w:t xml:space="preserve"> </w:t>
      </w:r>
      <w:proofErr w:type="spellStart"/>
      <w:r w:rsidRPr="00483A7E">
        <w:rPr>
          <w:rStyle w:val="Strong"/>
          <w:b w:val="0"/>
        </w:rPr>
        <w:t>manipulasi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laporan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keuangan</w:t>
      </w:r>
      <w:proofErr w:type="spellEnd"/>
      <w:r w:rsidRPr="00483A7E">
        <w:t xml:space="preserve"> (</w:t>
      </w:r>
      <w:proofErr w:type="spellStart"/>
      <w:r w:rsidRPr="00483A7E">
        <w:t>misalnya</w:t>
      </w:r>
      <w:proofErr w:type="spellEnd"/>
      <w:r w:rsidRPr="00483A7E">
        <w:t xml:space="preserve"> </w:t>
      </w:r>
      <w:proofErr w:type="spellStart"/>
      <w:r w:rsidRPr="00483A7E">
        <w:t>pengalihan</w:t>
      </w:r>
      <w:proofErr w:type="spellEnd"/>
      <w:r w:rsidRPr="00483A7E">
        <w:t xml:space="preserve"> </w:t>
      </w:r>
      <w:proofErr w:type="spellStart"/>
      <w:r w:rsidRPr="00483A7E">
        <w:t>laba</w:t>
      </w:r>
      <w:proofErr w:type="spellEnd"/>
      <w:r w:rsidRPr="00483A7E">
        <w:t>).</w:t>
      </w:r>
    </w:p>
    <w:p w14:paraId="2834D6A2" w14:textId="77777777" w:rsidR="00483A7E" w:rsidRPr="00483A7E" w:rsidRDefault="00483A7E" w:rsidP="00483A7E">
      <w:pPr>
        <w:pStyle w:val="NormalWeb"/>
        <w:numPr>
          <w:ilvl w:val="0"/>
          <w:numId w:val="7"/>
        </w:numPr>
        <w:spacing w:line="360" w:lineRule="auto"/>
        <w:jc w:val="both"/>
      </w:pPr>
      <w:proofErr w:type="spellStart"/>
      <w:r w:rsidRPr="00483A7E">
        <w:t>Ketidaktransparanan</w:t>
      </w:r>
      <w:proofErr w:type="spellEnd"/>
      <w:r w:rsidRPr="00483A7E">
        <w:t xml:space="preserve"> </w:t>
      </w:r>
      <w:proofErr w:type="spellStart"/>
      <w:r w:rsidRPr="00483A7E">
        <w:t>nilai</w:t>
      </w:r>
      <w:proofErr w:type="spellEnd"/>
      <w:r w:rsidRPr="00483A7E">
        <w:t xml:space="preserve"> </w:t>
      </w:r>
      <w:proofErr w:type="spellStart"/>
      <w:r w:rsidRPr="00483A7E">
        <w:t>transaksi</w:t>
      </w:r>
      <w:proofErr w:type="spellEnd"/>
      <w:r w:rsidRPr="00483A7E">
        <w:t xml:space="preserve"> </w:t>
      </w:r>
      <w:proofErr w:type="spellStart"/>
      <w:r w:rsidRPr="00483A7E">
        <w:t>atau</w:t>
      </w:r>
      <w:proofErr w:type="spellEnd"/>
      <w:r w:rsidRPr="00483A7E">
        <w:t xml:space="preserve"> </w:t>
      </w:r>
      <w:proofErr w:type="spellStart"/>
      <w:r w:rsidRPr="00483A7E">
        <w:t>ketentuan</w:t>
      </w:r>
      <w:proofErr w:type="spellEnd"/>
      <w:r w:rsidRPr="00483A7E">
        <w:t xml:space="preserve"> </w:t>
      </w:r>
      <w:proofErr w:type="spellStart"/>
      <w:r w:rsidRPr="00483A7E">
        <w:t>tidak</w:t>
      </w:r>
      <w:proofErr w:type="spellEnd"/>
      <w:r w:rsidRPr="00483A7E">
        <w:t xml:space="preserve"> </w:t>
      </w:r>
      <w:proofErr w:type="spellStart"/>
      <w:r w:rsidRPr="00483A7E">
        <w:t>wajar</w:t>
      </w:r>
      <w:proofErr w:type="spellEnd"/>
      <w:r w:rsidRPr="00483A7E">
        <w:t>.</w:t>
      </w:r>
    </w:p>
    <w:p w14:paraId="0E1AD8B3" w14:textId="77777777" w:rsidR="00483A7E" w:rsidRPr="00483A7E" w:rsidRDefault="00483A7E" w:rsidP="00483A7E">
      <w:pPr>
        <w:pStyle w:val="Heading3"/>
        <w:spacing w:line="360" w:lineRule="auto"/>
        <w:jc w:val="both"/>
        <w:rPr>
          <w:b w:val="0"/>
          <w:sz w:val="24"/>
          <w:szCs w:val="24"/>
        </w:rPr>
      </w:pPr>
      <w:proofErr w:type="spellStart"/>
      <w:r w:rsidRPr="00483A7E">
        <w:rPr>
          <w:b w:val="0"/>
          <w:sz w:val="24"/>
          <w:szCs w:val="24"/>
        </w:rPr>
        <w:t>Prosedur</w:t>
      </w:r>
      <w:proofErr w:type="spellEnd"/>
      <w:r w:rsidRPr="00483A7E">
        <w:rPr>
          <w:b w:val="0"/>
          <w:sz w:val="24"/>
          <w:szCs w:val="24"/>
        </w:rPr>
        <w:t xml:space="preserve"> Audit:</w:t>
      </w:r>
    </w:p>
    <w:p w14:paraId="36F80852" w14:textId="77777777" w:rsidR="00483A7E" w:rsidRPr="00483A7E" w:rsidRDefault="00483A7E" w:rsidP="00483A7E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483A7E">
        <w:rPr>
          <w:rStyle w:val="Strong"/>
          <w:b w:val="0"/>
        </w:rPr>
        <w:t>Identifikasi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seluruh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pihak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berelasi</w:t>
      </w:r>
      <w:proofErr w:type="spellEnd"/>
      <w:r w:rsidRPr="00483A7E">
        <w:rPr>
          <w:rStyle w:val="Strong"/>
          <w:b w:val="0"/>
        </w:rPr>
        <w:t>.</w:t>
      </w:r>
    </w:p>
    <w:p w14:paraId="6463FB97" w14:textId="77777777" w:rsidR="00483A7E" w:rsidRPr="00483A7E" w:rsidRDefault="00483A7E" w:rsidP="00483A7E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483A7E">
        <w:rPr>
          <w:rStyle w:val="Strong"/>
          <w:b w:val="0"/>
        </w:rPr>
        <w:t>Verifikasi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kelengkapan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pengungkapan</w:t>
      </w:r>
      <w:proofErr w:type="spellEnd"/>
      <w:r w:rsidRPr="00483A7E">
        <w:t xml:space="preserve"> di </w:t>
      </w:r>
      <w:proofErr w:type="spellStart"/>
      <w:r w:rsidRPr="00483A7E">
        <w:t>laporan</w:t>
      </w:r>
      <w:proofErr w:type="spellEnd"/>
      <w:r w:rsidRPr="00483A7E">
        <w:t xml:space="preserve"> </w:t>
      </w:r>
      <w:proofErr w:type="spellStart"/>
      <w:r w:rsidRPr="00483A7E">
        <w:t>keuangan</w:t>
      </w:r>
      <w:proofErr w:type="spellEnd"/>
      <w:r w:rsidRPr="00483A7E">
        <w:t>.</w:t>
      </w:r>
    </w:p>
    <w:p w14:paraId="6AB7CCD5" w14:textId="77777777" w:rsidR="00483A7E" w:rsidRPr="00483A7E" w:rsidRDefault="00483A7E" w:rsidP="00483A7E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483A7E">
        <w:rPr>
          <w:rStyle w:val="Strong"/>
          <w:b w:val="0"/>
        </w:rPr>
        <w:t>Periksa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kewajaran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transaksi</w:t>
      </w:r>
      <w:proofErr w:type="spellEnd"/>
      <w:r w:rsidRPr="00483A7E">
        <w:t xml:space="preserve"> (</w:t>
      </w:r>
      <w:proofErr w:type="spellStart"/>
      <w:r w:rsidRPr="00483A7E">
        <w:t>harga</w:t>
      </w:r>
      <w:proofErr w:type="spellEnd"/>
      <w:r w:rsidRPr="00483A7E">
        <w:t xml:space="preserve">, </w:t>
      </w:r>
      <w:proofErr w:type="spellStart"/>
      <w:r w:rsidRPr="00483A7E">
        <w:t>syarat</w:t>
      </w:r>
      <w:proofErr w:type="spellEnd"/>
      <w:r w:rsidRPr="00483A7E">
        <w:t xml:space="preserve">, </w:t>
      </w:r>
      <w:proofErr w:type="spellStart"/>
      <w:r w:rsidRPr="00483A7E">
        <w:t>tujuan</w:t>
      </w:r>
      <w:proofErr w:type="spellEnd"/>
      <w:r w:rsidRPr="00483A7E">
        <w:t>).</w:t>
      </w:r>
    </w:p>
    <w:p w14:paraId="283A06AF" w14:textId="77777777" w:rsidR="00483A7E" w:rsidRPr="00483A7E" w:rsidRDefault="00483A7E" w:rsidP="00483A7E">
      <w:pPr>
        <w:pStyle w:val="NormalWeb"/>
        <w:numPr>
          <w:ilvl w:val="0"/>
          <w:numId w:val="8"/>
        </w:numPr>
        <w:spacing w:line="360" w:lineRule="auto"/>
        <w:jc w:val="both"/>
      </w:pPr>
      <w:proofErr w:type="spellStart"/>
      <w:r w:rsidRPr="00483A7E">
        <w:rPr>
          <w:rStyle w:val="Strong"/>
          <w:b w:val="0"/>
        </w:rPr>
        <w:t>Pastikan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sesuai</w:t>
      </w:r>
      <w:proofErr w:type="spellEnd"/>
      <w:r w:rsidRPr="00483A7E">
        <w:rPr>
          <w:rStyle w:val="Strong"/>
          <w:b w:val="0"/>
        </w:rPr>
        <w:t xml:space="preserve"> PSAK 7 – </w:t>
      </w:r>
      <w:proofErr w:type="spellStart"/>
      <w:r w:rsidRPr="00483A7E">
        <w:rPr>
          <w:rStyle w:val="Strong"/>
          <w:b w:val="0"/>
        </w:rPr>
        <w:t>Pengungkapan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Pihak-pihak</w:t>
      </w:r>
      <w:proofErr w:type="spellEnd"/>
      <w:r w:rsidRPr="00483A7E">
        <w:rPr>
          <w:rStyle w:val="Strong"/>
          <w:b w:val="0"/>
        </w:rPr>
        <w:t xml:space="preserve"> </w:t>
      </w:r>
      <w:proofErr w:type="spellStart"/>
      <w:r w:rsidRPr="00483A7E">
        <w:rPr>
          <w:rStyle w:val="Strong"/>
          <w:b w:val="0"/>
        </w:rPr>
        <w:t>Berelasi</w:t>
      </w:r>
      <w:proofErr w:type="spellEnd"/>
      <w:r w:rsidRPr="00483A7E">
        <w:rPr>
          <w:rStyle w:val="Strong"/>
          <w:b w:val="0"/>
        </w:rPr>
        <w:t>.</w:t>
      </w:r>
    </w:p>
    <w:p w14:paraId="2AD468D0" w14:textId="77777777" w:rsidR="009B075D" w:rsidRPr="00483A7E" w:rsidRDefault="009B075D" w:rsidP="00483A7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9B075D" w:rsidRPr="00483A7E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5A1A"/>
    <w:multiLevelType w:val="multilevel"/>
    <w:tmpl w:val="C168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D41E1"/>
    <w:multiLevelType w:val="multilevel"/>
    <w:tmpl w:val="43F6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7472A"/>
    <w:multiLevelType w:val="multilevel"/>
    <w:tmpl w:val="97A2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962FB"/>
    <w:multiLevelType w:val="multilevel"/>
    <w:tmpl w:val="07B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2623B"/>
    <w:multiLevelType w:val="multilevel"/>
    <w:tmpl w:val="7DD6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130CC"/>
    <w:multiLevelType w:val="multilevel"/>
    <w:tmpl w:val="9D2A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A545E"/>
    <w:multiLevelType w:val="multilevel"/>
    <w:tmpl w:val="B3B2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55C27"/>
    <w:multiLevelType w:val="multilevel"/>
    <w:tmpl w:val="304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7E"/>
    <w:rsid w:val="00483A7E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F30E"/>
  <w15:chartTrackingRefBased/>
  <w15:docId w15:val="{F401B2FD-C64B-4263-A8B1-D702F0FA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3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483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3A7E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83A7E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483A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483A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2025-10-14T09:17:00Z</dcterms:created>
  <dcterms:modified xsi:type="dcterms:W3CDTF">2025-10-14T09:20:00Z</dcterms:modified>
</cp:coreProperties>
</file>