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95BC7" w14:textId="77777777" w:rsidR="003F32A1" w:rsidRPr="003F32A1" w:rsidRDefault="003F32A1" w:rsidP="003F32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</w:pPr>
      <w:r w:rsidRPr="003F32A1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 xml:space="preserve">B250 – </w:t>
      </w:r>
      <w:proofErr w:type="spellStart"/>
      <w:r w:rsidRPr="003F32A1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>Representasi</w:t>
      </w:r>
      <w:proofErr w:type="spellEnd"/>
      <w:r w:rsidRPr="003F32A1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>Manajemen</w:t>
      </w:r>
      <w:proofErr w:type="spellEnd"/>
    </w:p>
    <w:p w14:paraId="38F2DF40" w14:textId="77777777" w:rsidR="003F32A1" w:rsidRPr="003F32A1" w:rsidRDefault="003F32A1" w:rsidP="003F32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</w:pPr>
      <w:proofErr w:type="spellStart"/>
      <w:r w:rsidRPr="003F32A1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Pengertian</w:t>
      </w:r>
      <w:proofErr w:type="spellEnd"/>
      <w:r w:rsidRPr="003F32A1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:</w:t>
      </w:r>
    </w:p>
    <w:p w14:paraId="586B5AB0" w14:textId="77777777" w:rsidR="003F32A1" w:rsidRPr="003F32A1" w:rsidRDefault="003F32A1" w:rsidP="003F3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Surat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pernyataan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tertulis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manajemen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3F32A1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mengonfirmasi</w:t>
      </w:r>
      <w:proofErr w:type="spellEnd"/>
      <w:r w:rsidRPr="003F32A1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tanggung</w:t>
      </w:r>
      <w:proofErr w:type="spellEnd"/>
      <w:r w:rsidRPr="003F32A1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jawab</w:t>
      </w:r>
      <w:proofErr w:type="spellEnd"/>
      <w:r w:rsidRPr="003F32A1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dan </w:t>
      </w:r>
      <w:proofErr w:type="spellStart"/>
      <w:r w:rsidRPr="003F32A1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kebenaran</w:t>
      </w:r>
      <w:proofErr w:type="spellEnd"/>
      <w:r w:rsidRPr="003F32A1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informasi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disampaikan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kepada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auditor.</w:t>
      </w:r>
    </w:p>
    <w:p w14:paraId="2982F3DF" w14:textId="77777777" w:rsidR="003F32A1" w:rsidRPr="003F32A1" w:rsidRDefault="003F32A1" w:rsidP="003F32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</w:pPr>
      <w:proofErr w:type="spellStart"/>
      <w:r w:rsidRPr="003F32A1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Tujuan</w:t>
      </w:r>
      <w:proofErr w:type="spellEnd"/>
      <w:r w:rsidRPr="003F32A1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:</w:t>
      </w:r>
    </w:p>
    <w:p w14:paraId="1FD27500" w14:textId="77777777" w:rsidR="003F32A1" w:rsidRPr="003F32A1" w:rsidRDefault="003F32A1" w:rsidP="003F32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Mendukung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bukti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audit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lainnya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67DF434F" w14:textId="77777777" w:rsidR="003F32A1" w:rsidRPr="003F32A1" w:rsidRDefault="003F32A1" w:rsidP="003F32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Mengonfirmasi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hal-hal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sulit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diverifikasi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langsung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7B262462" w14:textId="77777777" w:rsidR="003F32A1" w:rsidRPr="003F32A1" w:rsidRDefault="003F32A1" w:rsidP="003F32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Melindungi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auditor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klaim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bahwa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informasi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pernah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diberikan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014EB905" w14:textId="77777777" w:rsidR="003F32A1" w:rsidRPr="003F32A1" w:rsidRDefault="003F32A1" w:rsidP="003F32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</w:pPr>
      <w:r w:rsidRPr="003F32A1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 xml:space="preserve">Isi </w:t>
      </w:r>
      <w:proofErr w:type="spellStart"/>
      <w:r w:rsidRPr="003F32A1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Umum</w:t>
      </w:r>
      <w:proofErr w:type="spellEnd"/>
      <w:r w:rsidRPr="003F32A1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:</w:t>
      </w:r>
    </w:p>
    <w:p w14:paraId="441C9A35" w14:textId="77777777" w:rsidR="003F32A1" w:rsidRPr="003F32A1" w:rsidRDefault="003F32A1" w:rsidP="003F32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Pernyataan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bahwa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laporan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keuangan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disusun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sesuai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PSAK.</w:t>
      </w:r>
    </w:p>
    <w:p w14:paraId="1854AF3C" w14:textId="77777777" w:rsidR="003F32A1" w:rsidRPr="003F32A1" w:rsidRDefault="003F32A1" w:rsidP="003F32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Semua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informasi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relevan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telah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diberikan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03D356C9" w14:textId="77777777" w:rsidR="003F32A1" w:rsidRPr="003F32A1" w:rsidRDefault="003F32A1" w:rsidP="003F32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ada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penipuan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material yang </w:t>
      </w:r>
      <w:proofErr w:type="spellStart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disembunyikan</w:t>
      </w:r>
      <w:proofErr w:type="spellEnd"/>
      <w:r w:rsidRPr="003F32A1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626FF2AA" w14:textId="77777777" w:rsidR="003F32A1" w:rsidRDefault="003F32A1" w:rsidP="003F32A1">
      <w:pPr>
        <w:pStyle w:val="Heading2"/>
      </w:pPr>
      <w:r>
        <w:rPr>
          <w:rStyle w:val="Strong"/>
          <w:b/>
          <w:bCs/>
        </w:rPr>
        <w:t xml:space="preserve">B260 – </w:t>
      </w:r>
      <w:proofErr w:type="spellStart"/>
      <w:r>
        <w:rPr>
          <w:rStyle w:val="Strong"/>
          <w:b/>
          <w:bCs/>
        </w:rPr>
        <w:t>Pakar</w:t>
      </w:r>
      <w:proofErr w:type="spellEnd"/>
      <w:r>
        <w:rPr>
          <w:rStyle w:val="Strong"/>
          <w:b/>
          <w:bCs/>
        </w:rPr>
        <w:t xml:space="preserve"> Auditor</w:t>
      </w:r>
    </w:p>
    <w:p w14:paraId="7BBD5E30" w14:textId="77777777" w:rsidR="003F32A1" w:rsidRPr="003F32A1" w:rsidRDefault="003F32A1" w:rsidP="003F32A1">
      <w:pPr>
        <w:pStyle w:val="Heading3"/>
        <w:rPr>
          <w:b w:val="0"/>
        </w:rPr>
      </w:pPr>
      <w:proofErr w:type="spellStart"/>
      <w:r w:rsidRPr="003F32A1">
        <w:rPr>
          <w:b w:val="0"/>
        </w:rPr>
        <w:t>Pengertian</w:t>
      </w:r>
      <w:proofErr w:type="spellEnd"/>
      <w:r w:rsidRPr="003F32A1">
        <w:rPr>
          <w:b w:val="0"/>
        </w:rPr>
        <w:t>:</w:t>
      </w:r>
    </w:p>
    <w:p w14:paraId="2AD35000" w14:textId="77777777" w:rsidR="003F32A1" w:rsidRPr="003F32A1" w:rsidRDefault="003F32A1" w:rsidP="003F32A1">
      <w:pPr>
        <w:pStyle w:val="NormalWeb"/>
      </w:pPr>
      <w:proofErr w:type="spellStart"/>
      <w:r w:rsidRPr="003F32A1">
        <w:t>Pakar</w:t>
      </w:r>
      <w:proofErr w:type="spellEnd"/>
      <w:r w:rsidRPr="003F32A1">
        <w:t xml:space="preserve"> auditor (</w:t>
      </w:r>
      <w:r w:rsidRPr="003F32A1">
        <w:rPr>
          <w:rStyle w:val="Emphasis"/>
        </w:rPr>
        <w:t>auditor’s expert</w:t>
      </w:r>
      <w:r w:rsidRPr="003F32A1">
        <w:t xml:space="preserve">) </w:t>
      </w:r>
      <w:proofErr w:type="spellStart"/>
      <w:r w:rsidRPr="003F32A1">
        <w:t>adalah</w:t>
      </w:r>
      <w:proofErr w:type="spellEnd"/>
      <w:r w:rsidRPr="003F32A1">
        <w:t xml:space="preserve"> </w:t>
      </w:r>
      <w:proofErr w:type="spellStart"/>
      <w:r w:rsidRPr="003F32A1">
        <w:rPr>
          <w:rStyle w:val="Strong"/>
          <w:b w:val="0"/>
        </w:rPr>
        <w:t>spesialis</w:t>
      </w:r>
      <w:proofErr w:type="spellEnd"/>
      <w:r w:rsidRPr="003F32A1">
        <w:rPr>
          <w:rStyle w:val="Strong"/>
          <w:b w:val="0"/>
        </w:rPr>
        <w:t xml:space="preserve"> </w:t>
      </w:r>
      <w:proofErr w:type="spellStart"/>
      <w:r w:rsidRPr="003F32A1">
        <w:rPr>
          <w:rStyle w:val="Strong"/>
          <w:b w:val="0"/>
        </w:rPr>
        <w:t>independen</w:t>
      </w:r>
      <w:proofErr w:type="spellEnd"/>
      <w:r w:rsidRPr="003F32A1">
        <w:t xml:space="preserve"> yang </w:t>
      </w:r>
      <w:proofErr w:type="spellStart"/>
      <w:r w:rsidRPr="003F32A1">
        <w:t>membantu</w:t>
      </w:r>
      <w:proofErr w:type="spellEnd"/>
      <w:r w:rsidRPr="003F32A1">
        <w:t xml:space="preserve"> auditor </w:t>
      </w:r>
      <w:proofErr w:type="spellStart"/>
      <w:r w:rsidRPr="003F32A1">
        <w:t>menilai</w:t>
      </w:r>
      <w:proofErr w:type="spellEnd"/>
      <w:r w:rsidRPr="003F32A1">
        <w:t xml:space="preserve"> </w:t>
      </w:r>
      <w:proofErr w:type="spellStart"/>
      <w:r w:rsidRPr="003F32A1">
        <w:t>hal-hal</w:t>
      </w:r>
      <w:proofErr w:type="spellEnd"/>
      <w:r w:rsidRPr="003F32A1">
        <w:t xml:space="preserve"> di </w:t>
      </w:r>
      <w:proofErr w:type="spellStart"/>
      <w:r w:rsidRPr="003F32A1">
        <w:t>luar</w:t>
      </w:r>
      <w:proofErr w:type="spellEnd"/>
      <w:r w:rsidRPr="003F32A1">
        <w:t xml:space="preserve"> </w:t>
      </w:r>
      <w:proofErr w:type="spellStart"/>
      <w:r w:rsidRPr="003F32A1">
        <w:t>keahlian</w:t>
      </w:r>
      <w:proofErr w:type="spellEnd"/>
      <w:r w:rsidRPr="003F32A1">
        <w:t xml:space="preserve"> </w:t>
      </w:r>
      <w:proofErr w:type="spellStart"/>
      <w:r w:rsidRPr="003F32A1">
        <w:t>akuntansi</w:t>
      </w:r>
      <w:proofErr w:type="spellEnd"/>
      <w:r w:rsidRPr="003F32A1">
        <w:t xml:space="preserve"> </w:t>
      </w:r>
      <w:proofErr w:type="spellStart"/>
      <w:r w:rsidRPr="003F32A1">
        <w:t>atau</w:t>
      </w:r>
      <w:proofErr w:type="spellEnd"/>
      <w:r w:rsidRPr="003F32A1">
        <w:t xml:space="preserve"> audit, </w:t>
      </w:r>
      <w:proofErr w:type="spellStart"/>
      <w:r w:rsidRPr="003F32A1">
        <w:t>seperti</w:t>
      </w:r>
      <w:proofErr w:type="spellEnd"/>
      <w:r w:rsidRPr="003F32A1">
        <w:t>:</w:t>
      </w:r>
    </w:p>
    <w:p w14:paraId="07B0CD85" w14:textId="77777777" w:rsidR="003F32A1" w:rsidRPr="003F32A1" w:rsidRDefault="003F32A1" w:rsidP="003F32A1">
      <w:pPr>
        <w:pStyle w:val="NormalWeb"/>
        <w:numPr>
          <w:ilvl w:val="0"/>
          <w:numId w:val="3"/>
        </w:numPr>
      </w:pPr>
      <w:proofErr w:type="spellStart"/>
      <w:r w:rsidRPr="003F32A1">
        <w:t>Penilai</w:t>
      </w:r>
      <w:proofErr w:type="spellEnd"/>
      <w:r w:rsidRPr="003F32A1">
        <w:t xml:space="preserve"> </w:t>
      </w:r>
      <w:proofErr w:type="spellStart"/>
      <w:r w:rsidRPr="003F32A1">
        <w:t>aset</w:t>
      </w:r>
      <w:proofErr w:type="spellEnd"/>
      <w:r w:rsidRPr="003F32A1">
        <w:t xml:space="preserve"> </w:t>
      </w:r>
      <w:proofErr w:type="spellStart"/>
      <w:r w:rsidRPr="003F32A1">
        <w:t>tetap</w:t>
      </w:r>
      <w:proofErr w:type="spellEnd"/>
      <w:r w:rsidRPr="003F32A1">
        <w:t>.</w:t>
      </w:r>
    </w:p>
    <w:p w14:paraId="24C91FAA" w14:textId="77777777" w:rsidR="003F32A1" w:rsidRPr="003F32A1" w:rsidRDefault="003F32A1" w:rsidP="003F32A1">
      <w:pPr>
        <w:pStyle w:val="NormalWeb"/>
        <w:numPr>
          <w:ilvl w:val="0"/>
          <w:numId w:val="3"/>
        </w:numPr>
      </w:pPr>
      <w:proofErr w:type="spellStart"/>
      <w:r w:rsidRPr="003F32A1">
        <w:t>Aktuaris</w:t>
      </w:r>
      <w:proofErr w:type="spellEnd"/>
      <w:r w:rsidRPr="003F32A1">
        <w:t>.</w:t>
      </w:r>
    </w:p>
    <w:p w14:paraId="52D08703" w14:textId="77777777" w:rsidR="003F32A1" w:rsidRPr="003F32A1" w:rsidRDefault="003F32A1" w:rsidP="003F32A1">
      <w:pPr>
        <w:pStyle w:val="NormalWeb"/>
        <w:numPr>
          <w:ilvl w:val="0"/>
          <w:numId w:val="3"/>
        </w:numPr>
      </w:pPr>
      <w:r w:rsidRPr="003F32A1">
        <w:t xml:space="preserve">Ahli </w:t>
      </w:r>
      <w:proofErr w:type="spellStart"/>
      <w:r w:rsidRPr="003F32A1">
        <w:t>lingkungan</w:t>
      </w:r>
      <w:proofErr w:type="spellEnd"/>
      <w:r w:rsidRPr="003F32A1">
        <w:t xml:space="preserve"> </w:t>
      </w:r>
      <w:proofErr w:type="spellStart"/>
      <w:r w:rsidRPr="003F32A1">
        <w:t>atau</w:t>
      </w:r>
      <w:proofErr w:type="spellEnd"/>
      <w:r w:rsidRPr="003F32A1">
        <w:t xml:space="preserve"> </w:t>
      </w:r>
      <w:proofErr w:type="spellStart"/>
      <w:r w:rsidRPr="003F32A1">
        <w:t>hukum</w:t>
      </w:r>
      <w:proofErr w:type="spellEnd"/>
      <w:r w:rsidRPr="003F32A1">
        <w:t>.</w:t>
      </w:r>
    </w:p>
    <w:p w14:paraId="24D85828" w14:textId="77777777" w:rsidR="003F32A1" w:rsidRPr="003F32A1" w:rsidRDefault="003F32A1" w:rsidP="003F32A1">
      <w:pPr>
        <w:pStyle w:val="Heading3"/>
        <w:rPr>
          <w:b w:val="0"/>
        </w:rPr>
      </w:pPr>
      <w:proofErr w:type="spellStart"/>
      <w:r w:rsidRPr="003F32A1">
        <w:rPr>
          <w:b w:val="0"/>
        </w:rPr>
        <w:t>Tujuan</w:t>
      </w:r>
      <w:proofErr w:type="spellEnd"/>
      <w:r w:rsidRPr="003F32A1">
        <w:rPr>
          <w:b w:val="0"/>
        </w:rPr>
        <w:t>:</w:t>
      </w:r>
    </w:p>
    <w:p w14:paraId="1ABAB6BF" w14:textId="77777777" w:rsidR="003F32A1" w:rsidRPr="003F32A1" w:rsidRDefault="003F32A1" w:rsidP="003F32A1">
      <w:pPr>
        <w:pStyle w:val="NormalWeb"/>
      </w:pPr>
      <w:proofErr w:type="spellStart"/>
      <w:r w:rsidRPr="003F32A1">
        <w:t>Memberikan</w:t>
      </w:r>
      <w:proofErr w:type="spellEnd"/>
      <w:r w:rsidRPr="003F32A1">
        <w:t xml:space="preserve"> </w:t>
      </w:r>
      <w:proofErr w:type="spellStart"/>
      <w:r w:rsidRPr="003F32A1">
        <w:rPr>
          <w:rStyle w:val="Strong"/>
          <w:b w:val="0"/>
        </w:rPr>
        <w:t>opini</w:t>
      </w:r>
      <w:proofErr w:type="spellEnd"/>
      <w:r w:rsidRPr="003F32A1">
        <w:rPr>
          <w:rStyle w:val="Strong"/>
          <w:b w:val="0"/>
        </w:rPr>
        <w:t xml:space="preserve"> </w:t>
      </w:r>
      <w:proofErr w:type="spellStart"/>
      <w:r w:rsidRPr="003F32A1">
        <w:rPr>
          <w:rStyle w:val="Strong"/>
          <w:b w:val="0"/>
        </w:rPr>
        <w:t>teknis</w:t>
      </w:r>
      <w:proofErr w:type="spellEnd"/>
      <w:r w:rsidRPr="003F32A1">
        <w:t xml:space="preserve"> yang </w:t>
      </w:r>
      <w:proofErr w:type="spellStart"/>
      <w:r w:rsidRPr="003F32A1">
        <w:t>mendukung</w:t>
      </w:r>
      <w:proofErr w:type="spellEnd"/>
      <w:r w:rsidRPr="003F32A1">
        <w:t xml:space="preserve"> </w:t>
      </w:r>
      <w:proofErr w:type="spellStart"/>
      <w:r w:rsidRPr="003F32A1">
        <w:t>kesimpulan</w:t>
      </w:r>
      <w:proofErr w:type="spellEnd"/>
      <w:r w:rsidRPr="003F32A1">
        <w:t xml:space="preserve"> audit.</w:t>
      </w:r>
    </w:p>
    <w:p w14:paraId="08018A6B" w14:textId="77777777" w:rsidR="003F32A1" w:rsidRPr="003F32A1" w:rsidRDefault="003F32A1" w:rsidP="003F32A1">
      <w:pPr>
        <w:pStyle w:val="Heading3"/>
        <w:rPr>
          <w:b w:val="0"/>
        </w:rPr>
      </w:pPr>
      <w:proofErr w:type="spellStart"/>
      <w:r w:rsidRPr="003F32A1">
        <w:rPr>
          <w:b w:val="0"/>
        </w:rPr>
        <w:t>Tanggung</w:t>
      </w:r>
      <w:proofErr w:type="spellEnd"/>
      <w:r w:rsidRPr="003F32A1">
        <w:rPr>
          <w:b w:val="0"/>
        </w:rPr>
        <w:t xml:space="preserve"> </w:t>
      </w:r>
      <w:proofErr w:type="spellStart"/>
      <w:r w:rsidRPr="003F32A1">
        <w:rPr>
          <w:b w:val="0"/>
        </w:rPr>
        <w:t>Jawab</w:t>
      </w:r>
      <w:proofErr w:type="spellEnd"/>
      <w:r w:rsidRPr="003F32A1">
        <w:rPr>
          <w:b w:val="0"/>
        </w:rPr>
        <w:t xml:space="preserve"> Auditor:</w:t>
      </w:r>
    </w:p>
    <w:p w14:paraId="3E27D3DB" w14:textId="77777777" w:rsidR="003F32A1" w:rsidRPr="003F32A1" w:rsidRDefault="003F32A1" w:rsidP="003F32A1">
      <w:pPr>
        <w:pStyle w:val="NormalWeb"/>
        <w:numPr>
          <w:ilvl w:val="0"/>
          <w:numId w:val="4"/>
        </w:numPr>
      </w:pPr>
      <w:proofErr w:type="spellStart"/>
      <w:r w:rsidRPr="003F32A1">
        <w:t>Mengevaluasi</w:t>
      </w:r>
      <w:proofErr w:type="spellEnd"/>
      <w:r w:rsidRPr="003F32A1">
        <w:t xml:space="preserve"> </w:t>
      </w:r>
      <w:proofErr w:type="spellStart"/>
      <w:r w:rsidRPr="003F32A1">
        <w:rPr>
          <w:rStyle w:val="Strong"/>
          <w:b w:val="0"/>
        </w:rPr>
        <w:t>kompetensi</w:t>
      </w:r>
      <w:proofErr w:type="spellEnd"/>
      <w:r w:rsidRPr="003F32A1">
        <w:rPr>
          <w:rStyle w:val="Strong"/>
          <w:b w:val="0"/>
        </w:rPr>
        <w:t xml:space="preserve">, </w:t>
      </w:r>
      <w:proofErr w:type="spellStart"/>
      <w:r w:rsidRPr="003F32A1">
        <w:rPr>
          <w:rStyle w:val="Strong"/>
          <w:b w:val="0"/>
        </w:rPr>
        <w:t>objektivitas</w:t>
      </w:r>
      <w:proofErr w:type="spellEnd"/>
      <w:r w:rsidRPr="003F32A1">
        <w:rPr>
          <w:rStyle w:val="Strong"/>
          <w:b w:val="0"/>
        </w:rPr>
        <w:t xml:space="preserve">, dan </w:t>
      </w:r>
      <w:proofErr w:type="spellStart"/>
      <w:r w:rsidRPr="003F32A1">
        <w:rPr>
          <w:rStyle w:val="Strong"/>
          <w:b w:val="0"/>
        </w:rPr>
        <w:t>metodologi</w:t>
      </w:r>
      <w:proofErr w:type="spellEnd"/>
      <w:r w:rsidRPr="003F32A1">
        <w:rPr>
          <w:rStyle w:val="Strong"/>
          <w:b w:val="0"/>
        </w:rPr>
        <w:t xml:space="preserve"> </w:t>
      </w:r>
      <w:proofErr w:type="spellStart"/>
      <w:r w:rsidRPr="003F32A1">
        <w:rPr>
          <w:rStyle w:val="Strong"/>
          <w:b w:val="0"/>
        </w:rPr>
        <w:t>pakar</w:t>
      </w:r>
      <w:proofErr w:type="spellEnd"/>
      <w:r w:rsidRPr="003F32A1">
        <w:rPr>
          <w:rStyle w:val="Strong"/>
          <w:b w:val="0"/>
        </w:rPr>
        <w:t>.</w:t>
      </w:r>
    </w:p>
    <w:p w14:paraId="18F7601D" w14:textId="77777777" w:rsidR="003F32A1" w:rsidRPr="003F32A1" w:rsidRDefault="003F32A1" w:rsidP="003F32A1">
      <w:pPr>
        <w:pStyle w:val="NormalWeb"/>
        <w:numPr>
          <w:ilvl w:val="0"/>
          <w:numId w:val="4"/>
        </w:numPr>
      </w:pPr>
      <w:proofErr w:type="spellStart"/>
      <w:r w:rsidRPr="003F32A1">
        <w:t>Menilai</w:t>
      </w:r>
      <w:proofErr w:type="spellEnd"/>
      <w:r w:rsidRPr="003F32A1">
        <w:t xml:space="preserve"> </w:t>
      </w:r>
      <w:proofErr w:type="spellStart"/>
      <w:r w:rsidRPr="003F32A1">
        <w:t>apakah</w:t>
      </w:r>
      <w:proofErr w:type="spellEnd"/>
      <w:r w:rsidRPr="003F32A1">
        <w:t xml:space="preserve"> </w:t>
      </w:r>
      <w:proofErr w:type="spellStart"/>
      <w:r w:rsidRPr="003F32A1">
        <w:rPr>
          <w:rStyle w:val="Strong"/>
          <w:b w:val="0"/>
        </w:rPr>
        <w:t>pendapat</w:t>
      </w:r>
      <w:proofErr w:type="spellEnd"/>
      <w:r w:rsidRPr="003F32A1">
        <w:rPr>
          <w:rStyle w:val="Strong"/>
          <w:b w:val="0"/>
        </w:rPr>
        <w:t xml:space="preserve"> </w:t>
      </w:r>
      <w:proofErr w:type="spellStart"/>
      <w:r w:rsidRPr="003F32A1">
        <w:rPr>
          <w:rStyle w:val="Strong"/>
          <w:b w:val="0"/>
        </w:rPr>
        <w:t>pakar</w:t>
      </w:r>
      <w:proofErr w:type="spellEnd"/>
      <w:r w:rsidRPr="003F32A1">
        <w:rPr>
          <w:rStyle w:val="Strong"/>
          <w:b w:val="0"/>
        </w:rPr>
        <w:t xml:space="preserve"> </w:t>
      </w:r>
      <w:proofErr w:type="spellStart"/>
      <w:r w:rsidRPr="003F32A1">
        <w:rPr>
          <w:rStyle w:val="Strong"/>
          <w:b w:val="0"/>
        </w:rPr>
        <w:t>dapat</w:t>
      </w:r>
      <w:proofErr w:type="spellEnd"/>
      <w:r w:rsidRPr="003F32A1">
        <w:rPr>
          <w:rStyle w:val="Strong"/>
          <w:b w:val="0"/>
        </w:rPr>
        <w:t xml:space="preserve"> </w:t>
      </w:r>
      <w:proofErr w:type="spellStart"/>
      <w:r w:rsidRPr="003F32A1">
        <w:rPr>
          <w:rStyle w:val="Strong"/>
          <w:b w:val="0"/>
        </w:rPr>
        <w:t>diandalkan</w:t>
      </w:r>
      <w:proofErr w:type="spellEnd"/>
      <w:r w:rsidRPr="003F32A1">
        <w:rPr>
          <w:rStyle w:val="Strong"/>
          <w:b w:val="0"/>
        </w:rPr>
        <w:t>.</w:t>
      </w:r>
    </w:p>
    <w:p w14:paraId="19DF90AE" w14:textId="77777777" w:rsidR="009B075D" w:rsidRPr="003F32A1" w:rsidRDefault="009B075D">
      <w:bookmarkStart w:id="0" w:name="_GoBack"/>
      <w:bookmarkEnd w:id="0"/>
    </w:p>
    <w:sectPr w:rsidR="009B075D" w:rsidRPr="003F32A1" w:rsidSect="00E64559">
      <w:pgSz w:w="11920" w:h="16840" w:code="9"/>
      <w:pgMar w:top="1701" w:right="1701" w:bottom="1701" w:left="2268" w:header="748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54F7A"/>
    <w:multiLevelType w:val="multilevel"/>
    <w:tmpl w:val="9EC6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76136"/>
    <w:multiLevelType w:val="multilevel"/>
    <w:tmpl w:val="2CA6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0E5598"/>
    <w:multiLevelType w:val="multilevel"/>
    <w:tmpl w:val="E89C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0F06EB"/>
    <w:multiLevelType w:val="multilevel"/>
    <w:tmpl w:val="2E6E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1"/>
    <w:rsid w:val="003F32A1"/>
    <w:rsid w:val="009B075D"/>
    <w:rsid w:val="00E6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E926"/>
  <w15:chartTrackingRefBased/>
  <w15:docId w15:val="{AC2ACED9-0F00-494C-9EC2-245AA3D1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F32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paragraph" w:styleId="Heading3">
    <w:name w:val="heading 3"/>
    <w:basedOn w:val="Normal"/>
    <w:link w:val="Heading3Char"/>
    <w:uiPriority w:val="9"/>
    <w:qFormat/>
    <w:rsid w:val="003F32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32A1"/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3F32A1"/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styleId="Strong">
    <w:name w:val="Strong"/>
    <w:basedOn w:val="DefaultParagraphFont"/>
    <w:uiPriority w:val="22"/>
    <w:qFormat/>
    <w:rsid w:val="003F32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3F3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1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1</cp:revision>
  <dcterms:created xsi:type="dcterms:W3CDTF">2025-10-14T09:21:00Z</dcterms:created>
  <dcterms:modified xsi:type="dcterms:W3CDTF">2025-10-14T09:22:00Z</dcterms:modified>
</cp:coreProperties>
</file>