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FCA" w:rsidRPr="00584FCA" w:rsidRDefault="00584FCA" w:rsidP="00164D5F">
      <w:pPr>
        <w:shd w:val="clear" w:color="auto" w:fill="FFFFFF"/>
        <w:spacing w:after="0" w:line="240" w:lineRule="auto"/>
        <w:ind w:left="1440" w:firstLine="720"/>
        <w:jc w:val="both"/>
        <w:textAlignment w:val="baseline"/>
        <w:outlineLvl w:val="1"/>
        <w:rPr>
          <w:rFonts w:ascii="Vesper Libre" w:eastAsia="Times New Roman" w:hAnsi="Vesper Libre" w:cs="Times New Roman"/>
          <w:color w:val="232323"/>
          <w:sz w:val="24"/>
          <w:szCs w:val="24"/>
          <w:lang w:eastAsia="en-ID"/>
        </w:rPr>
      </w:pPr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Hal Yang </w:t>
      </w:r>
      <w:proofErr w:type="spellStart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Membatalkan</w:t>
      </w:r>
      <w:proofErr w:type="spellEnd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 Wudhu</w:t>
      </w:r>
    </w:p>
    <w:p w:rsidR="00164D5F" w:rsidRPr="00164D5F" w:rsidRDefault="00164D5F" w:rsidP="00164D5F">
      <w:pPr>
        <w:shd w:val="clear" w:color="auto" w:fill="FFFFFF"/>
        <w:spacing w:after="450"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  <w:bookmarkStart w:id="0" w:name="_GoBack"/>
      <w:bookmarkEnd w:id="0"/>
    </w:p>
    <w:p w:rsidR="00584FCA" w:rsidRPr="00584FCA" w:rsidRDefault="00584FCA" w:rsidP="00164D5F">
      <w:pPr>
        <w:shd w:val="clear" w:color="auto" w:fill="FFFFFF"/>
        <w:spacing w:after="450"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Ketika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kita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itu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berarti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tubuh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proofErr w:type="gram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kita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 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bersih</w:t>
      </w:r>
      <w:proofErr w:type="spellEnd"/>
      <w:proofErr w:type="gram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dan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suci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dan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kita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siap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untuk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berdoa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atau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menghadap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Allah SWT,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termasuk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ibadah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shalat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dan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sebgainya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Namun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ada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beberapa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hal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dapat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membatalkan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jika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64D5F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saudara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melakukan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sesuatu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hal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dengan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sengaja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atau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tidak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sengaja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Inilah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beberapa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hal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membatalkan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baik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disengaja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maupun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tidak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disengaja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Ketika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membaca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Al-Qur’an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atau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menghilangkan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hadas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kecil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64D5F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anda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wajib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untuk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sholat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atau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ibadah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lainnya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Berikut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ini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beberapa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hal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dalam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Islam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dapat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membatalkan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wudhu:</w:t>
      </w:r>
    </w:p>
    <w:p w:rsidR="00584FCA" w:rsidRPr="00584FCA" w:rsidRDefault="00584FCA" w:rsidP="00164D5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Vesper Libre" w:eastAsia="Times New Roman" w:hAnsi="Vesper Libre" w:cs="Times New Roman"/>
          <w:color w:val="232323"/>
          <w:sz w:val="24"/>
          <w:szCs w:val="24"/>
          <w:lang w:eastAsia="en-ID"/>
        </w:rPr>
      </w:pPr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1. </w:t>
      </w:r>
      <w:proofErr w:type="spellStart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Muntah</w:t>
      </w:r>
      <w:proofErr w:type="spellEnd"/>
    </w:p>
    <w:p w:rsidR="00584FCA" w:rsidRPr="00584FCA" w:rsidRDefault="00584FCA" w:rsidP="00164D5F">
      <w:pPr>
        <w:shd w:val="clear" w:color="auto" w:fill="FFFFFF"/>
        <w:spacing w:after="450"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Muntah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adalah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keluarnya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makanan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atau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minuman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dari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lambung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melalui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mulut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Tidak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perut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kosong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proofErr w:type="gram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muntah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 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setelah</w:t>
      </w:r>
      <w:proofErr w:type="spellEnd"/>
      <w:proofErr w:type="gram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64D5F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saudara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 juga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bisa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membatakannya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</w:t>
      </w:r>
      <w:proofErr w:type="spellStart"/>
      <w:proofErr w:type="gram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Namun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 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ada</w:t>
      </w:r>
      <w:proofErr w:type="spellEnd"/>
      <w:proofErr w:type="gram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dua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pendapat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dalam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mazhab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Hanafi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bahwa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jika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seseorang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muntah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seteguk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muntah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tersebut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dapat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membatalkan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wudhu. Di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sisi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lain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menurut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mazhab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Maliki dan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Syafi’i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muntah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tidak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dapat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membatalkan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wudhu. Hal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ini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karena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Rasulullah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pernah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muntah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satu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kali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setelah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 </w:t>
      </w:r>
      <w:proofErr w:type="gram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dan 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tidak</w:t>
      </w:r>
      <w:proofErr w:type="spellEnd"/>
      <w:proofErr w:type="gram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mengulangi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wudhunya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.</w:t>
      </w:r>
    </w:p>
    <w:p w:rsidR="00584FCA" w:rsidRPr="00584FCA" w:rsidRDefault="00584FCA" w:rsidP="00164D5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Vesper Libre" w:eastAsia="Times New Roman" w:hAnsi="Vesper Libre" w:cs="Times New Roman"/>
          <w:color w:val="232323"/>
          <w:sz w:val="24"/>
          <w:szCs w:val="24"/>
          <w:lang w:eastAsia="en-ID"/>
        </w:rPr>
      </w:pPr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2. </w:t>
      </w:r>
      <w:proofErr w:type="spellStart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Hilang</w:t>
      </w:r>
      <w:proofErr w:type="spellEnd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Kesadaran</w:t>
      </w:r>
      <w:proofErr w:type="spellEnd"/>
    </w:p>
    <w:p w:rsidR="00584FCA" w:rsidRPr="00584FCA" w:rsidRDefault="00584FCA" w:rsidP="00164D5F">
      <w:pPr>
        <w:shd w:val="clear" w:color="auto" w:fill="FFFFFF"/>
        <w:spacing w:after="450"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Kehilangan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kesadaran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dimaksud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adalah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kegilaan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pingsan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mabuk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dan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hal-hal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lain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dapat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melumpuhkan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atau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melemahkan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seseorang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Termasuk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tidur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juga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dapat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membatalkan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wudhu. Hal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ini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dikarenakan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64D5F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saudara</w:t>
      </w:r>
      <w:proofErr w:type="spellEnd"/>
      <w:r w:rsidRPr="00164D5F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tidur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beberapa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anggota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tubuh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menjadi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tidak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berfungsi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dan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tubuh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kita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menjadi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tidak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sadarkan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diri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Menurut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hadits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Abu</w:t>
      </w:r>
      <w:r w:rsidRPr="00164D5F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64D5F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</w:t>
      </w:r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</w:t>
      </w:r>
      <w:r w:rsidRPr="00164D5F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u</w:t>
      </w:r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berkata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: “Mata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adalah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penjaga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anus. Karena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itu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setiap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orang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tidur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harus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wudhu.”</w:t>
      </w:r>
    </w:p>
    <w:p w:rsidR="00584FCA" w:rsidRPr="00584FCA" w:rsidRDefault="00584FCA" w:rsidP="00164D5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Vesper Libre" w:eastAsia="Times New Roman" w:hAnsi="Vesper Libre" w:cs="Times New Roman"/>
          <w:color w:val="232323"/>
          <w:sz w:val="24"/>
          <w:szCs w:val="24"/>
          <w:lang w:eastAsia="en-ID"/>
        </w:rPr>
      </w:pPr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3. </w:t>
      </w:r>
      <w:proofErr w:type="spellStart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Keluarnya</w:t>
      </w:r>
      <w:proofErr w:type="spellEnd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Hadas</w:t>
      </w:r>
      <w:proofErr w:type="spellEnd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 Dari </w:t>
      </w:r>
      <w:proofErr w:type="spellStart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Kemaluan</w:t>
      </w:r>
      <w:proofErr w:type="spellEnd"/>
    </w:p>
    <w:p w:rsidR="00584FCA" w:rsidRPr="00584FCA" w:rsidRDefault="00584FCA" w:rsidP="00164D5F">
      <w:pPr>
        <w:shd w:val="clear" w:color="auto" w:fill="FFFFFF"/>
        <w:spacing w:after="450"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Segala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sesuatu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berasal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dari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alat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kelamin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seperti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air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seni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buang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air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besar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air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besar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air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mani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air wadi, dan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bahkan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kentut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dapat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membatalkan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r w:rsidRPr="00164D5F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wudhu</w:t>
      </w:r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Abu Hurairah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berkata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dalam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hadits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Rasulullah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, “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Jika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dia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najis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untuk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melakukan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pembersihan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Allah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tidak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menerima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doa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orang lain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darimu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.”</w:t>
      </w:r>
      <w:r w:rsidR="00164D5F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Selain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itu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juga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tertuang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dalam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Al-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quran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Surah Al-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Maidah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ayat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6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berikut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ini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:</w:t>
      </w:r>
    </w:p>
    <w:p w:rsidR="00584FCA" w:rsidRPr="00584FCA" w:rsidRDefault="00584FCA" w:rsidP="00164D5F">
      <w:pPr>
        <w:shd w:val="clear" w:color="auto" w:fill="FFFFFF"/>
        <w:spacing w:after="450"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  <w:r w:rsidRPr="00584FCA">
        <w:rPr>
          <w:rFonts w:ascii="Karla" w:eastAsia="Times New Roman" w:hAnsi="Karla" w:cs="Times New Roman"/>
          <w:color w:val="444444"/>
          <w:sz w:val="24"/>
          <w:szCs w:val="24"/>
          <w:rtl/>
          <w:lang w:eastAsia="en-ID"/>
        </w:rPr>
        <w:t>أَوْ جَاءَ أَحَدٌ مِنْكُمْ مِنَ الْغَائِطِ</w:t>
      </w:r>
    </w:p>
    <w:p w:rsidR="00584FCA" w:rsidRPr="00584FCA" w:rsidRDefault="00584FCA" w:rsidP="00164D5F">
      <w:pPr>
        <w:shd w:val="clear" w:color="auto" w:fill="FFFFFF"/>
        <w:spacing w:after="450"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Artinya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: “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Atau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salah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satu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dari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kalian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telah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datang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dari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kamar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mandi”.</w:t>
      </w:r>
    </w:p>
    <w:p w:rsidR="00584FCA" w:rsidRPr="00584FCA" w:rsidRDefault="00584FCA" w:rsidP="00164D5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Vesper Libre" w:eastAsia="Times New Roman" w:hAnsi="Vesper Libre" w:cs="Times New Roman"/>
          <w:color w:val="232323"/>
          <w:sz w:val="24"/>
          <w:szCs w:val="24"/>
          <w:lang w:eastAsia="en-ID"/>
        </w:rPr>
      </w:pPr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4. </w:t>
      </w:r>
      <w:proofErr w:type="spellStart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Keluar</w:t>
      </w:r>
      <w:proofErr w:type="spellEnd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Nanah</w:t>
      </w:r>
      <w:proofErr w:type="spellEnd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 Dan </w:t>
      </w:r>
      <w:proofErr w:type="spellStart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darah</w:t>
      </w:r>
      <w:proofErr w:type="spellEnd"/>
    </w:p>
    <w:p w:rsidR="00584FCA" w:rsidRPr="00584FCA" w:rsidRDefault="00584FCA" w:rsidP="00164D5F">
      <w:pPr>
        <w:shd w:val="clear" w:color="auto" w:fill="FFFFFF"/>
        <w:spacing w:after="450"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Darah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dan </w:t>
      </w:r>
      <w:proofErr w:type="spellStart"/>
      <w:proofErr w:type="gram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nanah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 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dapat</w:t>
      </w:r>
      <w:proofErr w:type="spellEnd"/>
      <w:proofErr w:type="gram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membatalkan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 dan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kebersihan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seseorang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bahkan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jika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tidak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melalui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alat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kelamin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atau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mulut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sekalipun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Wudhu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menjadi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batal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jika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darah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mengalir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atau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keluar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dari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tubuh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seseorang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dan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perlu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dibersihkan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atau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dimurnikan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kembali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Bahkan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jika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="00CC4A5C" w:rsidRPr="00164D5F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saudara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mengeluarkan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proofErr w:type="gram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satu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 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atau</w:t>
      </w:r>
      <w:proofErr w:type="spellEnd"/>
      <w:proofErr w:type="gram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dua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tetes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harus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tetap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perlu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kembali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dengan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membersihkannya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Ini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karena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hadits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pernah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mengatakan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bahwa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Nabi “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harus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berwudhu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terhadap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semua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darah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mengalir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.”</w:t>
      </w:r>
    </w:p>
    <w:p w:rsidR="00584FCA" w:rsidRPr="00584FCA" w:rsidRDefault="00584FCA" w:rsidP="00164D5F">
      <w:pPr>
        <w:shd w:val="clear" w:color="auto" w:fill="FFFFFF"/>
        <w:spacing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</w:p>
    <w:p w:rsidR="00584FCA" w:rsidRPr="00584FCA" w:rsidRDefault="00584FCA" w:rsidP="00164D5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Vesper Libre" w:eastAsia="Times New Roman" w:hAnsi="Vesper Libre" w:cs="Times New Roman"/>
          <w:color w:val="232323"/>
          <w:sz w:val="24"/>
          <w:szCs w:val="24"/>
          <w:lang w:eastAsia="en-ID"/>
        </w:rPr>
      </w:pPr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5. </w:t>
      </w:r>
      <w:proofErr w:type="spellStart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Menyentuh</w:t>
      </w:r>
      <w:proofErr w:type="spellEnd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Kemaluan</w:t>
      </w:r>
      <w:proofErr w:type="spellEnd"/>
    </w:p>
    <w:p w:rsidR="00584FCA" w:rsidRPr="00584FCA" w:rsidRDefault="00584FCA" w:rsidP="00164D5F">
      <w:pPr>
        <w:shd w:val="clear" w:color="auto" w:fill="FFFFFF"/>
        <w:spacing w:after="450"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="00CC4A5C" w:rsidRPr="00164D5F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saudara</w:t>
      </w:r>
      <w:proofErr w:type="spellEnd"/>
      <w:r w:rsidR="00CC4A5C" w:rsidRPr="00164D5F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sudah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selesai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janganlah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menyentuh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bagian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kemaluan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baik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kemaluan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sendiri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maupun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kemaluan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orang lain. Pada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dasarnya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kemaluan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memiliki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najis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dan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hadas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sehingga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dilarang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menyentuhnya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agar wudhu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kita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tidak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batal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tanpa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ada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batasan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Hal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membatalkan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ini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juga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dijelaskan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dalam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hadis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riwayat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Ahmad dan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ibnu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hibban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bahwa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Rasullullah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bersabda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,</w:t>
      </w:r>
    </w:p>
    <w:p w:rsidR="00584FCA" w:rsidRPr="00584FCA" w:rsidRDefault="00584FCA" w:rsidP="00164D5F">
      <w:pPr>
        <w:shd w:val="clear" w:color="auto" w:fill="FFFFFF"/>
        <w:spacing w:after="450"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  <w:r w:rsidRPr="00584FCA">
        <w:rPr>
          <w:rFonts w:ascii="Karla" w:eastAsia="Times New Roman" w:hAnsi="Karla" w:cs="Times New Roman"/>
          <w:color w:val="444444"/>
          <w:sz w:val="24"/>
          <w:szCs w:val="24"/>
          <w:rtl/>
          <w:lang w:eastAsia="en-ID"/>
        </w:rPr>
        <w:t>مَنْ مَسَّ ذَكَرَهُ فَلْيَتَوَضَّأْ</w:t>
      </w:r>
    </w:p>
    <w:p w:rsidR="00584FCA" w:rsidRPr="00584FCA" w:rsidRDefault="00584FCA" w:rsidP="00164D5F">
      <w:pPr>
        <w:shd w:val="clear" w:color="auto" w:fill="FFFFFF"/>
        <w:spacing w:after="450"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“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siapa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tangannya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menyentuh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kemaluan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tanpa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ada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membatasi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wajib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berwudhu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”.</w:t>
      </w:r>
    </w:p>
    <w:p w:rsidR="00584FCA" w:rsidRPr="00584FCA" w:rsidRDefault="00CC4A5C" w:rsidP="00164D5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Vesper Libre" w:eastAsia="Times New Roman" w:hAnsi="Vesper Libre" w:cs="Times New Roman"/>
          <w:color w:val="232323"/>
          <w:sz w:val="24"/>
          <w:szCs w:val="24"/>
          <w:lang w:eastAsia="en-ID"/>
        </w:rPr>
      </w:pPr>
      <w:r w:rsidRPr="00164D5F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6</w:t>
      </w:r>
      <w:r w:rsidR="00584FCA"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. </w:t>
      </w:r>
      <w:proofErr w:type="spellStart"/>
      <w:r w:rsidR="00584FCA"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Memandikan</w:t>
      </w:r>
      <w:proofErr w:type="spellEnd"/>
      <w:r w:rsidR="00584FCA"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 </w:t>
      </w:r>
      <w:proofErr w:type="spellStart"/>
      <w:r w:rsidR="00584FCA"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Mayat</w:t>
      </w:r>
      <w:proofErr w:type="spellEnd"/>
    </w:p>
    <w:p w:rsidR="00584FCA" w:rsidRPr="00584FCA" w:rsidRDefault="00584FCA" w:rsidP="00164D5F">
      <w:pPr>
        <w:shd w:val="clear" w:color="auto" w:fill="FFFFFF"/>
        <w:spacing w:after="450"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Jika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seseorang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memandikan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jenazah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telah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menyentuh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seluruh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bagian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tubuh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jenazah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tersebut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Jika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orang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tersebut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sudah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 dan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secara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tidak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sengaja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menyentuh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alat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kelamin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mayat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wudhunya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bisa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batal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harus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mengulang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wudhunya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agar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bersih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kembali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Setelah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memandikan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jenazah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orang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tersebut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perlu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lagi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jika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ingin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menyolatinya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</w:t>
      </w:r>
      <w:proofErr w:type="spellStart"/>
      <w:proofErr w:type="gram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Jadi,wudhu</w:t>
      </w:r>
      <w:proofErr w:type="spellEnd"/>
      <w:proofErr w:type="gram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sebelumnya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tidak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dianggap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untuk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 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shalat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jenazah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setelah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memandikannya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.</w:t>
      </w:r>
    </w:p>
    <w:p w:rsidR="00584FCA" w:rsidRPr="00584FCA" w:rsidRDefault="00584FCA" w:rsidP="00164D5F">
      <w:pPr>
        <w:shd w:val="clear" w:color="auto" w:fill="FFFFFF"/>
        <w:spacing w:after="450"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Dalam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Hadits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Ibnu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Umar dan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Ibnu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Abbas, Abu Hurairah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berkata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, “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Setidaknya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dia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harus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 </w:t>
      </w:r>
      <w:proofErr w:type="spellStart"/>
      <w:proofErr w:type="gram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karena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 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tangan</w:t>
      </w:r>
      <w:proofErr w:type="spellEnd"/>
      <w:proofErr w:type="gram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mereka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biasanya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tidak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aman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dari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menyentuh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alat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kelamin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mayat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.”</w:t>
      </w:r>
    </w:p>
    <w:p w:rsidR="00584FCA" w:rsidRPr="00584FCA" w:rsidRDefault="00CC4A5C" w:rsidP="00164D5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Vesper Libre" w:eastAsia="Times New Roman" w:hAnsi="Vesper Libre" w:cs="Times New Roman"/>
          <w:color w:val="232323"/>
          <w:sz w:val="24"/>
          <w:szCs w:val="24"/>
          <w:lang w:eastAsia="en-ID"/>
        </w:rPr>
      </w:pPr>
      <w:r w:rsidRPr="00164D5F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7</w:t>
      </w:r>
      <w:r w:rsidR="00584FCA"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. Ragu </w:t>
      </w:r>
      <w:proofErr w:type="spellStart"/>
      <w:r w:rsidR="00584FCA"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Saat</w:t>
      </w:r>
      <w:proofErr w:type="spellEnd"/>
      <w:r w:rsidR="00584FCA"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 Wudhu</w:t>
      </w:r>
    </w:p>
    <w:p w:rsidR="00584FCA" w:rsidRPr="00584FCA" w:rsidRDefault="00584FCA" w:rsidP="00164D5F">
      <w:pPr>
        <w:shd w:val="clear" w:color="auto" w:fill="FFFFFF"/>
        <w:spacing w:after="450"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pastikan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semua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ada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di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tubuh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="00CC4A5C" w:rsidRPr="00164D5F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saudara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bersih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Namun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jika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proofErr w:type="gramStart"/>
      <w:r w:rsidR="00CC4A5C" w:rsidRPr="00164D5F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saudara</w:t>
      </w:r>
      <w:proofErr w:type="spellEnd"/>
      <w:r w:rsidR="00CC4A5C" w:rsidRPr="00164D5F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ragu</w:t>
      </w:r>
      <w:proofErr w:type="spellEnd"/>
      <w:proofErr w:type="gram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dengan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kebersihan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tubuh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="00CC4A5C" w:rsidRPr="00164D5F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anda</w:t>
      </w:r>
      <w:proofErr w:type="spellEnd"/>
      <w:r w:rsidR="00CC4A5C" w:rsidRPr="00164D5F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melalui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Hadas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tersebut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batal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Mazhab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Maliki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mengatakan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bahwa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, “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Barangsiapa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percaya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proofErr w:type="gram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bahwa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 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dia</w:t>
      </w:r>
      <w:proofErr w:type="spellEnd"/>
      <w:proofErr w:type="gram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suci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jika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dia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meragukan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Hadas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tersebut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dia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harus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dibersihkan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kembali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.”</w:t>
      </w:r>
    </w:p>
    <w:p w:rsidR="00584FCA" w:rsidRPr="00584FCA" w:rsidRDefault="00CC4A5C" w:rsidP="00164D5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Vesper Libre" w:eastAsia="Times New Roman" w:hAnsi="Vesper Libre" w:cs="Times New Roman"/>
          <w:color w:val="232323"/>
          <w:sz w:val="24"/>
          <w:szCs w:val="24"/>
          <w:lang w:eastAsia="en-ID"/>
        </w:rPr>
      </w:pPr>
      <w:r w:rsidRPr="00164D5F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8</w:t>
      </w:r>
      <w:r w:rsidR="00584FCA"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. </w:t>
      </w:r>
      <w:proofErr w:type="spellStart"/>
      <w:r w:rsidR="00584FCA"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Bersentuhan</w:t>
      </w:r>
      <w:proofErr w:type="spellEnd"/>
      <w:r w:rsidR="00584FCA"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 </w:t>
      </w:r>
      <w:proofErr w:type="spellStart"/>
      <w:r w:rsidR="00584FCA"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Dengan</w:t>
      </w:r>
      <w:proofErr w:type="spellEnd"/>
      <w:r w:rsidR="00584FCA"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 Yang </w:t>
      </w:r>
      <w:proofErr w:type="spellStart"/>
      <w:r w:rsidR="00584FCA"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Bukan</w:t>
      </w:r>
      <w:proofErr w:type="spellEnd"/>
      <w:r w:rsidR="00584FCA"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 </w:t>
      </w:r>
      <w:proofErr w:type="spellStart"/>
      <w:r w:rsidR="00584FCA"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Mahramnya</w:t>
      </w:r>
      <w:proofErr w:type="spellEnd"/>
    </w:p>
    <w:p w:rsidR="00584FCA" w:rsidRPr="00584FCA" w:rsidRDefault="00584FCA" w:rsidP="00164D5F">
      <w:pPr>
        <w:shd w:val="clear" w:color="auto" w:fill="FFFFFF"/>
        <w:spacing w:after="450"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Bersentuhan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dengan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orang lain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bukan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mahramnya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dapat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menjadi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hal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membatalkan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wudhu.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Itulah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sebabnya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="00CC4A5C" w:rsidRPr="00164D5F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saudara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sudah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berwudhu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sebaiknya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menjaga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agar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tidak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bersentuhan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dengan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bukan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mahramnya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Jika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sengaja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atau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tidak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sengaja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menyentuh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mahramnya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harus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mengulangi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kembali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wudhunya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Berdasarkan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hal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membatalkan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ini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="00CC4A5C" w:rsidRPr="00164D5F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saudara</w:t>
      </w:r>
      <w:proofErr w:type="spellEnd"/>
      <w:r w:rsidR="00CC4A5C" w:rsidRPr="00164D5F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harus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mengenal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betul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siapa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yang mahram dan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bukan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mahramnya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.</w:t>
      </w:r>
    </w:p>
    <w:p w:rsidR="00584FCA" w:rsidRPr="00584FCA" w:rsidRDefault="00584FCA" w:rsidP="00164D5F">
      <w:pPr>
        <w:shd w:val="clear" w:color="auto" w:fill="FFFFFF"/>
        <w:spacing w:after="450"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  <w:r w:rsidRPr="00584FCA">
        <w:rPr>
          <w:rFonts w:ascii="Karla" w:eastAsia="Times New Roman" w:hAnsi="Karla" w:cs="Times New Roman"/>
          <w:color w:val="444444"/>
          <w:sz w:val="24"/>
          <w:szCs w:val="24"/>
          <w:rtl/>
          <w:lang w:eastAsia="en-ID"/>
        </w:rPr>
        <w:t>أَوْ لَامَسْتُمُ النِّسَاءَ</w:t>
      </w:r>
    </w:p>
    <w:p w:rsidR="00584FCA" w:rsidRPr="00584FCA" w:rsidRDefault="00584FCA" w:rsidP="00164D5F">
      <w:pPr>
        <w:shd w:val="clear" w:color="auto" w:fill="FFFFFF"/>
        <w:spacing w:after="450"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Artinya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: “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Dilarang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untuk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bersentuhan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kulit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dengan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seorang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laki-laki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dan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perempuan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sama-sama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telah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tumbuh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besar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dan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bukan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mahramnya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(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atau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kalian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menyentuh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perempuan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).”</w:t>
      </w:r>
    </w:p>
    <w:p w:rsidR="00584FCA" w:rsidRPr="00584FCA" w:rsidRDefault="00CC4A5C" w:rsidP="00164D5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Vesper Libre" w:eastAsia="Times New Roman" w:hAnsi="Vesper Libre" w:cs="Times New Roman"/>
          <w:color w:val="232323"/>
          <w:sz w:val="24"/>
          <w:szCs w:val="24"/>
          <w:lang w:eastAsia="en-ID"/>
        </w:rPr>
      </w:pPr>
      <w:r w:rsidRPr="00164D5F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lastRenderedPageBreak/>
        <w:t>9</w:t>
      </w:r>
      <w:r w:rsidR="00584FCA"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. </w:t>
      </w:r>
      <w:proofErr w:type="spellStart"/>
      <w:r w:rsidR="00584FCA"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Darah</w:t>
      </w:r>
      <w:proofErr w:type="spellEnd"/>
      <w:r w:rsidR="00584FCA"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 </w:t>
      </w:r>
      <w:proofErr w:type="spellStart"/>
      <w:r w:rsidR="00584FCA"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Menstruasi</w:t>
      </w:r>
      <w:proofErr w:type="spellEnd"/>
    </w:p>
    <w:p w:rsidR="00584FCA" w:rsidRPr="00584FCA" w:rsidRDefault="00584FCA" w:rsidP="00164D5F">
      <w:pPr>
        <w:shd w:val="clear" w:color="auto" w:fill="FFFFFF"/>
        <w:spacing w:after="450"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Selanjutnya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membatalkan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mungkin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sudah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akrab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di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telinga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para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wanita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muslim</w:t>
      </w:r>
      <w:r w:rsidR="00CC4A5C" w:rsidRPr="00164D5F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yakni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keluarnya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darah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menstruasi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Pengeluaran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darah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menstruasi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tiba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-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tiba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membatalkan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kita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Haid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proofErr w:type="gram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tidak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 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hanya</w:t>
      </w:r>
      <w:proofErr w:type="spellEnd"/>
      <w:proofErr w:type="gram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membatalkan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tetapi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juga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melarang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wanita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 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untuk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beribadah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dan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shalat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.</w:t>
      </w:r>
    </w:p>
    <w:p w:rsidR="00584FCA" w:rsidRPr="00584FCA" w:rsidRDefault="00584FCA" w:rsidP="00164D5F">
      <w:pPr>
        <w:shd w:val="clear" w:color="auto" w:fill="FFFFFF"/>
        <w:spacing w:after="450"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Larangan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shalat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dan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puasa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untuk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wanita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haid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disebutkan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dalam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sebuah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hadits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Aisyah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RA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berikut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ini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:</w:t>
      </w:r>
    </w:p>
    <w:p w:rsidR="00584FCA" w:rsidRPr="00584FCA" w:rsidRDefault="00584FCA" w:rsidP="00164D5F">
      <w:pPr>
        <w:shd w:val="clear" w:color="auto" w:fill="FFFFFF"/>
        <w:spacing w:after="450"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  <w:r w:rsidRPr="00584FCA">
        <w:rPr>
          <w:rFonts w:ascii="Karla" w:eastAsia="Times New Roman" w:hAnsi="Karla" w:cs="Times New Roman"/>
          <w:color w:val="444444"/>
          <w:sz w:val="24"/>
          <w:szCs w:val="24"/>
          <w:rtl/>
          <w:lang w:eastAsia="en-ID"/>
        </w:rPr>
        <w:t>مَا بَالُ الْحَائِضِ تَقْضِى الصَّوْمَ وَلاَ تَقْضِى الصَّلاَةَ فَقَالَتْ أَحَرُورِيَّةٌ أَنْتِ قُلْتُ لَسْتُ بِحَرُورِيَّةٍ وَلَكِنِّى أَسْأَلُ. قَالَتْ كَانَ يُصِيبُنَا ذَلِكَ فَنُؤْمَرُ بِقَضَاءِ الصَّوْمِ وَلاَ نُؤْمَرُ بِقَضَاءِ الصَّلاَةِ</w:t>
      </w:r>
    </w:p>
    <w:p w:rsidR="00584FCA" w:rsidRPr="00584FCA" w:rsidRDefault="00584FCA" w:rsidP="00164D5F">
      <w:pPr>
        <w:shd w:val="clear" w:color="auto" w:fill="FFFFFF"/>
        <w:spacing w:after="450"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Artinya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: “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mengapa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wanita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haid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 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mengqadha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’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puasa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dan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tidak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mengqadha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shalat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?”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Aisyah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menjawab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, “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Apakah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kamu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dari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golongan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Haruriyah</w:t>
      </w:r>
      <w:proofErr w:type="spellEnd"/>
      <w:proofErr w:type="gram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?”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Aku</w:t>
      </w:r>
      <w:proofErr w:type="spellEnd"/>
      <w:proofErr w:type="gram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menjawab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, “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Aku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bukan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Haruriyah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,”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tetapi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aku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bertanya.Dia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menjawab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“Kami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dahulu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juga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mengalami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haid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kami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diperintahkan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untuk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mengqadha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’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puasa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dan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tidak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diperintahkan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untuk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mengqadha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’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shalat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.” (HR Muslim).</w:t>
      </w:r>
    </w:p>
    <w:p w:rsidR="00584FCA" w:rsidRPr="00584FCA" w:rsidRDefault="00584FCA" w:rsidP="00164D5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Vesper Libre" w:eastAsia="Times New Roman" w:hAnsi="Vesper Libre" w:cs="Times New Roman"/>
          <w:color w:val="232323"/>
          <w:sz w:val="24"/>
          <w:szCs w:val="24"/>
          <w:lang w:eastAsia="en-ID"/>
        </w:rPr>
      </w:pPr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1</w:t>
      </w:r>
      <w:r w:rsidR="00CC4A5C" w:rsidRPr="00164D5F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0</w:t>
      </w:r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. </w:t>
      </w:r>
      <w:proofErr w:type="spellStart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Hilang</w:t>
      </w:r>
      <w:proofErr w:type="spellEnd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 Akal</w:t>
      </w:r>
    </w:p>
    <w:p w:rsidR="00584FCA" w:rsidRPr="00584FCA" w:rsidRDefault="00584FCA" w:rsidP="00164D5F">
      <w:pPr>
        <w:shd w:val="clear" w:color="auto" w:fill="FFFFFF"/>
        <w:spacing w:after="450"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Mereka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kehilangan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akal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berada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dalam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sesuatu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membatalkan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wudhu.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Hilangnya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kesadaran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ini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bisa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disebabkan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karena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mabuk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pingsan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atau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gila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Hilangnya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menjadi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salah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satu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membatalkan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karena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hal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ini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membuat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berperilaku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di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luar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kesadarannya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sehingga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seseorang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tidak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proofErr w:type="gram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mengetahui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 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apa</w:t>
      </w:r>
      <w:proofErr w:type="spellEnd"/>
      <w:proofErr w:type="gram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saja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telah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lakukan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itulah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sebabnya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dianggap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wudhunya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telah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batal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Berikut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ini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hadistnya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:</w:t>
      </w:r>
    </w:p>
    <w:p w:rsidR="00584FCA" w:rsidRPr="00584FCA" w:rsidRDefault="00584FCA" w:rsidP="00164D5F">
      <w:pPr>
        <w:shd w:val="clear" w:color="auto" w:fill="FFFFFF"/>
        <w:spacing w:after="450"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  <w:r w:rsidRPr="00584FCA">
        <w:rPr>
          <w:rFonts w:ascii="Karla" w:eastAsia="Times New Roman" w:hAnsi="Karla" w:cs="Times New Roman"/>
          <w:color w:val="444444"/>
          <w:sz w:val="24"/>
          <w:szCs w:val="24"/>
          <w:rtl/>
          <w:lang w:eastAsia="en-ID"/>
        </w:rPr>
        <w:t>عَنْ أَنَسٍ رَضي الله عنه قاَلَ كَانَ أَصْحَابُ رَسُولِ الله</w:t>
      </w:r>
    </w:p>
    <w:p w:rsidR="00584FCA" w:rsidRPr="00584FCA" w:rsidRDefault="00584FCA" w:rsidP="00164D5F">
      <w:pPr>
        <w:shd w:val="clear" w:color="auto" w:fill="FFFFFF"/>
        <w:spacing w:after="450"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  <w:r w:rsidRPr="00584FCA">
        <w:rPr>
          <w:rFonts w:ascii="Karla" w:eastAsia="Times New Roman" w:hAnsi="Karla" w:cs="Times New Roman"/>
          <w:color w:val="444444"/>
          <w:sz w:val="24"/>
          <w:szCs w:val="24"/>
          <w:rtl/>
          <w:lang w:eastAsia="en-ID"/>
        </w:rPr>
        <w:t>يَنَامُونَ ثُمَّ يُصَلُّونَ وَلاَ يَتَوَضَّؤُنَ – رواه مسلم – وزاد أبو داود : حَتَّى تَخْفَق رُؤُسُهُم وَكَانَ ذَلِكَ عَلَى عَهْدِ رَسُولِ اللهِ</w:t>
      </w:r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.</w:t>
      </w:r>
    </w:p>
    <w:p w:rsidR="00584FCA" w:rsidRPr="00584FCA" w:rsidRDefault="00584FCA" w:rsidP="00164D5F">
      <w:pPr>
        <w:shd w:val="clear" w:color="auto" w:fill="FFFFFF"/>
        <w:spacing w:after="450"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Dari Anas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radhiyallahu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‘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anhu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mengatakan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bahwa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: “Para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sahabat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Rasulullah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SAW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tidur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kemudian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salat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tanpa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berwudu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” (HR. Muslim).</w:t>
      </w:r>
    </w:p>
    <w:p w:rsidR="00584FCA" w:rsidRPr="00584FCA" w:rsidRDefault="00584FCA" w:rsidP="00164D5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Vesper Libre" w:eastAsia="Times New Roman" w:hAnsi="Vesper Libre" w:cs="Times New Roman"/>
          <w:color w:val="232323"/>
          <w:sz w:val="24"/>
          <w:szCs w:val="24"/>
          <w:lang w:eastAsia="en-ID"/>
        </w:rPr>
      </w:pPr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1</w:t>
      </w:r>
      <w:r w:rsidR="00CC4A5C" w:rsidRPr="00164D5F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1</w:t>
      </w:r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. </w:t>
      </w:r>
      <w:proofErr w:type="spellStart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Tertidur</w:t>
      </w:r>
      <w:proofErr w:type="spellEnd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Atau</w:t>
      </w:r>
      <w:proofErr w:type="spellEnd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Hilang</w:t>
      </w:r>
      <w:proofErr w:type="spellEnd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Kesadaran</w:t>
      </w:r>
      <w:proofErr w:type="spellEnd"/>
    </w:p>
    <w:p w:rsidR="00584FCA" w:rsidRPr="00584FCA" w:rsidRDefault="00584FCA" w:rsidP="00164D5F">
      <w:pPr>
        <w:shd w:val="clear" w:color="auto" w:fill="FFFFFF"/>
        <w:spacing w:after="450"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Tidak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itu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tertidur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proofErr w:type="gram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atau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 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kehilangan</w:t>
      </w:r>
      <w:proofErr w:type="spellEnd"/>
      <w:proofErr w:type="gram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kesadaran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juga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menjadi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salah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satu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faktor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membatalkan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wudhu.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Jika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seseorang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tidur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baik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berbaring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atau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duduk,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mimpi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ini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dapat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membatalkan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jembatan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wudhu.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seseorang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terlelap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kesadarannya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hilang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sehingga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membuatnya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harus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melakukan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dengan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tertib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kembali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.</w:t>
      </w:r>
    </w:p>
    <w:p w:rsidR="00584FCA" w:rsidRPr="00584FCA" w:rsidRDefault="00584FCA" w:rsidP="00164D5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Vesper Libre" w:eastAsia="Times New Roman" w:hAnsi="Vesper Libre" w:cs="Times New Roman"/>
          <w:color w:val="232323"/>
          <w:sz w:val="24"/>
          <w:szCs w:val="24"/>
          <w:lang w:eastAsia="en-ID"/>
        </w:rPr>
      </w:pPr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1</w:t>
      </w:r>
      <w:r w:rsidR="00CC4A5C" w:rsidRPr="00164D5F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2</w:t>
      </w:r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. </w:t>
      </w:r>
      <w:proofErr w:type="spellStart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Darah</w:t>
      </w:r>
      <w:proofErr w:type="spellEnd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Nifas</w:t>
      </w:r>
      <w:proofErr w:type="spellEnd"/>
    </w:p>
    <w:p w:rsidR="00584FCA" w:rsidRPr="00584FCA" w:rsidRDefault="00584FCA" w:rsidP="00164D5F">
      <w:pPr>
        <w:shd w:val="clear" w:color="auto" w:fill="FFFFFF"/>
        <w:spacing w:after="450"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Penting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bagi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wanita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untuk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mengetahui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bahwa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batal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jika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keluar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darah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nifas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Hukum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untuk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wanit</w:t>
      </w:r>
      <w:r w:rsidR="00164D5F" w:rsidRPr="00164D5F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bersalin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proofErr w:type="gram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sama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 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dengan</w:t>
      </w:r>
      <w:proofErr w:type="spellEnd"/>
      <w:proofErr w:type="gram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hukum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seorang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wanita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sedang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 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haid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Haram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hukumnya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shalat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berjalan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keliling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menceraikan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Zima, dan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menceraikan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suami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</w:t>
      </w:r>
      <w:proofErr w:type="spellStart"/>
      <w:proofErr w:type="gram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Bagi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  yang</w:t>
      </w:r>
      <w:proofErr w:type="gram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sudah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hal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ini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tentu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membatalkan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wudhunya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lastRenderedPageBreak/>
        <w:t>Jadi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="00164D5F" w:rsidRPr="00164D5F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anda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h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arus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menunggu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sampai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akhir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tanggal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anak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lahir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maka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="00164D5F" w:rsidRPr="00164D5F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saudara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s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udah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bisa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kembali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 dan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beribadah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.</w:t>
      </w:r>
    </w:p>
    <w:p w:rsidR="00584FCA" w:rsidRPr="00584FCA" w:rsidRDefault="00584FCA" w:rsidP="00164D5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Vesper Libre" w:eastAsia="Times New Roman" w:hAnsi="Vesper Libre" w:cs="Times New Roman"/>
          <w:color w:val="232323"/>
          <w:sz w:val="24"/>
          <w:szCs w:val="24"/>
          <w:lang w:eastAsia="en-ID"/>
        </w:rPr>
      </w:pPr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1</w:t>
      </w:r>
      <w:r w:rsidR="00164D5F" w:rsidRPr="00164D5F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3</w:t>
      </w:r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. </w:t>
      </w:r>
      <w:proofErr w:type="spellStart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Keluar</w:t>
      </w:r>
      <w:proofErr w:type="spellEnd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Nanah</w:t>
      </w:r>
      <w:proofErr w:type="spellEnd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 xml:space="preserve"> Dari </w:t>
      </w:r>
      <w:proofErr w:type="spellStart"/>
      <w:r w:rsidRPr="00584FCA">
        <w:rPr>
          <w:rFonts w:ascii="Vesper Libre" w:eastAsia="Times New Roman" w:hAnsi="Vesper Libre" w:cs="Times New Roman"/>
          <w:b/>
          <w:bCs/>
          <w:color w:val="232323"/>
          <w:sz w:val="24"/>
          <w:szCs w:val="24"/>
          <w:lang w:eastAsia="en-ID"/>
        </w:rPr>
        <w:t>Kemaluan</w:t>
      </w:r>
      <w:proofErr w:type="spellEnd"/>
    </w:p>
    <w:p w:rsidR="00584FCA" w:rsidRPr="00584FCA" w:rsidRDefault="00584FCA" w:rsidP="00164D5F">
      <w:pPr>
        <w:shd w:val="clear" w:color="auto" w:fill="FFFFFF"/>
        <w:spacing w:after="450" w:line="240" w:lineRule="auto"/>
        <w:jc w:val="both"/>
        <w:textAlignment w:val="baseline"/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</w:pP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Selain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darah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ada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juga </w:t>
      </w:r>
      <w:proofErr w:type="spellStart"/>
      <w:proofErr w:type="gram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nanah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 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dalam</w:t>
      </w:r>
      <w:proofErr w:type="spellEnd"/>
      <w:proofErr w:type="gram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kasus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ini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dapat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membatalkan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wudhu.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Nanah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keluar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dari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alat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kelamin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atau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anus,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terutama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nanah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bercampur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darah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sangat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penting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untuk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dilakukan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kembali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fase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wudhu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dengan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tertib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.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Ini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karena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hadits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dan Nabi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berkata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, “Wudu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harus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dilakukan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untuk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semua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darah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mengalir</w:t>
      </w:r>
      <w:proofErr w:type="spellEnd"/>
      <w:r w:rsidRPr="00584FCA">
        <w:rPr>
          <w:rFonts w:ascii="Karla" w:eastAsia="Times New Roman" w:hAnsi="Karla" w:cs="Times New Roman"/>
          <w:color w:val="444444"/>
          <w:sz w:val="24"/>
          <w:szCs w:val="24"/>
          <w:lang w:eastAsia="en-ID"/>
        </w:rPr>
        <w:t>.”</w:t>
      </w:r>
    </w:p>
    <w:p w:rsidR="00584FCA" w:rsidRPr="00164D5F" w:rsidRDefault="00584FCA" w:rsidP="00164D5F">
      <w:pPr>
        <w:jc w:val="both"/>
        <w:rPr>
          <w:sz w:val="24"/>
          <w:szCs w:val="24"/>
        </w:rPr>
      </w:pPr>
    </w:p>
    <w:sectPr w:rsidR="00584FCA" w:rsidRPr="00164D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sper Libre">
    <w:altName w:val="Cambria"/>
    <w:panose1 w:val="00000000000000000000"/>
    <w:charset w:val="00"/>
    <w:family w:val="roman"/>
    <w:notTrueType/>
    <w:pitch w:val="default"/>
  </w:font>
  <w:font w:name="Karl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CA"/>
    <w:rsid w:val="00164D5F"/>
    <w:rsid w:val="00584FCA"/>
    <w:rsid w:val="00CC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F1B4"/>
  <w15:chartTrackingRefBased/>
  <w15:docId w15:val="{5C0FEB81-783A-4E80-88FC-BB1478A1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84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584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4FCA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584FCA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584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semiHidden/>
    <w:unhideWhenUsed/>
    <w:rsid w:val="00584FC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84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0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8538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4238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4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673913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02271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817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00447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4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2022-12-10T22:31:00Z</dcterms:created>
  <dcterms:modified xsi:type="dcterms:W3CDTF">2022-12-10T22:55:00Z</dcterms:modified>
</cp:coreProperties>
</file>