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2027" w:val="left" w:leader="none"/>
        </w:tabs>
        <w:spacing w:before="78"/>
        <w:ind w:left="4" w:right="0" w:firstLine="0"/>
        <w:jc w:val="center"/>
        <w:rPr>
          <w:b/>
          <w:sz w:val="28"/>
        </w:rPr>
      </w:pPr>
      <w:r>
        <w:rPr>
          <w:b/>
          <w:sz w:val="28"/>
          <w:u w:val="single"/>
        </w:rPr>
        <w:t>P</w:t>
      </w:r>
      <w:r>
        <w:rPr>
          <w:b/>
          <w:spacing w:val="-1"/>
          <w:sz w:val="28"/>
          <w:u w:val="single"/>
        </w:rPr>
        <w:t> </w:t>
      </w:r>
      <w:r>
        <w:rPr>
          <w:b/>
          <w:sz w:val="28"/>
          <w:u w:val="single"/>
        </w:rPr>
        <w:t>U</w:t>
      </w:r>
      <w:r>
        <w:rPr>
          <w:b/>
          <w:spacing w:val="-1"/>
          <w:sz w:val="28"/>
          <w:u w:val="single"/>
        </w:rPr>
        <w:t> </w:t>
      </w:r>
      <w:r>
        <w:rPr>
          <w:b/>
          <w:sz w:val="28"/>
          <w:u w:val="single"/>
        </w:rPr>
        <w:t>T U</w:t>
      </w:r>
      <w:r>
        <w:rPr>
          <w:b/>
          <w:spacing w:val="-2"/>
          <w:sz w:val="28"/>
          <w:u w:val="single"/>
        </w:rPr>
        <w:t> </w:t>
      </w:r>
      <w:r>
        <w:rPr>
          <w:b/>
          <w:sz w:val="28"/>
          <w:u w:val="single"/>
        </w:rPr>
        <w:t>S</w:t>
      </w:r>
      <w:r>
        <w:rPr>
          <w:b/>
          <w:spacing w:val="-2"/>
          <w:sz w:val="28"/>
          <w:u w:val="single"/>
        </w:rPr>
        <w:t> </w:t>
      </w:r>
      <w:r>
        <w:rPr>
          <w:b/>
          <w:sz w:val="28"/>
          <w:u w:val="single"/>
        </w:rPr>
        <w:t>A </w:t>
      </w:r>
      <w:r>
        <w:rPr>
          <w:b/>
          <w:spacing w:val="-10"/>
          <w:sz w:val="28"/>
          <w:u w:val="single"/>
        </w:rPr>
        <w:t>N</w:t>
      </w:r>
      <w:r>
        <w:rPr>
          <w:b/>
          <w:sz w:val="28"/>
          <w:u w:val="single"/>
        </w:rPr>
        <w:tab/>
        <w:t>S E</w:t>
      </w:r>
      <w:r>
        <w:rPr>
          <w:b/>
          <w:spacing w:val="-2"/>
          <w:sz w:val="28"/>
          <w:u w:val="single"/>
        </w:rPr>
        <w:t> </w:t>
      </w:r>
      <w:r>
        <w:rPr>
          <w:b/>
          <w:sz w:val="28"/>
          <w:u w:val="single"/>
        </w:rPr>
        <w:t>L </w:t>
      </w:r>
      <w:r>
        <w:rPr>
          <w:b/>
          <w:spacing w:val="-10"/>
          <w:sz w:val="28"/>
          <w:u w:val="single"/>
        </w:rPr>
        <w:t>A</w:t>
      </w:r>
    </w:p>
    <w:p>
      <w:pPr>
        <w:spacing w:line="322" w:lineRule="exact" w:before="278"/>
        <w:ind w:left="4" w:right="7" w:firstLine="0"/>
        <w:jc w:val="center"/>
        <w:rPr>
          <w:b/>
          <w:sz w:val="28"/>
        </w:rPr>
      </w:pPr>
      <w:r>
        <w:rPr>
          <w:b/>
          <w:sz w:val="28"/>
        </w:rPr>
        <w:t>Nomor</w:t>
      </w:r>
      <w:r>
        <w:rPr>
          <w:b/>
          <w:spacing w:val="-6"/>
          <w:sz w:val="28"/>
        </w:rPr>
        <w:t> </w:t>
      </w:r>
      <w:r>
        <w:rPr>
          <w:b/>
          <w:sz w:val="28"/>
        </w:rPr>
        <w:t>Register</w:t>
      </w:r>
      <w:r>
        <w:rPr>
          <w:b/>
          <w:spacing w:val="-5"/>
          <w:sz w:val="28"/>
        </w:rPr>
        <w:t> </w:t>
      </w:r>
      <w:r>
        <w:rPr>
          <w:b/>
          <w:sz w:val="28"/>
        </w:rPr>
        <w:t>perkara</w:t>
      </w:r>
      <w:r>
        <w:rPr>
          <w:b/>
          <w:spacing w:val="-4"/>
          <w:sz w:val="28"/>
        </w:rPr>
        <w:t> </w:t>
      </w:r>
      <w:r>
        <w:rPr>
          <w:b/>
          <w:sz w:val="28"/>
        </w:rPr>
        <w:t>:</w:t>
      </w:r>
      <w:r>
        <w:rPr>
          <w:b/>
          <w:spacing w:val="-6"/>
          <w:sz w:val="28"/>
        </w:rPr>
        <w:t> </w:t>
      </w:r>
      <w:r>
        <w:rPr>
          <w:b/>
          <w:spacing w:val="-2"/>
          <w:sz w:val="28"/>
        </w:rPr>
        <w:t>212/Pid.B/2018/PN.BNA</w:t>
      </w:r>
    </w:p>
    <w:p>
      <w:pPr>
        <w:spacing w:before="0"/>
        <w:ind w:left="2" w:right="0" w:firstLine="0"/>
        <w:jc w:val="center"/>
        <w:rPr>
          <w:b/>
          <w:sz w:val="28"/>
        </w:rPr>
      </w:pPr>
      <w:r>
        <w:rPr>
          <w:b/>
          <w:sz w:val="28"/>
        </w:rPr>
        <w:t>DEMI</w:t>
      </w:r>
      <w:r>
        <w:rPr>
          <w:b/>
          <w:spacing w:val="-7"/>
          <w:sz w:val="28"/>
        </w:rPr>
        <w:t> </w:t>
      </w:r>
      <w:r>
        <w:rPr>
          <w:b/>
          <w:sz w:val="28"/>
        </w:rPr>
        <w:t>KEADILAN</w:t>
      </w:r>
      <w:r>
        <w:rPr>
          <w:b/>
          <w:spacing w:val="-7"/>
          <w:sz w:val="28"/>
        </w:rPr>
        <w:t> </w:t>
      </w:r>
      <w:r>
        <w:rPr>
          <w:b/>
          <w:sz w:val="28"/>
        </w:rPr>
        <w:t>BERDASARKAN</w:t>
      </w:r>
      <w:r>
        <w:rPr>
          <w:b/>
          <w:spacing w:val="-7"/>
          <w:sz w:val="28"/>
        </w:rPr>
        <w:t> </w:t>
      </w:r>
      <w:r>
        <w:rPr>
          <w:b/>
          <w:sz w:val="28"/>
        </w:rPr>
        <w:t>KETUHANAN</w:t>
      </w:r>
      <w:r>
        <w:rPr>
          <w:b/>
          <w:spacing w:val="-7"/>
          <w:sz w:val="28"/>
        </w:rPr>
        <w:t> </w:t>
      </w:r>
      <w:r>
        <w:rPr>
          <w:b/>
          <w:sz w:val="28"/>
        </w:rPr>
        <w:t>YANG</w:t>
      </w:r>
      <w:r>
        <w:rPr>
          <w:b/>
          <w:spacing w:val="-6"/>
          <w:sz w:val="28"/>
        </w:rPr>
        <w:t> </w:t>
      </w:r>
      <w:r>
        <w:rPr>
          <w:b/>
          <w:sz w:val="28"/>
        </w:rPr>
        <w:t>MAHA</w:t>
      </w:r>
      <w:r>
        <w:rPr>
          <w:b/>
          <w:spacing w:val="-6"/>
          <w:sz w:val="28"/>
        </w:rPr>
        <w:t> </w:t>
      </w:r>
      <w:r>
        <w:rPr>
          <w:b/>
          <w:spacing w:val="-5"/>
          <w:sz w:val="28"/>
        </w:rPr>
        <w:t>ESA</w:t>
      </w:r>
    </w:p>
    <w:p>
      <w:pPr>
        <w:pStyle w:val="BodyText"/>
        <w:rPr>
          <w:b/>
          <w:sz w:val="28"/>
        </w:rPr>
      </w:pPr>
    </w:p>
    <w:p>
      <w:pPr>
        <w:pStyle w:val="BodyText"/>
        <w:rPr>
          <w:b/>
          <w:sz w:val="28"/>
        </w:rPr>
      </w:pPr>
    </w:p>
    <w:p>
      <w:pPr>
        <w:pStyle w:val="BodyText"/>
        <w:spacing w:before="74"/>
        <w:rPr>
          <w:b/>
          <w:sz w:val="28"/>
        </w:rPr>
      </w:pPr>
    </w:p>
    <w:p>
      <w:pPr>
        <w:pStyle w:val="BodyText"/>
        <w:spacing w:line="312" w:lineRule="auto"/>
        <w:ind w:left="448" w:right="445"/>
        <w:jc w:val="both"/>
      </w:pPr>
      <w:r>
        <w:rPr/>
        <w:t>Pengadilan Negeri Banda Aceh yang memeriksa dan mengadili perkara-perkara pidana</w:t>
      </w:r>
      <w:r>
        <w:rPr>
          <w:spacing w:val="40"/>
        </w:rPr>
        <w:t> </w:t>
      </w:r>
      <w:r>
        <w:rPr/>
        <w:t>umum dalam tingkat pertama telah menjatuhkan putusan sela sebagai berikut dalam perkara terdakwa :</w:t>
      </w:r>
    </w:p>
    <w:p>
      <w:pPr>
        <w:pStyle w:val="BodyText"/>
        <w:tabs>
          <w:tab w:pos="3328" w:val="left" w:leader="none"/>
          <w:tab w:pos="4048" w:val="left" w:leader="none"/>
        </w:tabs>
        <w:spacing w:before="40"/>
        <w:ind w:left="448"/>
        <w:jc w:val="both"/>
      </w:pPr>
      <w:r>
        <w:rPr>
          <w:color w:val="212121"/>
          <w:spacing w:val="-4"/>
        </w:rPr>
        <w:t>Nama</w:t>
      </w:r>
      <w:r>
        <w:rPr>
          <w:color w:val="212121"/>
        </w:rPr>
        <w:tab/>
      </w:r>
      <w:r>
        <w:rPr>
          <w:color w:val="212121"/>
          <w:spacing w:val="-10"/>
        </w:rPr>
        <w:t>:</w:t>
      </w:r>
      <w:r>
        <w:rPr>
          <w:color w:val="212121"/>
        </w:rPr>
        <w:tab/>
        <w:t>Irgun</w:t>
      </w:r>
      <w:r>
        <w:rPr>
          <w:color w:val="212121"/>
          <w:spacing w:val="-3"/>
        </w:rPr>
        <w:t> </w:t>
      </w:r>
      <w:r>
        <w:rPr>
          <w:color w:val="212121"/>
          <w:spacing w:val="-2"/>
        </w:rPr>
        <w:t>Kurniawan</w:t>
      </w:r>
    </w:p>
    <w:p>
      <w:pPr>
        <w:pStyle w:val="BodyText"/>
        <w:tabs>
          <w:tab w:pos="3328" w:val="left" w:leader="none"/>
          <w:tab w:pos="4048" w:val="left" w:leader="none"/>
        </w:tabs>
        <w:spacing w:line="278" w:lineRule="auto" w:before="41"/>
        <w:ind w:left="448" w:right="2659"/>
      </w:pPr>
      <w:r>
        <w:rPr>
          <w:color w:val="212121"/>
        </w:rPr>
        <w:t>Tempat Tanggal Lahir</w:t>
        <w:tab/>
      </w:r>
      <w:r>
        <w:rPr>
          <w:color w:val="212121"/>
          <w:spacing w:val="-10"/>
        </w:rPr>
        <w:t>:</w:t>
      </w:r>
      <w:r>
        <w:rPr>
          <w:color w:val="212121"/>
        </w:rPr>
        <w:tab/>
        <w:t>Banda</w:t>
      </w:r>
      <w:r>
        <w:rPr>
          <w:color w:val="212121"/>
          <w:spacing w:val="-11"/>
        </w:rPr>
        <w:t> </w:t>
      </w:r>
      <w:r>
        <w:rPr>
          <w:color w:val="212121"/>
        </w:rPr>
        <w:t>Aceh,15</w:t>
      </w:r>
      <w:r>
        <w:rPr>
          <w:color w:val="212121"/>
          <w:spacing w:val="-12"/>
        </w:rPr>
        <w:t> </w:t>
      </w:r>
      <w:r>
        <w:rPr>
          <w:color w:val="212121"/>
        </w:rPr>
        <w:t>OKTOBER</w:t>
      </w:r>
      <w:r>
        <w:rPr>
          <w:color w:val="212121"/>
          <w:spacing w:val="-12"/>
        </w:rPr>
        <w:t> </w:t>
      </w:r>
      <w:r>
        <w:rPr>
          <w:color w:val="212121"/>
        </w:rPr>
        <w:t>1998 </w:t>
      </w:r>
      <w:r>
        <w:rPr>
          <w:color w:val="212121"/>
          <w:spacing w:val="-4"/>
        </w:rPr>
        <w:t>Umur</w:t>
      </w:r>
      <w:r>
        <w:rPr>
          <w:color w:val="212121"/>
        </w:rPr>
        <w:tab/>
      </w:r>
      <w:r>
        <w:rPr>
          <w:color w:val="212121"/>
          <w:spacing w:val="-10"/>
        </w:rPr>
        <w:t>:</w:t>
      </w:r>
      <w:r>
        <w:rPr>
          <w:color w:val="212121"/>
        </w:rPr>
        <w:tab/>
        <w:t>20 Tahun</w:t>
      </w:r>
    </w:p>
    <w:p>
      <w:pPr>
        <w:pStyle w:val="BodyText"/>
        <w:tabs>
          <w:tab w:pos="3328" w:val="left" w:leader="none"/>
          <w:tab w:pos="4048" w:val="left" w:leader="none"/>
        </w:tabs>
        <w:spacing w:line="272" w:lineRule="exact"/>
        <w:ind w:left="448"/>
      </w:pPr>
      <w:r>
        <w:rPr>
          <w:color w:val="212121"/>
        </w:rPr>
        <w:t>Jenis</w:t>
      </w:r>
      <w:r>
        <w:rPr>
          <w:color w:val="212121"/>
          <w:spacing w:val="1"/>
        </w:rPr>
        <w:t> </w:t>
      </w:r>
      <w:r>
        <w:rPr>
          <w:color w:val="212121"/>
          <w:spacing w:val="-2"/>
        </w:rPr>
        <w:t>Kelamin</w:t>
      </w:r>
      <w:r>
        <w:rPr>
          <w:color w:val="212121"/>
        </w:rPr>
        <w:tab/>
      </w:r>
      <w:r>
        <w:rPr>
          <w:color w:val="212121"/>
          <w:spacing w:val="-10"/>
        </w:rPr>
        <w:t>:</w:t>
      </w:r>
      <w:r>
        <w:rPr>
          <w:color w:val="212121"/>
        </w:rPr>
        <w:tab/>
      </w:r>
      <w:r>
        <w:rPr>
          <w:color w:val="212121"/>
          <w:spacing w:val="-2"/>
        </w:rPr>
        <w:t>Laki-</w:t>
      </w:r>
      <w:r>
        <w:rPr>
          <w:color w:val="212121"/>
          <w:spacing w:val="-4"/>
        </w:rPr>
        <w:t>laki</w:t>
      </w:r>
    </w:p>
    <w:p>
      <w:pPr>
        <w:pStyle w:val="BodyText"/>
        <w:tabs>
          <w:tab w:pos="3328" w:val="left" w:leader="none"/>
          <w:tab w:pos="4048" w:val="left" w:leader="none"/>
        </w:tabs>
        <w:spacing w:before="41"/>
        <w:ind w:left="448"/>
      </w:pPr>
      <w:r>
        <w:rPr>
          <w:color w:val="212121"/>
          <w:spacing w:val="-2"/>
        </w:rPr>
        <w:t>Kewarganegaraan</w:t>
      </w:r>
      <w:r>
        <w:rPr>
          <w:color w:val="212121"/>
        </w:rPr>
        <w:tab/>
      </w:r>
      <w:r>
        <w:rPr>
          <w:color w:val="212121"/>
          <w:spacing w:val="-10"/>
        </w:rPr>
        <w:t>:</w:t>
      </w:r>
      <w:r>
        <w:rPr>
          <w:color w:val="212121"/>
        </w:rPr>
        <w:tab/>
      </w:r>
      <w:r>
        <w:rPr>
          <w:color w:val="212121"/>
          <w:spacing w:val="-2"/>
        </w:rPr>
        <w:t>Indonesia</w:t>
      </w:r>
    </w:p>
    <w:p>
      <w:pPr>
        <w:pStyle w:val="BodyText"/>
        <w:tabs>
          <w:tab w:pos="3328" w:val="left" w:leader="none"/>
          <w:tab w:pos="4048" w:val="left" w:leader="none"/>
        </w:tabs>
        <w:spacing w:before="41"/>
        <w:ind w:left="448"/>
      </w:pPr>
      <w:r>
        <w:rPr>
          <w:color w:val="212121"/>
          <w:spacing w:val="-2"/>
        </w:rPr>
        <w:t>Agama</w:t>
      </w:r>
      <w:r>
        <w:rPr>
          <w:color w:val="212121"/>
        </w:rPr>
        <w:tab/>
      </w:r>
      <w:r>
        <w:rPr>
          <w:color w:val="212121"/>
          <w:spacing w:val="-10"/>
        </w:rPr>
        <w:t>:</w:t>
      </w:r>
      <w:r>
        <w:rPr>
          <w:color w:val="212121"/>
        </w:rPr>
        <w:tab/>
      </w:r>
      <w:r>
        <w:rPr>
          <w:color w:val="212121"/>
          <w:spacing w:val="-2"/>
        </w:rPr>
        <w:t>Islam</w:t>
      </w:r>
    </w:p>
    <w:p>
      <w:pPr>
        <w:pStyle w:val="BodyText"/>
        <w:tabs>
          <w:tab w:pos="3328" w:val="left" w:leader="none"/>
          <w:tab w:pos="4048" w:val="left" w:leader="none"/>
        </w:tabs>
        <w:spacing w:line="276" w:lineRule="auto" w:before="43"/>
        <w:ind w:left="448" w:right="450"/>
      </w:pPr>
      <w:r>
        <w:rPr>
          <w:color w:val="212121"/>
        </w:rPr>
        <w:t>Tempat tinggal</w:t>
        <w:tab/>
      </w:r>
      <w:r>
        <w:rPr>
          <w:color w:val="212121"/>
          <w:spacing w:val="-10"/>
        </w:rPr>
        <w:t>:</w:t>
      </w:r>
      <w:r>
        <w:rPr>
          <w:color w:val="212121"/>
        </w:rPr>
        <w:tab/>
        <w:t>Jl.Seroja</w:t>
      </w:r>
      <w:r>
        <w:rPr>
          <w:color w:val="212121"/>
          <w:spacing w:val="40"/>
        </w:rPr>
        <w:t> </w:t>
      </w:r>
      <w:r>
        <w:rPr>
          <w:color w:val="212121"/>
        </w:rPr>
        <w:t>Gampong</w:t>
      </w:r>
      <w:r>
        <w:rPr>
          <w:color w:val="212121"/>
          <w:spacing w:val="40"/>
        </w:rPr>
        <w:t> </w:t>
      </w:r>
      <w:r>
        <w:rPr>
          <w:color w:val="212121"/>
        </w:rPr>
        <w:t>Peurada</w:t>
      </w:r>
      <w:r>
        <w:rPr>
          <w:color w:val="212121"/>
          <w:spacing w:val="40"/>
        </w:rPr>
        <w:t> </w:t>
      </w:r>
      <w:r>
        <w:rPr>
          <w:color w:val="212121"/>
        </w:rPr>
        <w:t>Kecamatan</w:t>
      </w:r>
      <w:r>
        <w:rPr>
          <w:color w:val="212121"/>
          <w:spacing w:val="40"/>
        </w:rPr>
        <w:t> </w:t>
      </w:r>
      <w:r>
        <w:rPr>
          <w:color w:val="212121"/>
        </w:rPr>
        <w:t>Syiah</w:t>
      </w:r>
      <w:r>
        <w:rPr>
          <w:color w:val="212121"/>
          <w:spacing w:val="40"/>
        </w:rPr>
        <w:t> </w:t>
      </w:r>
      <w:r>
        <w:rPr>
          <w:color w:val="212121"/>
        </w:rPr>
        <w:t>Kuala </w:t>
      </w:r>
      <w:r>
        <w:rPr>
          <w:color w:val="212121"/>
          <w:spacing w:val="-4"/>
        </w:rPr>
        <w:t>Kota</w:t>
      </w:r>
    </w:p>
    <w:p>
      <w:pPr>
        <w:pStyle w:val="BodyText"/>
        <w:spacing w:line="275" w:lineRule="exact"/>
        <w:ind w:left="4049"/>
      </w:pPr>
      <w:r>
        <w:rPr>
          <w:color w:val="212121"/>
        </w:rPr>
        <w:t>Banda</w:t>
      </w:r>
      <w:r>
        <w:rPr>
          <w:color w:val="212121"/>
          <w:spacing w:val="-4"/>
        </w:rPr>
        <w:t> Aceh</w:t>
      </w:r>
    </w:p>
    <w:p>
      <w:pPr>
        <w:pStyle w:val="BodyText"/>
        <w:tabs>
          <w:tab w:pos="3328" w:val="left" w:leader="none"/>
          <w:tab w:pos="4048" w:val="left" w:leader="none"/>
        </w:tabs>
        <w:spacing w:before="41"/>
        <w:ind w:left="448"/>
      </w:pPr>
      <w:r>
        <w:rPr>
          <w:color w:val="212121"/>
          <w:spacing w:val="-2"/>
        </w:rPr>
        <w:t>Pendidikan</w:t>
      </w:r>
      <w:r>
        <w:rPr>
          <w:color w:val="212121"/>
        </w:rPr>
        <w:tab/>
      </w:r>
      <w:r>
        <w:rPr>
          <w:color w:val="212121"/>
          <w:spacing w:val="-10"/>
        </w:rPr>
        <w:t>:</w:t>
      </w:r>
      <w:r>
        <w:rPr>
          <w:color w:val="212121"/>
        </w:rPr>
        <w:tab/>
      </w:r>
      <w:r>
        <w:rPr>
          <w:color w:val="212121"/>
          <w:spacing w:val="-5"/>
        </w:rPr>
        <w:t>SMA</w:t>
      </w:r>
    </w:p>
    <w:p>
      <w:pPr>
        <w:pStyle w:val="BodyText"/>
        <w:tabs>
          <w:tab w:pos="3328" w:val="left" w:leader="none"/>
          <w:tab w:pos="4048" w:val="left" w:leader="none"/>
        </w:tabs>
        <w:spacing w:before="43"/>
        <w:ind w:left="448"/>
      </w:pPr>
      <w:r>
        <w:rPr>
          <w:color w:val="212121"/>
          <w:spacing w:val="-2"/>
        </w:rPr>
        <w:t>Pekerjaan</w:t>
      </w:r>
      <w:r>
        <w:rPr>
          <w:color w:val="212121"/>
        </w:rPr>
        <w:tab/>
      </w:r>
      <w:r>
        <w:rPr>
          <w:color w:val="212121"/>
          <w:spacing w:val="-10"/>
        </w:rPr>
        <w:t>:</w:t>
      </w:r>
      <w:r>
        <w:rPr>
          <w:color w:val="212121"/>
        </w:rPr>
        <w:tab/>
      </w:r>
      <w:r>
        <w:rPr>
          <w:color w:val="212121"/>
          <w:spacing w:val="-2"/>
        </w:rPr>
        <w:t>Mahasiswa</w:t>
      </w:r>
    </w:p>
    <w:p>
      <w:pPr>
        <w:spacing w:before="245"/>
        <w:ind w:left="448" w:right="0" w:firstLine="0"/>
        <w:jc w:val="left"/>
        <w:rPr>
          <w:b/>
          <w:sz w:val="24"/>
        </w:rPr>
      </w:pPr>
      <w:r>
        <w:rPr>
          <w:b/>
          <w:color w:val="212121"/>
          <w:spacing w:val="-2"/>
          <w:sz w:val="24"/>
          <w:u w:val="single" w:color="212121"/>
        </w:rPr>
        <w:t>PENAHANAN</w:t>
      </w:r>
    </w:p>
    <w:p>
      <w:pPr>
        <w:pStyle w:val="BodyText"/>
        <w:spacing w:before="79"/>
        <w:rPr>
          <w:b/>
        </w:rPr>
      </w:pPr>
    </w:p>
    <w:p>
      <w:pPr>
        <w:pStyle w:val="BodyText"/>
        <w:spacing w:line="276" w:lineRule="auto"/>
        <w:ind w:left="448" w:right="444"/>
      </w:pPr>
      <w:r>
        <w:rPr>
          <w:color w:val="212121"/>
        </w:rPr>
        <w:t>Terdakwa</w:t>
      </w:r>
      <w:r>
        <w:rPr>
          <w:color w:val="212121"/>
          <w:spacing w:val="40"/>
        </w:rPr>
        <w:t> </w:t>
      </w:r>
      <w:r>
        <w:rPr>
          <w:color w:val="212121"/>
        </w:rPr>
        <w:t>ditahan</w:t>
      </w:r>
      <w:r>
        <w:rPr>
          <w:color w:val="212121"/>
          <w:spacing w:val="40"/>
        </w:rPr>
        <w:t> </w:t>
      </w:r>
      <w:r>
        <w:rPr>
          <w:color w:val="212121"/>
        </w:rPr>
        <w:t>oleh</w:t>
      </w:r>
      <w:r>
        <w:rPr>
          <w:color w:val="212121"/>
          <w:spacing w:val="40"/>
        </w:rPr>
        <w:t> </w:t>
      </w:r>
      <w:r>
        <w:rPr>
          <w:color w:val="212121"/>
        </w:rPr>
        <w:t>Penyidik</w:t>
      </w:r>
      <w:r>
        <w:rPr>
          <w:color w:val="212121"/>
          <w:spacing w:val="40"/>
        </w:rPr>
        <w:t> </w:t>
      </w:r>
      <w:r>
        <w:rPr>
          <w:color w:val="212121"/>
        </w:rPr>
        <w:t>Sejak</w:t>
      </w:r>
      <w:r>
        <w:rPr>
          <w:color w:val="212121"/>
          <w:spacing w:val="40"/>
        </w:rPr>
        <w:t> </w:t>
      </w:r>
      <w:r>
        <w:rPr>
          <w:color w:val="212121"/>
        </w:rPr>
        <w:t>tanggal</w:t>
      </w:r>
      <w:r>
        <w:rPr>
          <w:color w:val="212121"/>
          <w:spacing w:val="40"/>
        </w:rPr>
        <w:t> </w:t>
      </w:r>
      <w:r>
        <w:rPr>
          <w:color w:val="212121"/>
        </w:rPr>
        <w:t>15</w:t>
      </w:r>
      <w:r>
        <w:rPr>
          <w:color w:val="212121"/>
          <w:spacing w:val="-1"/>
        </w:rPr>
        <w:t> </w:t>
      </w:r>
      <w:r>
        <w:rPr>
          <w:color w:val="212121"/>
        </w:rPr>
        <w:t>Agustus</w:t>
      </w:r>
      <w:r>
        <w:rPr>
          <w:color w:val="212121"/>
          <w:spacing w:val="40"/>
        </w:rPr>
        <w:t> </w:t>
      </w:r>
      <w:r>
        <w:rPr>
          <w:color w:val="212121"/>
        </w:rPr>
        <w:t>2018</w:t>
      </w:r>
      <w:r>
        <w:rPr>
          <w:color w:val="212121"/>
          <w:spacing w:val="40"/>
        </w:rPr>
        <w:t> </w:t>
      </w:r>
      <w:r>
        <w:rPr>
          <w:color w:val="212121"/>
        </w:rPr>
        <w:t>sampai</w:t>
      </w:r>
      <w:r>
        <w:rPr>
          <w:color w:val="212121"/>
          <w:spacing w:val="-2"/>
        </w:rPr>
        <w:t> </w:t>
      </w:r>
      <w:r>
        <w:rPr>
          <w:color w:val="212121"/>
        </w:rPr>
        <w:t>dengan</w:t>
      </w:r>
      <w:r>
        <w:rPr>
          <w:color w:val="212121"/>
          <w:spacing w:val="40"/>
        </w:rPr>
        <w:t> </w:t>
      </w:r>
      <w:r>
        <w:rPr>
          <w:color w:val="212121"/>
        </w:rPr>
        <w:t>tanggal</w:t>
      </w:r>
      <w:r>
        <w:rPr>
          <w:color w:val="212121"/>
          <w:spacing w:val="40"/>
        </w:rPr>
        <w:t> </w:t>
      </w:r>
      <w:r>
        <w:rPr>
          <w:color w:val="212121"/>
        </w:rPr>
        <w:t>20</w:t>
      </w:r>
      <w:r>
        <w:rPr>
          <w:color w:val="212121"/>
          <w:spacing w:val="-1"/>
        </w:rPr>
        <w:t> </w:t>
      </w:r>
      <w:r>
        <w:rPr>
          <w:color w:val="212121"/>
        </w:rPr>
        <w:t>Agustus</w:t>
      </w:r>
      <w:r>
        <w:rPr>
          <w:color w:val="212121"/>
          <w:spacing w:val="36"/>
        </w:rPr>
        <w:t> </w:t>
      </w:r>
      <w:r>
        <w:rPr>
          <w:color w:val="212121"/>
        </w:rPr>
        <w:t>2018</w:t>
      </w:r>
      <w:r>
        <w:rPr>
          <w:color w:val="212121"/>
          <w:spacing w:val="38"/>
        </w:rPr>
        <w:t> </w:t>
      </w:r>
      <w:r>
        <w:rPr>
          <w:color w:val="212121"/>
        </w:rPr>
        <w:t>dan</w:t>
      </w:r>
      <w:r>
        <w:rPr>
          <w:color w:val="212121"/>
          <w:spacing w:val="34"/>
        </w:rPr>
        <w:t> </w:t>
      </w:r>
      <w:r>
        <w:rPr>
          <w:color w:val="212121"/>
        </w:rPr>
        <w:t>diperpanjang</w:t>
      </w:r>
      <w:r>
        <w:rPr>
          <w:color w:val="212121"/>
          <w:spacing w:val="35"/>
        </w:rPr>
        <w:t> </w:t>
      </w:r>
      <w:r>
        <w:rPr>
          <w:color w:val="212121"/>
        </w:rPr>
        <w:t>oleh</w:t>
      </w:r>
      <w:r>
        <w:rPr>
          <w:color w:val="212121"/>
          <w:spacing w:val="73"/>
        </w:rPr>
        <w:t> </w:t>
      </w:r>
      <w:r>
        <w:rPr>
          <w:color w:val="212121"/>
        </w:rPr>
        <w:t>Penuntut</w:t>
      </w:r>
      <w:r>
        <w:rPr>
          <w:color w:val="212121"/>
          <w:spacing w:val="35"/>
        </w:rPr>
        <w:t> </w:t>
      </w:r>
      <w:r>
        <w:rPr>
          <w:color w:val="212121"/>
        </w:rPr>
        <w:t>Umum</w:t>
      </w:r>
      <w:r>
        <w:rPr>
          <w:color w:val="212121"/>
          <w:spacing w:val="37"/>
        </w:rPr>
        <w:t> </w:t>
      </w:r>
      <w:r>
        <w:rPr>
          <w:color w:val="212121"/>
        </w:rPr>
        <w:t>Sejak</w:t>
      </w:r>
      <w:r>
        <w:rPr>
          <w:color w:val="212121"/>
          <w:spacing w:val="35"/>
        </w:rPr>
        <w:t> </w:t>
      </w:r>
      <w:r>
        <w:rPr>
          <w:color w:val="212121"/>
        </w:rPr>
        <w:t>Tanggal</w:t>
      </w:r>
      <w:r>
        <w:rPr>
          <w:color w:val="212121"/>
          <w:spacing w:val="35"/>
        </w:rPr>
        <w:t> </w:t>
      </w:r>
      <w:r>
        <w:rPr>
          <w:color w:val="212121"/>
        </w:rPr>
        <w:t>21</w:t>
      </w:r>
      <w:r>
        <w:rPr>
          <w:color w:val="212121"/>
          <w:spacing w:val="36"/>
        </w:rPr>
        <w:t> </w:t>
      </w:r>
      <w:r>
        <w:rPr>
          <w:color w:val="212121"/>
        </w:rPr>
        <w:t>Agustus</w:t>
      </w:r>
      <w:r>
        <w:rPr>
          <w:color w:val="212121"/>
          <w:spacing w:val="37"/>
        </w:rPr>
        <w:t> </w:t>
      </w:r>
      <w:r>
        <w:rPr>
          <w:color w:val="212121"/>
          <w:spacing w:val="-4"/>
        </w:rPr>
        <w:t>2018</w:t>
      </w:r>
    </w:p>
    <w:p>
      <w:pPr>
        <w:pStyle w:val="BodyText"/>
        <w:spacing w:line="275" w:lineRule="exact"/>
        <w:ind w:left="448"/>
      </w:pPr>
      <w:r>
        <w:rPr>
          <w:color w:val="212121"/>
        </w:rPr>
        <w:t>sampai</w:t>
      </w:r>
      <w:r>
        <w:rPr>
          <w:color w:val="212121"/>
          <w:spacing w:val="-1"/>
        </w:rPr>
        <w:t> </w:t>
      </w:r>
      <w:r>
        <w:rPr>
          <w:color w:val="212121"/>
        </w:rPr>
        <w:t>dengan</w:t>
      </w:r>
      <w:r>
        <w:rPr>
          <w:color w:val="212121"/>
          <w:spacing w:val="-1"/>
        </w:rPr>
        <w:t> </w:t>
      </w:r>
      <w:r>
        <w:rPr>
          <w:color w:val="212121"/>
        </w:rPr>
        <w:t>tanggal</w:t>
      </w:r>
      <w:r>
        <w:rPr>
          <w:color w:val="212121"/>
          <w:spacing w:val="-1"/>
        </w:rPr>
        <w:t> </w:t>
      </w:r>
      <w:r>
        <w:rPr>
          <w:color w:val="212121"/>
        </w:rPr>
        <w:t>10</w:t>
      </w:r>
      <w:r>
        <w:rPr>
          <w:color w:val="212121"/>
          <w:spacing w:val="-1"/>
        </w:rPr>
        <w:t> </w:t>
      </w:r>
      <w:r>
        <w:rPr>
          <w:color w:val="212121"/>
        </w:rPr>
        <w:t>September</w:t>
      </w:r>
      <w:r>
        <w:rPr>
          <w:color w:val="212121"/>
          <w:spacing w:val="-1"/>
        </w:rPr>
        <w:t> </w:t>
      </w:r>
      <w:r>
        <w:rPr>
          <w:color w:val="212121"/>
          <w:spacing w:val="-2"/>
        </w:rPr>
        <w:t>2018.</w:t>
      </w:r>
    </w:p>
    <w:p>
      <w:pPr>
        <w:pStyle w:val="BodyText"/>
        <w:spacing w:before="257"/>
      </w:pPr>
    </w:p>
    <w:p>
      <w:pPr>
        <w:pStyle w:val="Heading1"/>
        <w:ind w:left="3307"/>
      </w:pPr>
      <w:r>
        <w:rPr/>
        <mc:AlternateContent>
          <mc:Choice Requires="wps">
            <w:drawing>
              <wp:anchor distT="0" distB="0" distL="0" distR="0" allowOverlap="1" layoutInCell="1" locked="0" behindDoc="0" simplePos="0" relativeHeight="15729152">
                <wp:simplePos x="0" y="0"/>
                <wp:positionH relativeFrom="page">
                  <wp:posOffset>914704</wp:posOffset>
                </wp:positionH>
                <wp:positionV relativeFrom="paragraph">
                  <wp:posOffset>108357</wp:posOffset>
                </wp:positionV>
                <wp:extent cx="177609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776095" cy="1270"/>
                        </a:xfrm>
                        <a:custGeom>
                          <a:avLst/>
                          <a:gdLst/>
                          <a:ahLst/>
                          <a:cxnLst/>
                          <a:rect l="l" t="t" r="r" b="b"/>
                          <a:pathLst>
                            <a:path w="1776095" h="0">
                              <a:moveTo>
                                <a:pt x="0" y="0"/>
                              </a:moveTo>
                              <a:lnTo>
                                <a:pt x="1776098"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72.024002pt,8.532125pt" to="211.874284pt,8.532125pt" stroked="true" strokeweight=".885563pt" strokecolor="#000000">
                <v:stroke dashstyle="dash"/>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4536313</wp:posOffset>
                </wp:positionH>
                <wp:positionV relativeFrom="paragraph">
                  <wp:posOffset>108357</wp:posOffset>
                </wp:positionV>
                <wp:extent cx="157416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574165" cy="1270"/>
                        </a:xfrm>
                        <a:custGeom>
                          <a:avLst/>
                          <a:gdLst/>
                          <a:ahLst/>
                          <a:cxnLst/>
                          <a:rect l="l" t="t" r="r" b="b"/>
                          <a:pathLst>
                            <a:path w="1574165" h="0">
                              <a:moveTo>
                                <a:pt x="0" y="0"/>
                              </a:moveTo>
                              <a:lnTo>
                                <a:pt x="1574155" y="0"/>
                              </a:lnTo>
                            </a:path>
                          </a:pathLst>
                        </a:custGeom>
                        <a:ln w="11246">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57.190002pt,8.532125pt" to="481.139226pt,8.532125pt" stroked="true" strokeweight=".885563pt" strokecolor="#000000">
                <v:stroke dashstyle="shortdash"/>
                <w10:wrap type="none"/>
              </v:line>
            </w:pict>
          </mc:Fallback>
        </mc:AlternateContent>
      </w:r>
      <w:r>
        <w:rPr/>
        <w:t>Pengadilan</w:t>
      </w:r>
      <w:r>
        <w:rPr>
          <w:spacing w:val="-4"/>
        </w:rPr>
        <w:t> </w:t>
      </w:r>
      <w:r>
        <w:rPr/>
        <w:t>Negeri</w:t>
      </w:r>
      <w:r>
        <w:rPr>
          <w:spacing w:val="-2"/>
        </w:rPr>
        <w:t> tersebut</w:t>
      </w:r>
    </w:p>
    <w:p>
      <w:pPr>
        <w:pStyle w:val="BodyText"/>
        <w:spacing w:before="137"/>
        <w:ind w:left="448"/>
        <w:jc w:val="both"/>
      </w:pPr>
      <w:r>
        <w:rPr/>
        <w:t>Setelah</w:t>
      </w:r>
      <w:r>
        <w:rPr>
          <w:spacing w:val="-4"/>
        </w:rPr>
        <w:t> </w:t>
      </w:r>
      <w:r>
        <w:rPr/>
        <w:t>membaca</w:t>
      </w:r>
      <w:r>
        <w:rPr>
          <w:spacing w:val="-2"/>
        </w:rPr>
        <w:t> </w:t>
      </w:r>
      <w:r>
        <w:rPr/>
        <w:t>surat-surat</w:t>
      </w:r>
      <w:r>
        <w:rPr>
          <w:spacing w:val="1"/>
        </w:rPr>
        <w:t> </w:t>
      </w:r>
      <w:r>
        <w:rPr/>
        <w:t>yang</w:t>
      </w:r>
      <w:r>
        <w:rPr>
          <w:spacing w:val="-4"/>
        </w:rPr>
        <w:t> </w:t>
      </w:r>
      <w:r>
        <w:rPr/>
        <w:t>berkaitan</w:t>
      </w:r>
      <w:r>
        <w:rPr>
          <w:spacing w:val="-2"/>
        </w:rPr>
        <w:t> </w:t>
      </w:r>
      <w:r>
        <w:rPr/>
        <w:t>dengan</w:t>
      </w:r>
      <w:r>
        <w:rPr>
          <w:spacing w:val="-1"/>
        </w:rPr>
        <w:t> </w:t>
      </w:r>
      <w:r>
        <w:rPr/>
        <w:t>berkas</w:t>
      </w:r>
      <w:r>
        <w:rPr>
          <w:spacing w:val="-1"/>
        </w:rPr>
        <w:t> </w:t>
      </w:r>
      <w:r>
        <w:rPr/>
        <w:t>perkara</w:t>
      </w:r>
      <w:r>
        <w:rPr>
          <w:spacing w:val="-3"/>
        </w:rPr>
        <w:t> </w:t>
      </w:r>
      <w:r>
        <w:rPr/>
        <w:t>ini</w:t>
      </w:r>
      <w:r>
        <w:rPr>
          <w:spacing w:val="-1"/>
        </w:rPr>
        <w:t> </w:t>
      </w:r>
      <w:r>
        <w:rPr>
          <w:spacing w:val="-10"/>
        </w:rPr>
        <w:t>;</w:t>
      </w:r>
    </w:p>
    <w:p>
      <w:pPr>
        <w:pStyle w:val="BodyText"/>
        <w:spacing w:line="360" w:lineRule="auto" w:before="139"/>
        <w:ind w:left="448" w:right="446"/>
        <w:jc w:val="both"/>
      </w:pPr>
      <w:r>
        <w:rPr/>
        <w:t>Setelah membaca Surat Dakwaan Jaksa Penuntut Umum No.Reg.Perk : 212/Pid.B/2018/PN.BNA tertanggal 11 September 2018, yang disampaikan pada hari persidangan tanggal 12 September 2018 ;</w:t>
      </w:r>
    </w:p>
    <w:p>
      <w:pPr>
        <w:pStyle w:val="BodyText"/>
      </w:pPr>
    </w:p>
    <w:p>
      <w:pPr>
        <w:pStyle w:val="BodyText"/>
        <w:spacing w:before="275"/>
      </w:pPr>
    </w:p>
    <w:p>
      <w:pPr>
        <w:pStyle w:val="BodyText"/>
        <w:spacing w:line="360" w:lineRule="auto" w:before="1" w:after="7"/>
        <w:ind w:left="448" w:right="446"/>
        <w:jc w:val="both"/>
      </w:pPr>
      <w:r>
        <w:rPr/>
        <w:t>Setelah</w:t>
      </w:r>
      <w:r>
        <w:rPr>
          <w:spacing w:val="-3"/>
        </w:rPr>
        <w:t> </w:t>
      </w:r>
      <w:r>
        <w:rPr/>
        <w:t>membaca</w:t>
      </w:r>
      <w:r>
        <w:rPr>
          <w:spacing w:val="-2"/>
        </w:rPr>
        <w:t> </w:t>
      </w:r>
      <w:r>
        <w:rPr/>
        <w:t>Nota</w:t>
      </w:r>
      <w:r>
        <w:rPr>
          <w:spacing w:val="-4"/>
        </w:rPr>
        <w:t> </w:t>
      </w:r>
      <w:r>
        <w:rPr/>
        <w:t>Keberatan</w:t>
      </w:r>
      <w:r>
        <w:rPr>
          <w:spacing w:val="-3"/>
        </w:rPr>
        <w:t> </w:t>
      </w:r>
      <w:r>
        <w:rPr/>
        <w:t>Terdakwa</w:t>
      </w:r>
      <w:r>
        <w:rPr>
          <w:spacing w:val="-4"/>
        </w:rPr>
        <w:t> </w:t>
      </w:r>
      <w:r>
        <w:rPr/>
        <w:t>/</w:t>
      </w:r>
      <w:r>
        <w:rPr>
          <w:spacing w:val="-3"/>
        </w:rPr>
        <w:t> </w:t>
      </w:r>
      <w:r>
        <w:rPr/>
        <w:t>Penasehat</w:t>
      </w:r>
      <w:r>
        <w:rPr>
          <w:spacing w:val="-3"/>
        </w:rPr>
        <w:t> </w:t>
      </w:r>
      <w:r>
        <w:rPr/>
        <w:t>Hukumnya yang</w:t>
      </w:r>
      <w:r>
        <w:rPr>
          <w:spacing w:val="-3"/>
        </w:rPr>
        <w:t> </w:t>
      </w:r>
      <w:r>
        <w:rPr/>
        <w:t>dibuat</w:t>
      </w:r>
      <w:r>
        <w:rPr>
          <w:spacing w:val="-3"/>
        </w:rPr>
        <w:t> </w:t>
      </w:r>
      <w:r>
        <w:rPr/>
        <w:t>pada</w:t>
      </w:r>
      <w:r>
        <w:rPr>
          <w:spacing w:val="-2"/>
        </w:rPr>
        <w:t> </w:t>
      </w:r>
      <w:r>
        <w:rPr/>
        <w:t>tanggal 17 September 2018 dan telah disampaikan pada hari persidangan tanggal 19 September 2018 yang pada pokoknya sebagai berikut ;</w:t>
      </w:r>
    </w:p>
    <w:p>
      <w:pPr>
        <w:pStyle w:val="BodyText"/>
        <w:ind w:left="419"/>
        <w:rPr>
          <w:sz w:val="20"/>
        </w:rPr>
      </w:pPr>
      <w:r>
        <w:rPr>
          <w:sz w:val="20"/>
        </w:rPr>
        <mc:AlternateContent>
          <mc:Choice Requires="wps">
            <w:drawing>
              <wp:inline distT="0" distB="0" distL="0" distR="0">
                <wp:extent cx="5769610" cy="167640"/>
                <wp:effectExtent l="0" t="0" r="0" b="0"/>
                <wp:docPr id="3" name="Group 3"/>
                <wp:cNvGraphicFramePr>
                  <a:graphicFrameLocks/>
                </wp:cNvGraphicFramePr>
                <a:graphic>
                  <a:graphicData uri="http://schemas.microsoft.com/office/word/2010/wordprocessingGroup">
                    <wpg:wgp>
                      <wpg:cNvPr id="3" name="Group 3"/>
                      <wpg:cNvGrpSpPr/>
                      <wpg:grpSpPr>
                        <a:xfrm>
                          <a:off x="0" y="0"/>
                          <a:ext cx="5769610" cy="167640"/>
                          <a:chExt cx="5769610" cy="167640"/>
                        </a:xfrm>
                      </wpg:grpSpPr>
                      <wps:wsp>
                        <wps:cNvPr id="4" name="Graphic 4"/>
                        <wps:cNvSpPr/>
                        <wps:spPr>
                          <a:xfrm>
                            <a:off x="0" y="0"/>
                            <a:ext cx="5769610" cy="167640"/>
                          </a:xfrm>
                          <a:custGeom>
                            <a:avLst/>
                            <a:gdLst/>
                            <a:ahLst/>
                            <a:cxnLst/>
                            <a:rect l="l" t="t" r="r" b="b"/>
                            <a:pathLst>
                              <a:path w="5769610" h="167640">
                                <a:moveTo>
                                  <a:pt x="5769229" y="0"/>
                                </a:moveTo>
                                <a:lnTo>
                                  <a:pt x="0" y="0"/>
                                </a:lnTo>
                                <a:lnTo>
                                  <a:pt x="0" y="167640"/>
                                </a:lnTo>
                                <a:lnTo>
                                  <a:pt x="5769229" y="167640"/>
                                </a:lnTo>
                                <a:lnTo>
                                  <a:pt x="5769229" y="0"/>
                                </a:lnTo>
                                <a:close/>
                              </a:path>
                            </a:pathLst>
                          </a:custGeom>
                          <a:solidFill>
                            <a:srgbClr val="FFF8ED"/>
                          </a:solidFill>
                        </wps:spPr>
                        <wps:bodyPr wrap="square" lIns="0" tIns="0" rIns="0" bIns="0" rtlCol="0">
                          <a:prstTxWarp prst="textNoShape">
                            <a:avLst/>
                          </a:prstTxWarp>
                          <a:noAutofit/>
                        </wps:bodyPr>
                      </wps:wsp>
                    </wpg:wgp>
                  </a:graphicData>
                </a:graphic>
              </wp:inline>
            </w:drawing>
          </mc:Choice>
          <mc:Fallback>
            <w:pict>
              <v:group style="width:454.3pt;height:13.2pt;mso-position-horizontal-relative:char;mso-position-vertical-relative:line" id="docshapegroup1" coordorigin="0,0" coordsize="9086,264">
                <v:rect style="position:absolute;left:0;top:0;width:9086;height:264" id="docshape2" filled="true" fillcolor="#fff8ed" stroked="false">
                  <v:fill type="solid"/>
                </v:rect>
              </v:group>
            </w:pict>
          </mc:Fallback>
        </mc:AlternateContent>
      </w:r>
      <w:r>
        <w:rPr>
          <w:sz w:val="20"/>
        </w:rPr>
      </w:r>
    </w:p>
    <w:p>
      <w:pPr>
        <w:pStyle w:val="BodyText"/>
        <w:spacing w:after="0"/>
        <w:rPr>
          <w:sz w:val="20"/>
        </w:rPr>
        <w:sectPr>
          <w:type w:val="continuous"/>
          <w:pgSz w:w="11910" w:h="16840"/>
          <w:pgMar w:top="1500" w:bottom="280" w:left="992" w:right="992"/>
        </w:sectPr>
      </w:pPr>
    </w:p>
    <w:p>
      <w:pPr>
        <w:spacing w:before="80"/>
        <w:ind w:left="448" w:right="0" w:firstLine="0"/>
        <w:jc w:val="left"/>
        <w:rPr>
          <w:b/>
          <w:sz w:val="23"/>
        </w:rPr>
      </w:pPr>
      <w:r>
        <w:rPr>
          <w:b/>
          <w:sz w:val="23"/>
        </w:rPr>
        <mc:AlternateContent>
          <mc:Choice Requires="wps">
            <w:drawing>
              <wp:anchor distT="0" distB="0" distL="0" distR="0" allowOverlap="1" layoutInCell="1" locked="0" behindDoc="1" simplePos="0" relativeHeight="487439360">
                <wp:simplePos x="0" y="0"/>
                <wp:positionH relativeFrom="page">
                  <wp:posOffset>896416</wp:posOffset>
                </wp:positionH>
                <wp:positionV relativeFrom="page">
                  <wp:posOffset>914348</wp:posOffset>
                </wp:positionV>
                <wp:extent cx="5769610" cy="87630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69610" cy="8763000"/>
                        </a:xfrm>
                        <a:custGeom>
                          <a:avLst/>
                          <a:gdLst/>
                          <a:ahLst/>
                          <a:cxnLst/>
                          <a:rect l="l" t="t" r="r" b="b"/>
                          <a:pathLst>
                            <a:path w="5769610" h="8763000">
                              <a:moveTo>
                                <a:pt x="5769229" y="6779768"/>
                              </a:moveTo>
                              <a:lnTo>
                                <a:pt x="0" y="6779768"/>
                              </a:lnTo>
                              <a:lnTo>
                                <a:pt x="0" y="6999529"/>
                              </a:lnTo>
                              <a:lnTo>
                                <a:pt x="0" y="7220509"/>
                              </a:lnTo>
                              <a:lnTo>
                                <a:pt x="0" y="8762746"/>
                              </a:lnTo>
                              <a:lnTo>
                                <a:pt x="5769229" y="8762746"/>
                              </a:lnTo>
                              <a:lnTo>
                                <a:pt x="5769229" y="6999529"/>
                              </a:lnTo>
                              <a:lnTo>
                                <a:pt x="5769229" y="6779768"/>
                              </a:lnTo>
                              <a:close/>
                            </a:path>
                            <a:path w="5769610" h="8763000">
                              <a:moveTo>
                                <a:pt x="5769229" y="6118288"/>
                              </a:moveTo>
                              <a:lnTo>
                                <a:pt x="0" y="6118288"/>
                              </a:lnTo>
                              <a:lnTo>
                                <a:pt x="0" y="6339256"/>
                              </a:lnTo>
                              <a:lnTo>
                                <a:pt x="0" y="6558712"/>
                              </a:lnTo>
                              <a:lnTo>
                                <a:pt x="0" y="6779692"/>
                              </a:lnTo>
                              <a:lnTo>
                                <a:pt x="5769229" y="6779692"/>
                              </a:lnTo>
                              <a:lnTo>
                                <a:pt x="5769229" y="6558712"/>
                              </a:lnTo>
                              <a:lnTo>
                                <a:pt x="5769229" y="6339256"/>
                              </a:lnTo>
                              <a:lnTo>
                                <a:pt x="5769229" y="6118288"/>
                              </a:lnTo>
                              <a:close/>
                            </a:path>
                            <a:path w="5769610" h="8763000">
                              <a:moveTo>
                                <a:pt x="5769229" y="5016436"/>
                              </a:moveTo>
                              <a:lnTo>
                                <a:pt x="0" y="5016436"/>
                              </a:lnTo>
                              <a:lnTo>
                                <a:pt x="0" y="5237404"/>
                              </a:lnTo>
                              <a:lnTo>
                                <a:pt x="0" y="5456860"/>
                              </a:lnTo>
                              <a:lnTo>
                                <a:pt x="0" y="5677840"/>
                              </a:lnTo>
                              <a:lnTo>
                                <a:pt x="0" y="5897296"/>
                              </a:lnTo>
                              <a:lnTo>
                                <a:pt x="0" y="6118276"/>
                              </a:lnTo>
                              <a:lnTo>
                                <a:pt x="5769229" y="6118276"/>
                              </a:lnTo>
                              <a:lnTo>
                                <a:pt x="5769229" y="5897296"/>
                              </a:lnTo>
                              <a:lnTo>
                                <a:pt x="5769229" y="5677840"/>
                              </a:lnTo>
                              <a:lnTo>
                                <a:pt x="5769229" y="5456860"/>
                              </a:lnTo>
                              <a:lnTo>
                                <a:pt x="5769229" y="5237404"/>
                              </a:lnTo>
                              <a:lnTo>
                                <a:pt x="5769229" y="5016436"/>
                              </a:lnTo>
                              <a:close/>
                            </a:path>
                            <a:path w="5769610" h="8763000">
                              <a:moveTo>
                                <a:pt x="5769229" y="4135310"/>
                              </a:moveTo>
                              <a:lnTo>
                                <a:pt x="0" y="4135310"/>
                              </a:lnTo>
                              <a:lnTo>
                                <a:pt x="0" y="4354754"/>
                              </a:lnTo>
                              <a:lnTo>
                                <a:pt x="0" y="4575695"/>
                              </a:lnTo>
                              <a:lnTo>
                                <a:pt x="0" y="4795444"/>
                              </a:lnTo>
                              <a:lnTo>
                                <a:pt x="0" y="5016424"/>
                              </a:lnTo>
                              <a:lnTo>
                                <a:pt x="5769229" y="5016424"/>
                              </a:lnTo>
                              <a:lnTo>
                                <a:pt x="5769229" y="4795444"/>
                              </a:lnTo>
                              <a:lnTo>
                                <a:pt x="5769229" y="4575734"/>
                              </a:lnTo>
                              <a:lnTo>
                                <a:pt x="5769229" y="4354754"/>
                              </a:lnTo>
                              <a:lnTo>
                                <a:pt x="5769229" y="4135310"/>
                              </a:lnTo>
                              <a:close/>
                            </a:path>
                            <a:path w="5769610" h="8763000">
                              <a:moveTo>
                                <a:pt x="5769229" y="3033458"/>
                              </a:moveTo>
                              <a:lnTo>
                                <a:pt x="0" y="3033458"/>
                              </a:lnTo>
                              <a:lnTo>
                                <a:pt x="0" y="3252914"/>
                              </a:lnTo>
                              <a:lnTo>
                                <a:pt x="0" y="3473881"/>
                              </a:lnTo>
                              <a:lnTo>
                                <a:pt x="0" y="3694861"/>
                              </a:lnTo>
                              <a:lnTo>
                                <a:pt x="0" y="3914317"/>
                              </a:lnTo>
                              <a:lnTo>
                                <a:pt x="0" y="4135297"/>
                              </a:lnTo>
                              <a:lnTo>
                                <a:pt x="5769229" y="4135297"/>
                              </a:lnTo>
                              <a:lnTo>
                                <a:pt x="5769229" y="3914317"/>
                              </a:lnTo>
                              <a:lnTo>
                                <a:pt x="5769229" y="3694861"/>
                              </a:lnTo>
                              <a:lnTo>
                                <a:pt x="5769229" y="3473881"/>
                              </a:lnTo>
                              <a:lnTo>
                                <a:pt x="5769229" y="3252914"/>
                              </a:lnTo>
                              <a:lnTo>
                                <a:pt x="5769229" y="3033458"/>
                              </a:lnTo>
                              <a:close/>
                            </a:path>
                            <a:path w="5769610" h="8763000">
                              <a:moveTo>
                                <a:pt x="5769229" y="2371725"/>
                              </a:moveTo>
                              <a:lnTo>
                                <a:pt x="0" y="2371725"/>
                              </a:lnTo>
                              <a:lnTo>
                                <a:pt x="0" y="2593009"/>
                              </a:lnTo>
                              <a:lnTo>
                                <a:pt x="0" y="2812465"/>
                              </a:lnTo>
                              <a:lnTo>
                                <a:pt x="0" y="3033445"/>
                              </a:lnTo>
                              <a:lnTo>
                                <a:pt x="5769229" y="3033445"/>
                              </a:lnTo>
                              <a:lnTo>
                                <a:pt x="5769229" y="2812465"/>
                              </a:lnTo>
                              <a:lnTo>
                                <a:pt x="5769229" y="2593009"/>
                              </a:lnTo>
                              <a:lnTo>
                                <a:pt x="5769229" y="2371725"/>
                              </a:lnTo>
                              <a:close/>
                            </a:path>
                            <a:path w="5769610" h="8763000">
                              <a:moveTo>
                                <a:pt x="5769229" y="2150681"/>
                              </a:moveTo>
                              <a:lnTo>
                                <a:pt x="0" y="2150681"/>
                              </a:lnTo>
                              <a:lnTo>
                                <a:pt x="0" y="2371648"/>
                              </a:lnTo>
                              <a:lnTo>
                                <a:pt x="5769229" y="2371648"/>
                              </a:lnTo>
                              <a:lnTo>
                                <a:pt x="5769229" y="2150681"/>
                              </a:lnTo>
                              <a:close/>
                            </a:path>
                            <a:path w="5769610" h="8763000">
                              <a:moveTo>
                                <a:pt x="5769229" y="1269809"/>
                              </a:moveTo>
                              <a:lnTo>
                                <a:pt x="0" y="1269809"/>
                              </a:lnTo>
                              <a:lnTo>
                                <a:pt x="0" y="1490776"/>
                              </a:lnTo>
                              <a:lnTo>
                                <a:pt x="0" y="1710232"/>
                              </a:lnTo>
                              <a:lnTo>
                                <a:pt x="0" y="1931212"/>
                              </a:lnTo>
                              <a:lnTo>
                                <a:pt x="0" y="2150668"/>
                              </a:lnTo>
                              <a:lnTo>
                                <a:pt x="5769229" y="2150668"/>
                              </a:lnTo>
                              <a:lnTo>
                                <a:pt x="5769229" y="1931212"/>
                              </a:lnTo>
                              <a:lnTo>
                                <a:pt x="5769229" y="1710232"/>
                              </a:lnTo>
                              <a:lnTo>
                                <a:pt x="5769229" y="1490776"/>
                              </a:lnTo>
                              <a:lnTo>
                                <a:pt x="5769229" y="1269809"/>
                              </a:lnTo>
                              <a:close/>
                            </a:path>
                            <a:path w="5769610" h="8763000">
                              <a:moveTo>
                                <a:pt x="5769229" y="167957"/>
                              </a:moveTo>
                              <a:lnTo>
                                <a:pt x="0" y="167957"/>
                              </a:lnTo>
                              <a:lnTo>
                                <a:pt x="0" y="388924"/>
                              </a:lnTo>
                              <a:lnTo>
                                <a:pt x="0" y="608380"/>
                              </a:lnTo>
                              <a:lnTo>
                                <a:pt x="0" y="829360"/>
                              </a:lnTo>
                              <a:lnTo>
                                <a:pt x="0" y="1050340"/>
                              </a:lnTo>
                              <a:lnTo>
                                <a:pt x="0" y="1269796"/>
                              </a:lnTo>
                              <a:lnTo>
                                <a:pt x="5769229" y="1269796"/>
                              </a:lnTo>
                              <a:lnTo>
                                <a:pt x="5769229" y="1050340"/>
                              </a:lnTo>
                              <a:lnTo>
                                <a:pt x="5769229" y="829360"/>
                              </a:lnTo>
                              <a:lnTo>
                                <a:pt x="5769229" y="608380"/>
                              </a:lnTo>
                              <a:lnTo>
                                <a:pt x="5769229" y="388924"/>
                              </a:lnTo>
                              <a:lnTo>
                                <a:pt x="5769229" y="167957"/>
                              </a:lnTo>
                              <a:close/>
                            </a:path>
                            <a:path w="5769610" h="8763000">
                              <a:moveTo>
                                <a:pt x="5769229" y="0"/>
                              </a:moveTo>
                              <a:lnTo>
                                <a:pt x="0" y="0"/>
                              </a:lnTo>
                              <a:lnTo>
                                <a:pt x="0" y="167944"/>
                              </a:lnTo>
                              <a:lnTo>
                                <a:pt x="5769229" y="167944"/>
                              </a:lnTo>
                              <a:lnTo>
                                <a:pt x="5769229" y="0"/>
                              </a:lnTo>
                              <a:close/>
                            </a:path>
                          </a:pathLst>
                        </a:custGeom>
                        <a:solidFill>
                          <a:srgbClr val="FFF8ED"/>
                        </a:solidFill>
                      </wps:spPr>
                      <wps:bodyPr wrap="square" lIns="0" tIns="0" rIns="0" bIns="0" rtlCol="0">
                        <a:prstTxWarp prst="textNoShape">
                          <a:avLst/>
                        </a:prstTxWarp>
                        <a:noAutofit/>
                      </wps:bodyPr>
                    </wps:wsp>
                  </a:graphicData>
                </a:graphic>
              </wp:anchor>
            </w:drawing>
          </mc:Choice>
          <mc:Fallback>
            <w:pict>
              <v:shape style="position:absolute;margin-left:70.584pt;margin-top:71.995949pt;width:454.3pt;height:690pt;mso-position-horizontal-relative:page;mso-position-vertical-relative:page;z-index:-15877120" id="docshape3" coordorigin="1412,1440" coordsize="9086,13800" path="m10497,12117l1412,12117,1412,12463,1412,12811,1412,13156,1412,13504,1412,13852,1412,14198,1412,14546,1412,14546,1412,14892,1412,15240,10497,15240,10497,14892,10497,14546,10497,14546,10497,14198,10497,13852,10497,13504,10497,13156,10497,12811,10497,12463,10497,12117xm10497,11075l1412,11075,1412,11423,1412,11769,1412,12117,10497,12117,10497,11769,10497,11423,10497,11075xm10497,9340l1412,9340,1412,9688,1412,10033,1412,10381,1412,10727,1412,11075,10497,11075,10497,10727,10497,10381,10497,10033,10497,9688,10497,9340xm10497,7952l1412,7952,1412,8298,1412,8646,1412,8646,1412,8992,1412,9340,10497,9340,10497,8992,10497,8646,10497,8646,10497,8298,10497,7952xm10497,6217l1412,6217,1412,6563,1412,6911,1412,7259,1412,7604,1412,7952,10497,7952,10497,7604,10497,7259,10497,6911,10497,6563,10497,6217xm10497,5175l1412,5175,1412,5523,1412,5869,1412,6217,10497,6217,10497,5869,10497,5523,10497,5175xm10497,4827l1412,4827,1412,5175,10497,5175,10497,4827xm10497,3440l1412,3440,1412,3788,1412,4133,1412,4481,1412,4827,10497,4827,10497,4481,10497,4133,10497,3788,10497,3440xm10497,1704l1412,1704,1412,2052,1412,2398,1412,2746,1412,3094,1412,3440,10497,3440,10497,3094,10497,2746,10497,2398,10497,2052,10497,1704xm10497,1440l1412,1440,1412,1704,10497,1704,10497,1440xe" filled="true" fillcolor="#fff8ed" stroked="false">
                <v:path arrowok="t"/>
                <v:fill type="solid"/>
                <w10:wrap type="none"/>
              </v:shape>
            </w:pict>
          </mc:Fallback>
        </mc:AlternateContent>
      </w:r>
      <w:r>
        <w:rPr>
          <w:b/>
          <w:sz w:val="23"/>
        </w:rPr>
        <w:t>SURAT</w:t>
      </w:r>
      <w:r>
        <w:rPr>
          <w:b/>
          <w:spacing w:val="-4"/>
          <w:sz w:val="23"/>
        </w:rPr>
        <w:t> </w:t>
      </w:r>
      <w:r>
        <w:rPr>
          <w:b/>
          <w:sz w:val="23"/>
        </w:rPr>
        <w:t>DAKWAAN</w:t>
      </w:r>
      <w:r>
        <w:rPr>
          <w:b/>
          <w:spacing w:val="-4"/>
          <w:sz w:val="23"/>
        </w:rPr>
        <w:t> </w:t>
      </w:r>
      <w:r>
        <w:rPr>
          <w:b/>
          <w:sz w:val="23"/>
        </w:rPr>
        <w:t>OBSCUUR</w:t>
      </w:r>
      <w:r>
        <w:rPr>
          <w:b/>
          <w:spacing w:val="-3"/>
          <w:sz w:val="23"/>
        </w:rPr>
        <w:t> </w:t>
      </w:r>
      <w:r>
        <w:rPr>
          <w:b/>
          <w:sz w:val="23"/>
        </w:rPr>
        <w:t>LIBEL</w:t>
      </w:r>
      <w:r>
        <w:rPr>
          <w:b/>
          <w:spacing w:val="-3"/>
          <w:sz w:val="23"/>
        </w:rPr>
        <w:t> </w:t>
      </w:r>
      <w:r>
        <w:rPr>
          <w:b/>
          <w:sz w:val="23"/>
        </w:rPr>
        <w:t>(DAKWAAN</w:t>
      </w:r>
      <w:r>
        <w:rPr>
          <w:b/>
          <w:spacing w:val="-4"/>
          <w:sz w:val="23"/>
        </w:rPr>
        <w:t> </w:t>
      </w:r>
      <w:r>
        <w:rPr>
          <w:b/>
          <w:spacing w:val="-2"/>
          <w:sz w:val="23"/>
        </w:rPr>
        <w:t>KABUR)</w:t>
      </w:r>
    </w:p>
    <w:p>
      <w:pPr>
        <w:pStyle w:val="BodyText"/>
        <w:spacing w:before="160"/>
        <w:rPr>
          <w:b/>
          <w:sz w:val="23"/>
        </w:rPr>
      </w:pPr>
    </w:p>
    <w:p>
      <w:pPr>
        <w:spacing w:line="314" w:lineRule="auto" w:before="0"/>
        <w:ind w:left="448" w:right="0" w:firstLine="0"/>
        <w:jc w:val="left"/>
        <w:rPr>
          <w:sz w:val="23"/>
        </w:rPr>
      </w:pPr>
      <w:r>
        <w:rPr>
          <w:sz w:val="23"/>
        </w:rPr>
        <w:t>Bahwa</w:t>
      </w:r>
      <w:r>
        <w:rPr>
          <w:spacing w:val="-2"/>
          <w:sz w:val="23"/>
        </w:rPr>
        <w:t> </w:t>
      </w:r>
      <w:r>
        <w:rPr>
          <w:sz w:val="23"/>
        </w:rPr>
        <w:t>sesuai</w:t>
      </w:r>
      <w:r>
        <w:rPr>
          <w:spacing w:val="-2"/>
          <w:sz w:val="23"/>
        </w:rPr>
        <w:t> </w:t>
      </w:r>
      <w:r>
        <w:rPr>
          <w:sz w:val="23"/>
        </w:rPr>
        <w:t>dengan</w:t>
      </w:r>
      <w:r>
        <w:rPr>
          <w:spacing w:val="-2"/>
          <w:sz w:val="23"/>
        </w:rPr>
        <w:t> </w:t>
      </w:r>
      <w:r>
        <w:rPr>
          <w:sz w:val="23"/>
        </w:rPr>
        <w:t>ketentuan</w:t>
      </w:r>
      <w:r>
        <w:rPr>
          <w:spacing w:val="40"/>
          <w:sz w:val="23"/>
        </w:rPr>
        <w:t> </w:t>
      </w:r>
      <w:r>
        <w:rPr>
          <w:sz w:val="23"/>
        </w:rPr>
        <w:t>pasal</w:t>
      </w:r>
      <w:r>
        <w:rPr>
          <w:spacing w:val="-2"/>
          <w:sz w:val="23"/>
        </w:rPr>
        <w:t> </w:t>
      </w:r>
      <w:r>
        <w:rPr>
          <w:sz w:val="23"/>
        </w:rPr>
        <w:t>143</w:t>
      </w:r>
      <w:r>
        <w:rPr>
          <w:spacing w:val="40"/>
          <w:sz w:val="23"/>
        </w:rPr>
        <w:t> </w:t>
      </w:r>
      <w:r>
        <w:rPr>
          <w:sz w:val="23"/>
        </w:rPr>
        <w:t>ayat</w:t>
      </w:r>
      <w:r>
        <w:rPr>
          <w:spacing w:val="-2"/>
          <w:sz w:val="23"/>
        </w:rPr>
        <w:t> </w:t>
      </w:r>
      <w:r>
        <w:rPr>
          <w:sz w:val="23"/>
        </w:rPr>
        <w:t>(2)</w:t>
      </w:r>
      <w:r>
        <w:rPr>
          <w:spacing w:val="-2"/>
          <w:sz w:val="23"/>
        </w:rPr>
        <w:t> </w:t>
      </w:r>
      <w:r>
        <w:rPr>
          <w:sz w:val="23"/>
        </w:rPr>
        <w:t>huruf</w:t>
      </w:r>
      <w:r>
        <w:rPr>
          <w:spacing w:val="-4"/>
          <w:sz w:val="23"/>
        </w:rPr>
        <w:t> </w:t>
      </w:r>
      <w:r>
        <w:rPr>
          <w:sz w:val="23"/>
        </w:rPr>
        <w:t>b</w:t>
      </w:r>
      <w:r>
        <w:rPr>
          <w:spacing w:val="-2"/>
          <w:sz w:val="23"/>
        </w:rPr>
        <w:t> </w:t>
      </w:r>
      <w:r>
        <w:rPr>
          <w:sz w:val="23"/>
        </w:rPr>
        <w:t>KUHAP,</w:t>
      </w:r>
      <w:r>
        <w:rPr>
          <w:spacing w:val="-2"/>
          <w:sz w:val="23"/>
        </w:rPr>
        <w:t> </w:t>
      </w:r>
      <w:r>
        <w:rPr>
          <w:sz w:val="23"/>
        </w:rPr>
        <w:t>diatur</w:t>
      </w:r>
      <w:r>
        <w:rPr>
          <w:spacing w:val="-2"/>
          <w:sz w:val="23"/>
        </w:rPr>
        <w:t> </w:t>
      </w:r>
      <w:r>
        <w:rPr>
          <w:sz w:val="23"/>
        </w:rPr>
        <w:t>surat</w:t>
      </w:r>
      <w:r>
        <w:rPr>
          <w:spacing w:val="-2"/>
          <w:sz w:val="23"/>
        </w:rPr>
        <w:t> </w:t>
      </w:r>
      <w:r>
        <w:rPr>
          <w:sz w:val="23"/>
        </w:rPr>
        <w:t>dakwaan</w:t>
      </w:r>
      <w:r>
        <w:rPr>
          <w:spacing w:val="-5"/>
          <w:sz w:val="23"/>
        </w:rPr>
        <w:t> </w:t>
      </w:r>
      <w:r>
        <w:rPr>
          <w:sz w:val="23"/>
        </w:rPr>
        <w:t>Jaksa Penuntut Umum haruslah memenuhi syarat-syarat antara lain:</w:t>
      </w:r>
    </w:p>
    <w:p>
      <w:pPr>
        <w:pStyle w:val="BodyText"/>
        <w:spacing w:before="61"/>
      </w:pPr>
    </w:p>
    <w:p>
      <w:pPr>
        <w:pStyle w:val="ListParagraph"/>
        <w:numPr>
          <w:ilvl w:val="0"/>
          <w:numId w:val="1"/>
        </w:numPr>
        <w:tabs>
          <w:tab w:pos="806" w:val="left" w:leader="none"/>
        </w:tabs>
        <w:spacing w:line="240" w:lineRule="auto" w:before="0" w:after="0"/>
        <w:ind w:left="806" w:right="0" w:hanging="358"/>
        <w:jc w:val="left"/>
        <w:rPr>
          <w:sz w:val="24"/>
        </w:rPr>
      </w:pPr>
      <w:r>
        <w:rPr>
          <w:sz w:val="24"/>
        </w:rPr>
        <w:t>Syarat</w:t>
      </w:r>
      <w:r>
        <w:rPr>
          <w:spacing w:val="-4"/>
          <w:sz w:val="24"/>
        </w:rPr>
        <w:t> </w:t>
      </w:r>
      <w:r>
        <w:rPr>
          <w:sz w:val="24"/>
        </w:rPr>
        <w:t>formal</w:t>
      </w:r>
      <w:r>
        <w:rPr>
          <w:spacing w:val="1"/>
          <w:sz w:val="24"/>
        </w:rPr>
        <w:t> </w:t>
      </w:r>
      <w:r>
        <w:rPr>
          <w:sz w:val="24"/>
        </w:rPr>
        <w:t>yaitu</w:t>
      </w:r>
      <w:r>
        <w:rPr>
          <w:spacing w:val="-3"/>
          <w:sz w:val="24"/>
        </w:rPr>
        <w:t> </w:t>
      </w:r>
      <w:r>
        <w:rPr>
          <w:spacing w:val="-10"/>
          <w:sz w:val="24"/>
        </w:rPr>
        <w:t>:</w:t>
      </w:r>
    </w:p>
    <w:p>
      <w:pPr>
        <w:pStyle w:val="BodyText"/>
        <w:spacing w:line="302" w:lineRule="auto" w:before="70"/>
        <w:ind w:left="448"/>
      </w:pPr>
      <w:r>
        <w:rPr/>
        <w:t>bahwa</w:t>
      </w:r>
      <w:r>
        <w:rPr>
          <w:spacing w:val="79"/>
        </w:rPr>
        <w:t> </w:t>
      </w:r>
      <w:r>
        <w:rPr/>
        <w:t>surat</w:t>
      </w:r>
      <w:r>
        <w:rPr>
          <w:spacing w:val="80"/>
        </w:rPr>
        <w:t> </w:t>
      </w:r>
      <w:r>
        <w:rPr/>
        <w:t>dakwaan</w:t>
      </w:r>
      <w:r>
        <w:rPr>
          <w:spacing w:val="80"/>
        </w:rPr>
        <w:t> </w:t>
      </w:r>
      <w:r>
        <w:rPr/>
        <w:t>harus</w:t>
      </w:r>
      <w:r>
        <w:rPr>
          <w:spacing w:val="80"/>
        </w:rPr>
        <w:t> </w:t>
      </w:r>
      <w:r>
        <w:rPr/>
        <w:t>menyebutkan identitas</w:t>
      </w:r>
      <w:r>
        <w:rPr>
          <w:spacing w:val="80"/>
        </w:rPr>
        <w:t> </w:t>
      </w:r>
      <w:r>
        <w:rPr/>
        <w:t>lengkap</w:t>
      </w:r>
      <w:r>
        <w:rPr>
          <w:spacing w:val="80"/>
        </w:rPr>
        <w:t> </w:t>
      </w:r>
      <w:r>
        <w:rPr/>
        <w:t>Terdakwa</w:t>
      </w:r>
      <w:r>
        <w:rPr>
          <w:spacing w:val="80"/>
        </w:rPr>
        <w:t> </w:t>
      </w:r>
      <w:r>
        <w:rPr/>
        <w:t>/Tersangka</w:t>
      </w:r>
      <w:r>
        <w:rPr>
          <w:spacing w:val="79"/>
        </w:rPr>
        <w:t> </w:t>
      </w:r>
      <w:r>
        <w:rPr/>
        <w:t>serta bahwa surat dakwaan harus diberi tanggal dan ditandatangani oleh Jaksa Penuntut Umum.</w:t>
      </w:r>
    </w:p>
    <w:p>
      <w:pPr>
        <w:pStyle w:val="BodyText"/>
        <w:spacing w:before="70"/>
      </w:pPr>
    </w:p>
    <w:p>
      <w:pPr>
        <w:pStyle w:val="ListParagraph"/>
        <w:numPr>
          <w:ilvl w:val="0"/>
          <w:numId w:val="1"/>
        </w:numPr>
        <w:tabs>
          <w:tab w:pos="807" w:val="left" w:leader="none"/>
        </w:tabs>
        <w:spacing w:line="240" w:lineRule="auto" w:before="0" w:after="0"/>
        <w:ind w:left="807" w:right="0" w:hanging="359"/>
        <w:jc w:val="both"/>
        <w:rPr>
          <w:sz w:val="24"/>
        </w:rPr>
      </w:pPr>
      <w:r>
        <w:rPr>
          <w:sz w:val="24"/>
        </w:rPr>
        <w:t>Syarat</w:t>
      </w:r>
      <w:r>
        <w:rPr>
          <w:spacing w:val="-3"/>
          <w:sz w:val="24"/>
        </w:rPr>
        <w:t> </w:t>
      </w:r>
      <w:r>
        <w:rPr>
          <w:sz w:val="24"/>
        </w:rPr>
        <w:t>materiil</w:t>
      </w:r>
      <w:r>
        <w:rPr>
          <w:spacing w:val="-3"/>
          <w:sz w:val="24"/>
        </w:rPr>
        <w:t> </w:t>
      </w:r>
      <w:r>
        <w:rPr>
          <w:spacing w:val="-10"/>
          <w:sz w:val="24"/>
        </w:rPr>
        <w:t>:</w:t>
      </w:r>
    </w:p>
    <w:p>
      <w:pPr>
        <w:pStyle w:val="BodyText"/>
        <w:spacing w:line="302" w:lineRule="auto" w:before="70"/>
        <w:ind w:left="448" w:right="445"/>
        <w:jc w:val="both"/>
      </w:pPr>
      <w:r>
        <w:rPr/>
        <w:t>bahwa surat dakwaan</w:t>
      </w:r>
      <w:r>
        <w:rPr>
          <w:spacing w:val="40"/>
        </w:rPr>
        <w:t> </w:t>
      </w:r>
      <w:r>
        <w:rPr/>
        <w:t>harus memuat dan menyebutkan waktu, tempat delik dilakukan. Kemudian surat dakwaan haruslah disusun secara cermat, jelas dan lengkap tentang tindak pidana yang didakwakan.</w:t>
      </w:r>
    </w:p>
    <w:p>
      <w:pPr>
        <w:pStyle w:val="BodyText"/>
        <w:spacing w:before="71"/>
      </w:pPr>
    </w:p>
    <w:p>
      <w:pPr>
        <w:pStyle w:val="BodyText"/>
        <w:spacing w:line="302" w:lineRule="auto"/>
        <w:ind w:left="448" w:right="441" w:firstLine="719"/>
        <w:jc w:val="both"/>
      </w:pPr>
      <w:r>
        <w:rPr/>
        <w:t>Dalam eksepsi kami ini, yang kami ajukan keberatan adalah menyangkut isi Surat Dakwaan</w:t>
      </w:r>
      <w:r>
        <w:rPr>
          <w:spacing w:val="80"/>
        </w:rPr>
        <w:t>  </w:t>
      </w:r>
      <w:r>
        <w:rPr/>
        <w:t>Jaksa</w:t>
      </w:r>
      <w:r>
        <w:rPr>
          <w:spacing w:val="80"/>
        </w:rPr>
        <w:t>  </w:t>
      </w:r>
      <w:r>
        <w:rPr/>
        <w:t>Penuntut</w:t>
      </w:r>
      <w:r>
        <w:rPr>
          <w:spacing w:val="80"/>
        </w:rPr>
        <w:t>  </w:t>
      </w:r>
      <w:r>
        <w:rPr/>
        <w:t>Umum,</w:t>
      </w:r>
      <w:r>
        <w:rPr>
          <w:spacing w:val="80"/>
        </w:rPr>
        <w:t>  </w:t>
      </w:r>
      <w:r>
        <w:rPr/>
        <w:t>oleh</w:t>
      </w:r>
      <w:r>
        <w:rPr>
          <w:spacing w:val="80"/>
        </w:rPr>
        <w:t>  </w:t>
      </w:r>
      <w:r>
        <w:rPr/>
        <w:t>karena</w:t>
      </w:r>
      <w:r>
        <w:rPr>
          <w:spacing w:val="80"/>
        </w:rPr>
        <w:t>  </w:t>
      </w:r>
      <w:r>
        <w:rPr/>
        <w:t>itu</w:t>
      </w:r>
      <w:r>
        <w:rPr>
          <w:spacing w:val="80"/>
        </w:rPr>
        <w:t>  </w:t>
      </w:r>
      <w:r>
        <w:rPr/>
        <w:t>berkaitan</w:t>
      </w:r>
      <w:r>
        <w:rPr>
          <w:spacing w:val="80"/>
        </w:rPr>
        <w:t>  </w:t>
      </w:r>
      <w:r>
        <w:rPr/>
        <w:t>dengan persyaratan</w:t>
      </w:r>
      <w:r>
        <w:rPr>
          <w:spacing w:val="-3"/>
        </w:rPr>
        <w:t> </w:t>
      </w:r>
      <w:r>
        <w:rPr>
          <w:b/>
          <w:i/>
        </w:rPr>
        <w:t>materiil</w:t>
      </w:r>
      <w:r>
        <w:rPr>
          <w:b/>
          <w:i/>
          <w:spacing w:val="-2"/>
        </w:rPr>
        <w:t> </w:t>
      </w:r>
      <w:r>
        <w:rPr/>
        <w:t>sebagaimana diharuskan pasal 143 ayat (2) KUHAP, khususnya yang mensyaratkan bahwa dakwaan haruslah disusun secara </w:t>
      </w:r>
      <w:r>
        <w:rPr>
          <w:b/>
        </w:rPr>
        <w:t>cermat, jelas dan lengkap </w:t>
      </w:r>
      <w:r>
        <w:rPr/>
        <w:t>tentang tindak pidana yang didakwakan.</w:t>
      </w:r>
    </w:p>
    <w:p>
      <w:pPr>
        <w:pStyle w:val="BodyText"/>
        <w:spacing w:before="66"/>
      </w:pPr>
    </w:p>
    <w:p>
      <w:pPr>
        <w:pStyle w:val="BodyText"/>
        <w:spacing w:line="302" w:lineRule="auto"/>
        <w:ind w:left="448" w:right="446" w:firstLine="719"/>
        <w:jc w:val="both"/>
      </w:pPr>
      <w:r>
        <w:rPr/>
        <w:t>Berkenaan dengan maksud ketentuan pasal 143 ayat(2) itu, ijinkan kami mengutip</w:t>
      </w:r>
      <w:r>
        <w:rPr>
          <w:spacing w:val="40"/>
        </w:rPr>
        <w:t> </w:t>
      </w:r>
      <w:r>
        <w:rPr/>
        <w:t>dari buku Pedoman Pembuatan Surat Dakwaan, terbitan Kejaksaan Agung R.I tahun 1985 : hal 14 – 16, dirumuskan pengertian cermat, jelas dan lengkap adalah sebagai berikut :</w:t>
      </w:r>
    </w:p>
    <w:p>
      <w:pPr>
        <w:pStyle w:val="BodyText"/>
      </w:pPr>
    </w:p>
    <w:p>
      <w:pPr>
        <w:pStyle w:val="BodyText"/>
        <w:spacing w:before="140"/>
      </w:pPr>
    </w:p>
    <w:p>
      <w:pPr>
        <w:pStyle w:val="Heading1"/>
        <w:rPr>
          <w:b w:val="0"/>
        </w:rPr>
      </w:pPr>
      <w:r>
        <w:rPr/>
        <w:t>Yang</w:t>
      </w:r>
      <w:r>
        <w:rPr>
          <w:spacing w:val="-2"/>
        </w:rPr>
        <w:t> </w:t>
      </w:r>
      <w:r>
        <w:rPr/>
        <w:t>dimaksud</w:t>
      </w:r>
      <w:r>
        <w:rPr>
          <w:spacing w:val="-1"/>
        </w:rPr>
        <w:t> </w:t>
      </w:r>
      <w:r>
        <w:rPr/>
        <w:t>dengan</w:t>
      </w:r>
      <w:r>
        <w:rPr>
          <w:spacing w:val="-3"/>
        </w:rPr>
        <w:t> </w:t>
      </w:r>
      <w:r>
        <w:rPr/>
        <w:t>cermat</w:t>
      </w:r>
      <w:r>
        <w:rPr>
          <w:spacing w:val="-1"/>
        </w:rPr>
        <w:t> </w:t>
      </w:r>
      <w:r>
        <w:rPr/>
        <w:t>adalah</w:t>
      </w:r>
      <w:r>
        <w:rPr>
          <w:spacing w:val="2"/>
        </w:rPr>
        <w:t> </w:t>
      </w:r>
      <w:r>
        <w:rPr>
          <w:b w:val="0"/>
          <w:spacing w:val="-10"/>
        </w:rPr>
        <w:t>:</w:t>
      </w:r>
    </w:p>
    <w:p>
      <w:pPr>
        <w:pStyle w:val="BodyText"/>
        <w:spacing w:line="302" w:lineRule="auto" w:before="72"/>
        <w:ind w:left="448" w:right="448"/>
        <w:jc w:val="both"/>
      </w:pPr>
      <w:r>
        <w:rPr/>
        <w:t>Dalam Kamus Besar Bahasa Indonesia, terbitan Departemen Pendidikan Nasional dan Balai Pustaka, tahun 2001, halaman 211, mengartikan kata cermat dengan: saksama, teliti. Kata teliti diartikan dengan meneliti. Oleh karena itu kata cermat tidak lain adalah tindakan untuk </w:t>
      </w:r>
      <w:r>
        <w:rPr>
          <w:spacing w:val="-2"/>
        </w:rPr>
        <w:t>meneliti.</w:t>
      </w:r>
    </w:p>
    <w:p>
      <w:pPr>
        <w:pStyle w:val="BodyText"/>
        <w:spacing w:before="69"/>
      </w:pPr>
    </w:p>
    <w:p>
      <w:pPr>
        <w:pStyle w:val="BodyText"/>
        <w:spacing w:line="302" w:lineRule="auto"/>
        <w:ind w:left="448" w:right="443" w:firstLine="719"/>
        <w:jc w:val="both"/>
      </w:pPr>
      <w:r>
        <w:rPr/>
        <w:t>Berdasarkan Pedoman Pembuatan Surat Dakwaan, terbitan Kejaksaan Agung Republik Indonesia tahun 1985 halaman 14 menyatakan yang dimaksud dengan cermat </w:t>
      </w:r>
      <w:r>
        <w:rPr>
          <w:spacing w:val="-2"/>
        </w:rPr>
        <w:t>adalah:</w:t>
      </w:r>
    </w:p>
    <w:p>
      <w:pPr>
        <w:pStyle w:val="BodyText"/>
        <w:spacing w:before="68"/>
      </w:pPr>
    </w:p>
    <w:p>
      <w:pPr>
        <w:pStyle w:val="BodyText"/>
        <w:spacing w:line="302" w:lineRule="auto"/>
        <w:ind w:left="448" w:right="442"/>
        <w:jc w:val="both"/>
      </w:pPr>
      <w:r>
        <w:rPr/>
        <w:t>“</w:t>
      </w:r>
      <w:r>
        <w:rPr>
          <w:spacing w:val="-3"/>
        </w:rPr>
        <w:t> </w:t>
      </w:r>
      <w:r>
        <w:rPr/>
        <w:t>Ketelitian Jaksa Penuntut Umum dalam mempersiapkan surat dakwaan yang didasarkan kepada Undang-undang</w:t>
      </w:r>
      <w:r>
        <w:rPr>
          <w:spacing w:val="-1"/>
        </w:rPr>
        <w:t> </w:t>
      </w:r>
      <w:r>
        <w:rPr/>
        <w:t>yang</w:t>
      </w:r>
      <w:r>
        <w:rPr>
          <w:spacing w:val="-1"/>
        </w:rPr>
        <w:t> </w:t>
      </w:r>
      <w:r>
        <w:rPr/>
        <w:t>berlaku bagi</w:t>
      </w:r>
      <w:r>
        <w:rPr>
          <w:spacing w:val="-1"/>
        </w:rPr>
        <w:t> </w:t>
      </w:r>
      <w:r>
        <w:rPr/>
        <w:t>terdakwa, serta</w:t>
      </w:r>
      <w:r>
        <w:rPr>
          <w:spacing w:val="-2"/>
        </w:rPr>
        <w:t> </w:t>
      </w:r>
      <w:r>
        <w:rPr/>
        <w:t>tidak</w:t>
      </w:r>
      <w:r>
        <w:rPr>
          <w:spacing w:val="-1"/>
        </w:rPr>
        <w:t> </w:t>
      </w:r>
      <w:r>
        <w:rPr/>
        <w:t>terdapat</w:t>
      </w:r>
      <w:r>
        <w:rPr>
          <w:spacing w:val="-1"/>
        </w:rPr>
        <w:t> </w:t>
      </w:r>
      <w:r>
        <w:rPr/>
        <w:t>kekurangan dan atau kekeliruan yang dapat mengakibatkan batalnya surat dakwaan atau tidak dapat dibuktikan,antara lain misalnya : apakah ada pengaduan dalam hal delik aduan, apakah penerapan</w:t>
      </w:r>
      <w:r>
        <w:rPr>
          <w:spacing w:val="47"/>
        </w:rPr>
        <w:t> </w:t>
      </w:r>
      <w:r>
        <w:rPr/>
        <w:t>hukum/ketentuan</w:t>
      </w:r>
      <w:r>
        <w:rPr>
          <w:spacing w:val="49"/>
        </w:rPr>
        <w:t> </w:t>
      </w:r>
      <w:r>
        <w:rPr/>
        <w:t>pidananya</w:t>
      </w:r>
      <w:r>
        <w:rPr>
          <w:spacing w:val="50"/>
        </w:rPr>
        <w:t> </w:t>
      </w:r>
      <w:r>
        <w:rPr/>
        <w:t>sudah</w:t>
      </w:r>
      <w:r>
        <w:rPr>
          <w:spacing w:val="49"/>
        </w:rPr>
        <w:t> </w:t>
      </w:r>
      <w:r>
        <w:rPr/>
        <w:t>tepat,</w:t>
      </w:r>
      <w:r>
        <w:rPr>
          <w:spacing w:val="3"/>
        </w:rPr>
        <w:t> </w:t>
      </w:r>
      <w:r>
        <w:rPr/>
        <w:t>apakah</w:t>
      </w:r>
      <w:r>
        <w:rPr>
          <w:spacing w:val="51"/>
        </w:rPr>
        <w:t> </w:t>
      </w:r>
      <w:r>
        <w:rPr/>
        <w:t>terdakwa</w:t>
      </w:r>
      <w:r>
        <w:rPr>
          <w:spacing w:val="47"/>
        </w:rPr>
        <w:t> </w:t>
      </w:r>
      <w:r>
        <w:rPr/>
        <w:t>dapat</w:t>
      </w:r>
      <w:r>
        <w:rPr>
          <w:spacing w:val="50"/>
        </w:rPr>
        <w:t> </w:t>
      </w:r>
      <w:r>
        <w:rPr>
          <w:spacing w:val="-2"/>
        </w:rPr>
        <w:t>dipertanggung</w:t>
      </w:r>
    </w:p>
    <w:p>
      <w:pPr>
        <w:pStyle w:val="BodyText"/>
        <w:spacing w:after="0" w:line="302" w:lineRule="auto"/>
        <w:jc w:val="both"/>
        <w:sectPr>
          <w:pgSz w:w="11910" w:h="16840"/>
          <w:pgMar w:top="1340" w:bottom="280" w:left="992" w:right="992"/>
        </w:sectPr>
      </w:pPr>
    </w:p>
    <w:p>
      <w:pPr>
        <w:pStyle w:val="BodyText"/>
        <w:spacing w:line="302" w:lineRule="auto" w:before="66"/>
        <w:ind w:left="448" w:right="443"/>
        <w:jc w:val="both"/>
      </w:pPr>
      <w:r>
        <w:rPr/>
        <mc:AlternateContent>
          <mc:Choice Requires="wps">
            <w:drawing>
              <wp:anchor distT="0" distB="0" distL="0" distR="0" allowOverlap="1" layoutInCell="1" locked="0" behindDoc="1" simplePos="0" relativeHeight="487439872">
                <wp:simplePos x="0" y="0"/>
                <wp:positionH relativeFrom="page">
                  <wp:posOffset>896416</wp:posOffset>
                </wp:positionH>
                <wp:positionV relativeFrom="page">
                  <wp:posOffset>914348</wp:posOffset>
                </wp:positionV>
                <wp:extent cx="5769610" cy="88150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769610" cy="8815070"/>
                        </a:xfrm>
                        <a:custGeom>
                          <a:avLst/>
                          <a:gdLst/>
                          <a:ahLst/>
                          <a:cxnLst/>
                          <a:rect l="l" t="t" r="r" b="b"/>
                          <a:pathLst>
                            <a:path w="5769610" h="8815070">
                              <a:moveTo>
                                <a:pt x="5769229" y="6831584"/>
                              </a:moveTo>
                              <a:lnTo>
                                <a:pt x="0" y="6831584"/>
                              </a:lnTo>
                              <a:lnTo>
                                <a:pt x="0" y="7052869"/>
                              </a:lnTo>
                              <a:lnTo>
                                <a:pt x="0" y="7272325"/>
                              </a:lnTo>
                              <a:lnTo>
                                <a:pt x="0" y="8814562"/>
                              </a:lnTo>
                              <a:lnTo>
                                <a:pt x="5769229" y="8814562"/>
                              </a:lnTo>
                              <a:lnTo>
                                <a:pt x="5769229" y="7052869"/>
                              </a:lnTo>
                              <a:lnTo>
                                <a:pt x="5769229" y="6831584"/>
                              </a:lnTo>
                              <a:close/>
                            </a:path>
                            <a:path w="5769610" h="8815070">
                              <a:moveTo>
                                <a:pt x="5769229" y="5510212"/>
                              </a:moveTo>
                              <a:lnTo>
                                <a:pt x="0" y="5510212"/>
                              </a:lnTo>
                              <a:lnTo>
                                <a:pt x="0" y="5729656"/>
                              </a:lnTo>
                              <a:lnTo>
                                <a:pt x="0" y="5950636"/>
                              </a:lnTo>
                              <a:lnTo>
                                <a:pt x="0" y="6170092"/>
                              </a:lnTo>
                              <a:lnTo>
                                <a:pt x="0" y="6391072"/>
                              </a:lnTo>
                              <a:lnTo>
                                <a:pt x="0" y="6612052"/>
                              </a:lnTo>
                              <a:lnTo>
                                <a:pt x="0" y="6831508"/>
                              </a:lnTo>
                              <a:lnTo>
                                <a:pt x="5769229" y="6831508"/>
                              </a:lnTo>
                              <a:lnTo>
                                <a:pt x="5769229" y="5729656"/>
                              </a:lnTo>
                              <a:lnTo>
                                <a:pt x="5769229" y="5510212"/>
                              </a:lnTo>
                              <a:close/>
                            </a:path>
                            <a:path w="5769610" h="8815070">
                              <a:moveTo>
                                <a:pt x="5769229" y="5068252"/>
                              </a:moveTo>
                              <a:lnTo>
                                <a:pt x="0" y="5068252"/>
                              </a:lnTo>
                              <a:lnTo>
                                <a:pt x="0" y="5289220"/>
                              </a:lnTo>
                              <a:lnTo>
                                <a:pt x="0" y="5510200"/>
                              </a:lnTo>
                              <a:lnTo>
                                <a:pt x="5769229" y="5510200"/>
                              </a:lnTo>
                              <a:lnTo>
                                <a:pt x="5769229" y="5289220"/>
                              </a:lnTo>
                              <a:lnTo>
                                <a:pt x="5769229" y="5068252"/>
                              </a:lnTo>
                              <a:close/>
                            </a:path>
                            <a:path w="5769610" h="8815070">
                              <a:moveTo>
                                <a:pt x="5769229" y="4187126"/>
                              </a:moveTo>
                              <a:lnTo>
                                <a:pt x="0" y="4187126"/>
                              </a:lnTo>
                              <a:lnTo>
                                <a:pt x="0" y="4408094"/>
                              </a:lnTo>
                              <a:lnTo>
                                <a:pt x="0" y="4627499"/>
                              </a:lnTo>
                              <a:lnTo>
                                <a:pt x="0" y="4848784"/>
                              </a:lnTo>
                              <a:lnTo>
                                <a:pt x="0" y="5068240"/>
                              </a:lnTo>
                              <a:lnTo>
                                <a:pt x="5769229" y="5068240"/>
                              </a:lnTo>
                              <a:lnTo>
                                <a:pt x="5769229" y="4848784"/>
                              </a:lnTo>
                              <a:lnTo>
                                <a:pt x="5769229" y="4627550"/>
                              </a:lnTo>
                              <a:lnTo>
                                <a:pt x="5769229" y="4408094"/>
                              </a:lnTo>
                              <a:lnTo>
                                <a:pt x="5769229" y="4187126"/>
                              </a:lnTo>
                              <a:close/>
                            </a:path>
                            <a:path w="5769610" h="8815070">
                              <a:moveTo>
                                <a:pt x="5769229" y="3746690"/>
                              </a:moveTo>
                              <a:lnTo>
                                <a:pt x="0" y="3746690"/>
                              </a:lnTo>
                              <a:lnTo>
                                <a:pt x="0" y="3967657"/>
                              </a:lnTo>
                              <a:lnTo>
                                <a:pt x="0" y="4187113"/>
                              </a:lnTo>
                              <a:lnTo>
                                <a:pt x="5769229" y="4187113"/>
                              </a:lnTo>
                              <a:lnTo>
                                <a:pt x="5769229" y="3967657"/>
                              </a:lnTo>
                              <a:lnTo>
                                <a:pt x="5769229" y="3746690"/>
                              </a:lnTo>
                              <a:close/>
                            </a:path>
                            <a:path w="5769610" h="8815070">
                              <a:moveTo>
                                <a:pt x="5769229" y="2423858"/>
                              </a:moveTo>
                              <a:lnTo>
                                <a:pt x="0" y="2423858"/>
                              </a:lnTo>
                              <a:lnTo>
                                <a:pt x="0" y="2644825"/>
                              </a:lnTo>
                              <a:lnTo>
                                <a:pt x="0" y="2865805"/>
                              </a:lnTo>
                              <a:lnTo>
                                <a:pt x="0" y="3085261"/>
                              </a:lnTo>
                              <a:lnTo>
                                <a:pt x="0" y="3306241"/>
                              </a:lnTo>
                              <a:lnTo>
                                <a:pt x="0" y="3525697"/>
                              </a:lnTo>
                              <a:lnTo>
                                <a:pt x="0" y="3746677"/>
                              </a:lnTo>
                              <a:lnTo>
                                <a:pt x="5769229" y="3746677"/>
                              </a:lnTo>
                              <a:lnTo>
                                <a:pt x="5769229" y="2644825"/>
                              </a:lnTo>
                              <a:lnTo>
                                <a:pt x="5769229" y="2423858"/>
                              </a:lnTo>
                              <a:close/>
                            </a:path>
                            <a:path w="5769610" h="8815070">
                              <a:moveTo>
                                <a:pt x="5769229" y="2204085"/>
                              </a:moveTo>
                              <a:lnTo>
                                <a:pt x="0" y="2204085"/>
                              </a:lnTo>
                              <a:lnTo>
                                <a:pt x="0" y="2423845"/>
                              </a:lnTo>
                              <a:lnTo>
                                <a:pt x="5769229" y="2423845"/>
                              </a:lnTo>
                              <a:lnTo>
                                <a:pt x="5769229" y="2204085"/>
                              </a:lnTo>
                              <a:close/>
                            </a:path>
                            <a:path w="5769610" h="8815070">
                              <a:moveTo>
                                <a:pt x="5769229" y="1542605"/>
                              </a:moveTo>
                              <a:lnTo>
                                <a:pt x="0" y="1542605"/>
                              </a:lnTo>
                              <a:lnTo>
                                <a:pt x="0" y="1763572"/>
                              </a:lnTo>
                              <a:lnTo>
                                <a:pt x="0" y="1983028"/>
                              </a:lnTo>
                              <a:lnTo>
                                <a:pt x="0" y="2204008"/>
                              </a:lnTo>
                              <a:lnTo>
                                <a:pt x="5769229" y="2204008"/>
                              </a:lnTo>
                              <a:lnTo>
                                <a:pt x="5769229" y="1983028"/>
                              </a:lnTo>
                              <a:lnTo>
                                <a:pt x="5769229" y="1763572"/>
                              </a:lnTo>
                              <a:lnTo>
                                <a:pt x="5769229" y="1542605"/>
                              </a:lnTo>
                              <a:close/>
                            </a:path>
                            <a:path w="5769610" h="8815070">
                              <a:moveTo>
                                <a:pt x="5769229" y="661733"/>
                              </a:moveTo>
                              <a:lnTo>
                                <a:pt x="0" y="661733"/>
                              </a:lnTo>
                              <a:lnTo>
                                <a:pt x="0" y="881176"/>
                              </a:lnTo>
                              <a:lnTo>
                                <a:pt x="0" y="1102156"/>
                              </a:lnTo>
                              <a:lnTo>
                                <a:pt x="0" y="1323136"/>
                              </a:lnTo>
                              <a:lnTo>
                                <a:pt x="0" y="1542592"/>
                              </a:lnTo>
                              <a:lnTo>
                                <a:pt x="5769229" y="1542592"/>
                              </a:lnTo>
                              <a:lnTo>
                                <a:pt x="5769229" y="1323136"/>
                              </a:lnTo>
                              <a:lnTo>
                                <a:pt x="5769229" y="1102156"/>
                              </a:lnTo>
                              <a:lnTo>
                                <a:pt x="5769229" y="881176"/>
                              </a:lnTo>
                              <a:lnTo>
                                <a:pt x="5769229" y="661733"/>
                              </a:lnTo>
                              <a:close/>
                            </a:path>
                            <a:path w="5769610" h="8815070">
                              <a:moveTo>
                                <a:pt x="5769229" y="0"/>
                              </a:moveTo>
                              <a:lnTo>
                                <a:pt x="0" y="0"/>
                              </a:lnTo>
                              <a:lnTo>
                                <a:pt x="0" y="221284"/>
                              </a:lnTo>
                              <a:lnTo>
                                <a:pt x="0" y="440740"/>
                              </a:lnTo>
                              <a:lnTo>
                                <a:pt x="0" y="661720"/>
                              </a:lnTo>
                              <a:lnTo>
                                <a:pt x="5769229" y="661720"/>
                              </a:lnTo>
                              <a:lnTo>
                                <a:pt x="5769229" y="440740"/>
                              </a:lnTo>
                              <a:lnTo>
                                <a:pt x="5769229" y="221284"/>
                              </a:lnTo>
                              <a:lnTo>
                                <a:pt x="5769229" y="0"/>
                              </a:lnTo>
                              <a:close/>
                            </a:path>
                          </a:pathLst>
                        </a:custGeom>
                        <a:solidFill>
                          <a:srgbClr val="FFF8ED"/>
                        </a:solidFill>
                      </wps:spPr>
                      <wps:bodyPr wrap="square" lIns="0" tIns="0" rIns="0" bIns="0" rtlCol="0">
                        <a:prstTxWarp prst="textNoShape">
                          <a:avLst/>
                        </a:prstTxWarp>
                        <a:noAutofit/>
                      </wps:bodyPr>
                    </wps:wsp>
                  </a:graphicData>
                </a:graphic>
              </wp:anchor>
            </w:drawing>
          </mc:Choice>
          <mc:Fallback>
            <w:pict>
              <v:shape style="position:absolute;margin-left:70.584pt;margin-top:71.995949pt;width:454.3pt;height:694.1pt;mso-position-horizontal-relative:page;mso-position-vertical-relative:page;z-index:-15876608" id="docshape4" coordorigin="1412,1440" coordsize="9086,13882" path="m10497,12198l1412,12198,1412,12547,1412,12892,1412,13240,1412,13586,1412,13934,1412,14282,1412,14628,1412,14628,1412,14976,1412,15321,10497,15321,10497,14976,10497,14628,10497,14628,10497,14282,10497,13934,10497,13586,10497,13240,10497,12892,10497,12547,10497,12198xm10497,10117l1412,10117,1412,10463,1412,10811,1412,11157,1412,11505,1412,11853,1412,12198,10497,12198,10497,11853,10497,11505,10497,11157,10497,10811,10497,10463,10497,10117xm10497,9421l1412,9421,1412,9769,1412,10117,10497,10117,10497,9769,10497,9421xm10497,8034l1412,8034,1412,8382,1412,8727,1412,8727,1412,9076,1412,9421,10497,9421,10497,9076,10497,8727,10497,8727,10497,8382,10497,8034xm10497,7340l1412,7340,1412,7688,1412,8034,10497,8034,10497,7688,10497,7340xm10497,5257l1412,5257,1412,5605,1412,5953,1412,6299,1412,6647,1412,6992,1412,7340,10497,7340,10497,6992,10497,6647,10497,6299,10497,5953,10497,5605,10497,5257xm10497,4911l1412,4911,1412,5257,10497,5257,10497,4911xm10497,3869l1412,3869,1412,4217,1412,4563,1412,4911,10497,4911,10497,4563,10497,4217,10497,3869xm10497,2482l1412,2482,1412,2828,1412,3176,1412,3524,1412,3869,10497,3869,10497,3524,10497,3176,10497,2828,10497,2482xm10497,1440l1412,1440,1412,1788,1412,2134,1412,2482,10497,2482,10497,2134,10497,1788,10497,1440xe" filled="true" fillcolor="#fff8ed" stroked="false">
                <v:path arrowok="t"/>
                <v:fill type="solid"/>
                <w10:wrap type="none"/>
              </v:shape>
            </w:pict>
          </mc:Fallback>
        </mc:AlternateContent>
      </w:r>
      <w:r>
        <w:rPr/>
        <w:t>jawabkan, dalam melakukan perbuatan tersebut, apakah tindak pidana tersebut belum atau sudah kedaluarsa, apakah tindak pidana yang didakwakan itu tidak </w:t>
      </w:r>
      <w:r>
        <w:rPr>
          <w:b/>
          <w:i/>
        </w:rPr>
        <w:t>nebis in idem</w:t>
      </w:r>
      <w:r>
        <w:rPr/>
        <w:t>. Pada pokoknya kepada Jaksa Penuntut Umum dituntut untuk bersikap teliti dan waspada dalam semua hal yang berhubungan dengan keberhasilan penuntutan perkara dimuka sidang </w:t>
      </w:r>
      <w:r>
        <w:rPr>
          <w:spacing w:val="-2"/>
        </w:rPr>
        <w:t>pengadilan”.</w:t>
      </w:r>
    </w:p>
    <w:p>
      <w:pPr>
        <w:pStyle w:val="BodyText"/>
        <w:spacing w:before="68"/>
      </w:pPr>
    </w:p>
    <w:p>
      <w:pPr>
        <w:pStyle w:val="BodyText"/>
        <w:spacing w:line="302" w:lineRule="auto"/>
        <w:ind w:left="448" w:right="445" w:firstLine="719"/>
        <w:jc w:val="both"/>
      </w:pPr>
      <w:r>
        <w:rPr/>
        <w:t>Surat</w:t>
      </w:r>
      <w:r>
        <w:rPr>
          <w:spacing w:val="-1"/>
        </w:rPr>
        <w:t> </w:t>
      </w:r>
      <w:r>
        <w:rPr/>
        <w:t>dakwaan yang dibuat oleh penuntut umum tidak cermat sebab tidak mengutarakan</w:t>
      </w:r>
      <w:r>
        <w:rPr>
          <w:spacing w:val="-3"/>
        </w:rPr>
        <w:t> </w:t>
      </w:r>
      <w:r>
        <w:rPr/>
        <w:t>unsur-unsur</w:t>
      </w:r>
      <w:r>
        <w:rPr>
          <w:spacing w:val="-5"/>
        </w:rPr>
        <w:t> </w:t>
      </w:r>
      <w:r>
        <w:rPr/>
        <w:t>perbuatan</w:t>
      </w:r>
      <w:r>
        <w:rPr>
          <w:spacing w:val="-5"/>
        </w:rPr>
        <w:t> </w:t>
      </w:r>
      <w:r>
        <w:rPr/>
        <w:t>pidana yang</w:t>
      </w:r>
      <w:r>
        <w:rPr>
          <w:spacing w:val="-5"/>
        </w:rPr>
        <w:t> </w:t>
      </w:r>
      <w:r>
        <w:rPr/>
        <w:t>didakwakan</w:t>
      </w:r>
      <w:r>
        <w:rPr>
          <w:spacing w:val="-5"/>
        </w:rPr>
        <w:t> </w:t>
      </w:r>
      <w:r>
        <w:rPr/>
        <w:t>sesuai</w:t>
      </w:r>
      <w:r>
        <w:rPr>
          <w:spacing w:val="-5"/>
        </w:rPr>
        <w:t> </w:t>
      </w:r>
      <w:r>
        <w:rPr/>
        <w:t>dengan</w:t>
      </w:r>
      <w:r>
        <w:rPr>
          <w:spacing w:val="-1"/>
        </w:rPr>
        <w:t> </w:t>
      </w:r>
      <w:r>
        <w:rPr/>
        <w:t>yang</w:t>
      </w:r>
      <w:r>
        <w:rPr>
          <w:spacing w:val="-1"/>
        </w:rPr>
        <w:t> </w:t>
      </w:r>
      <w:r>
        <w:rPr/>
        <w:t>ditentukan dalam Undang-undang atau pasal-pasal yang bersangkutan. Bahkan Jaksa Penuntut Umum justru menguraikan fakta-fakta perbuatan yang tidak sesuai dengan</w:t>
      </w:r>
      <w:r>
        <w:rPr>
          <w:spacing w:val="40"/>
        </w:rPr>
        <w:t> </w:t>
      </w:r>
      <w:r>
        <w:rPr/>
        <w:t>unsur-unsur dari pasal yang dilanggar, baik dalam dakwaan PRIMER dan SEKUNDER.</w:t>
      </w:r>
    </w:p>
    <w:p>
      <w:pPr>
        <w:pStyle w:val="BodyText"/>
        <w:spacing w:before="90"/>
        <w:rPr>
          <w:sz w:val="23"/>
        </w:rPr>
      </w:pPr>
    </w:p>
    <w:p>
      <w:pPr>
        <w:spacing w:line="316" w:lineRule="auto" w:before="0"/>
        <w:ind w:left="448" w:right="446" w:firstLine="719"/>
        <w:jc w:val="both"/>
        <w:rPr>
          <w:b/>
          <w:sz w:val="23"/>
        </w:rPr>
      </w:pPr>
      <w:r>
        <w:rPr>
          <w:sz w:val="23"/>
        </w:rPr>
        <w:t>Dalam surat dakwaan yang disampaikan oleh Jaksa Penuntut Umum dijelaskan dalam dakwaan kesatu bahwa IRGUN KURNIAWAN telah </w:t>
      </w:r>
      <w:r>
        <w:rPr>
          <w:b/>
          <w:sz w:val="23"/>
        </w:rPr>
        <w:t>dengan sengaja melakukan pencurian yang untuk masuk ketempat melakukan kejahatan dilakukan dengan merusak, atau memanjat,</w:t>
      </w:r>
      <w:r>
        <w:rPr>
          <w:b/>
          <w:spacing w:val="80"/>
          <w:sz w:val="23"/>
        </w:rPr>
        <w:t> </w:t>
      </w:r>
      <w:r>
        <w:rPr>
          <w:b/>
          <w:sz w:val="23"/>
        </w:rPr>
        <w:t>atau</w:t>
      </w:r>
      <w:r>
        <w:rPr>
          <w:b/>
          <w:spacing w:val="80"/>
          <w:sz w:val="23"/>
        </w:rPr>
        <w:t> </w:t>
      </w:r>
      <w:r>
        <w:rPr>
          <w:b/>
          <w:sz w:val="23"/>
        </w:rPr>
        <w:t>dengan</w:t>
      </w:r>
      <w:r>
        <w:rPr>
          <w:b/>
          <w:spacing w:val="80"/>
          <w:sz w:val="23"/>
        </w:rPr>
        <w:t> </w:t>
      </w:r>
      <w:r>
        <w:rPr>
          <w:b/>
          <w:sz w:val="23"/>
        </w:rPr>
        <w:t>anak</w:t>
      </w:r>
      <w:r>
        <w:rPr>
          <w:b/>
          <w:spacing w:val="80"/>
          <w:sz w:val="23"/>
        </w:rPr>
        <w:t> </w:t>
      </w:r>
      <w:r>
        <w:rPr>
          <w:b/>
          <w:sz w:val="23"/>
        </w:rPr>
        <w:t>kunci</w:t>
      </w:r>
      <w:r>
        <w:rPr>
          <w:b/>
          <w:spacing w:val="80"/>
          <w:sz w:val="23"/>
        </w:rPr>
        <w:t> </w:t>
      </w:r>
      <w:r>
        <w:rPr>
          <w:b/>
          <w:sz w:val="23"/>
        </w:rPr>
        <w:t>palsu,</w:t>
      </w:r>
      <w:r>
        <w:rPr>
          <w:b/>
          <w:spacing w:val="80"/>
          <w:sz w:val="23"/>
        </w:rPr>
        <w:t> </w:t>
      </w:r>
      <w:r>
        <w:rPr>
          <w:b/>
          <w:sz w:val="23"/>
        </w:rPr>
        <w:t>perintah</w:t>
      </w:r>
      <w:r>
        <w:rPr>
          <w:b/>
          <w:spacing w:val="80"/>
          <w:sz w:val="23"/>
        </w:rPr>
        <w:t> </w:t>
      </w:r>
      <w:r>
        <w:rPr>
          <w:b/>
          <w:sz w:val="23"/>
        </w:rPr>
        <w:t>palsu</w:t>
      </w:r>
      <w:r>
        <w:rPr>
          <w:b/>
          <w:spacing w:val="80"/>
          <w:sz w:val="23"/>
        </w:rPr>
        <w:t> </w:t>
      </w:r>
      <w:r>
        <w:rPr>
          <w:b/>
          <w:sz w:val="23"/>
        </w:rPr>
        <w:t>atau</w:t>
      </w:r>
      <w:r>
        <w:rPr>
          <w:b/>
          <w:spacing w:val="80"/>
          <w:sz w:val="23"/>
        </w:rPr>
        <w:t> </w:t>
      </w:r>
      <w:r>
        <w:rPr>
          <w:b/>
          <w:sz w:val="23"/>
        </w:rPr>
        <w:t>pakaian</w:t>
      </w:r>
      <w:r>
        <w:rPr>
          <w:b/>
          <w:spacing w:val="80"/>
          <w:sz w:val="23"/>
        </w:rPr>
        <w:t> </w:t>
      </w:r>
      <w:r>
        <w:rPr>
          <w:b/>
          <w:sz w:val="23"/>
        </w:rPr>
        <w:t>jabatan palsu</w:t>
      </w:r>
      <w:r>
        <w:rPr>
          <w:b/>
          <w:spacing w:val="-2"/>
          <w:sz w:val="23"/>
        </w:rPr>
        <w:t> </w:t>
      </w:r>
      <w:r>
        <w:rPr>
          <w:sz w:val="23"/>
        </w:rPr>
        <w:t>sebagaimana diatur dalam pasal 363 ayat (1) angka 5 KUHP subsider pasal 362 KUHP yaitu </w:t>
      </w:r>
      <w:r>
        <w:rPr>
          <w:b/>
          <w:sz w:val="23"/>
        </w:rPr>
        <w:t>telah</w:t>
      </w:r>
      <w:r>
        <w:rPr>
          <w:b/>
          <w:spacing w:val="-3"/>
          <w:sz w:val="23"/>
        </w:rPr>
        <w:t> </w:t>
      </w:r>
      <w:r>
        <w:rPr>
          <w:b/>
          <w:sz w:val="23"/>
        </w:rPr>
        <w:t>mengambil barang, yang sama sekali atau sebagian kepunyaan orang lain, dengan maksud untuk memiliki barang itu dengan melawan hukum.</w:t>
      </w:r>
    </w:p>
    <w:p>
      <w:pPr>
        <w:pStyle w:val="BodyText"/>
        <w:spacing w:before="69"/>
        <w:rPr>
          <w:b/>
          <w:sz w:val="23"/>
        </w:rPr>
      </w:pPr>
    </w:p>
    <w:p>
      <w:pPr>
        <w:spacing w:line="314" w:lineRule="auto" w:before="0"/>
        <w:ind w:left="448" w:right="446" w:firstLine="719"/>
        <w:jc w:val="both"/>
        <w:rPr>
          <w:sz w:val="23"/>
        </w:rPr>
      </w:pPr>
      <w:r>
        <w:rPr>
          <w:sz w:val="23"/>
        </w:rPr>
        <w:t>Namun</w:t>
      </w:r>
      <w:r>
        <w:rPr>
          <w:spacing w:val="80"/>
          <w:sz w:val="23"/>
        </w:rPr>
        <w:t>  </w:t>
      </w:r>
      <w:r>
        <w:rPr>
          <w:sz w:val="23"/>
        </w:rPr>
        <w:t>Jaksa</w:t>
      </w:r>
      <w:r>
        <w:rPr>
          <w:spacing w:val="80"/>
          <w:sz w:val="23"/>
        </w:rPr>
        <w:t>  </w:t>
      </w:r>
      <w:r>
        <w:rPr>
          <w:sz w:val="23"/>
        </w:rPr>
        <w:t>Penuntut</w:t>
      </w:r>
      <w:r>
        <w:rPr>
          <w:spacing w:val="80"/>
          <w:sz w:val="23"/>
        </w:rPr>
        <w:t>  </w:t>
      </w:r>
      <w:r>
        <w:rPr>
          <w:sz w:val="23"/>
        </w:rPr>
        <w:t>Umum</w:t>
      </w:r>
      <w:r>
        <w:rPr>
          <w:spacing w:val="80"/>
          <w:sz w:val="23"/>
        </w:rPr>
        <w:t>  </w:t>
      </w:r>
      <w:r>
        <w:rPr>
          <w:sz w:val="23"/>
        </w:rPr>
        <w:t>telah</w:t>
      </w:r>
      <w:r>
        <w:rPr>
          <w:spacing w:val="80"/>
          <w:sz w:val="23"/>
        </w:rPr>
        <w:t>  </w:t>
      </w:r>
      <w:r>
        <w:rPr>
          <w:sz w:val="23"/>
        </w:rPr>
        <w:t>melakukan</w:t>
      </w:r>
      <w:r>
        <w:rPr>
          <w:spacing w:val="80"/>
          <w:sz w:val="23"/>
        </w:rPr>
        <w:t>  </w:t>
      </w:r>
      <w:r>
        <w:rPr>
          <w:sz w:val="23"/>
        </w:rPr>
        <w:t>kesalahan</w:t>
      </w:r>
      <w:r>
        <w:rPr>
          <w:spacing w:val="80"/>
          <w:sz w:val="23"/>
        </w:rPr>
        <w:t>  </w:t>
      </w:r>
      <w:r>
        <w:rPr>
          <w:sz w:val="23"/>
        </w:rPr>
        <w:t>dengan mendakwa</w:t>
      </w:r>
      <w:r>
        <w:rPr>
          <w:spacing w:val="40"/>
          <w:sz w:val="23"/>
        </w:rPr>
        <w:t> </w:t>
      </w:r>
      <w:r>
        <w:rPr>
          <w:sz w:val="23"/>
        </w:rPr>
        <w:t>TERDAKWA IRGUN KURNIAWAN</w:t>
      </w:r>
      <w:r>
        <w:rPr>
          <w:spacing w:val="40"/>
          <w:sz w:val="23"/>
        </w:rPr>
        <w:t> </w:t>
      </w:r>
      <w:r>
        <w:rPr>
          <w:sz w:val="23"/>
        </w:rPr>
        <w:t>telah dengan sengaja masuk kerumah korban dengan merusak jendela rumah korban. Hal ini dikarenakan TERDAKWA tidak melakukan perusakan jendela ketika masuk kerumah korban. TERDAKWA masuk kerumah korban karena adanya kesempatan setelah melihat jendela korban terbuka.</w:t>
      </w:r>
    </w:p>
    <w:p>
      <w:pPr>
        <w:pStyle w:val="BodyText"/>
        <w:spacing w:before="61"/>
      </w:pPr>
    </w:p>
    <w:p>
      <w:pPr>
        <w:pStyle w:val="BodyText"/>
        <w:spacing w:line="302" w:lineRule="auto"/>
        <w:ind w:left="448" w:right="446" w:firstLine="719"/>
        <w:jc w:val="both"/>
      </w:pPr>
      <w:r>
        <w:rPr/>
        <w:t>Bahwa dalam surat dakwaannya Penuntut Umum tidak jelas menerangkan keadaan yang terjadi dilapangan, padahal ini merupakan hal yang sangat penting mengingat betapa berbedanya keadaan yang dialami TERDAKWA dalam melakukan perbuatan tersebut.</w:t>
      </w:r>
    </w:p>
    <w:p>
      <w:pPr>
        <w:pStyle w:val="BodyText"/>
        <w:spacing w:before="70"/>
      </w:pPr>
    </w:p>
    <w:p>
      <w:pPr>
        <w:pStyle w:val="Heading1"/>
        <w:rPr>
          <w:b w:val="0"/>
        </w:rPr>
      </w:pPr>
      <w:r>
        <w:rPr/>
        <w:t>Yang</w:t>
      </w:r>
      <w:r>
        <w:rPr>
          <w:spacing w:val="-1"/>
        </w:rPr>
        <w:t> </w:t>
      </w:r>
      <w:r>
        <w:rPr/>
        <w:t>dimaksud</w:t>
      </w:r>
      <w:r>
        <w:rPr>
          <w:spacing w:val="-1"/>
        </w:rPr>
        <w:t> </w:t>
      </w:r>
      <w:r>
        <w:rPr/>
        <w:t>dengan</w:t>
      </w:r>
      <w:r>
        <w:rPr>
          <w:spacing w:val="-3"/>
        </w:rPr>
        <w:t> </w:t>
      </w:r>
      <w:r>
        <w:rPr/>
        <w:t>jelas</w:t>
      </w:r>
      <w:r>
        <w:rPr>
          <w:spacing w:val="-1"/>
        </w:rPr>
        <w:t> </w:t>
      </w:r>
      <w:r>
        <w:rPr/>
        <w:t>adalah</w:t>
      </w:r>
      <w:r>
        <w:rPr>
          <w:spacing w:val="3"/>
        </w:rPr>
        <w:t> </w:t>
      </w:r>
      <w:r>
        <w:rPr>
          <w:b w:val="0"/>
          <w:spacing w:val="-10"/>
        </w:rPr>
        <w:t>:</w:t>
      </w:r>
    </w:p>
    <w:p>
      <w:pPr>
        <w:pStyle w:val="BodyText"/>
        <w:spacing w:line="302" w:lineRule="auto" w:before="71"/>
        <w:ind w:left="448" w:right="448" w:firstLine="719"/>
        <w:jc w:val="both"/>
      </w:pPr>
      <w:r>
        <w:rPr/>
        <w:t>Dalam</w:t>
      </w:r>
      <w:r>
        <w:rPr>
          <w:spacing w:val="-1"/>
        </w:rPr>
        <w:t> </w:t>
      </w:r>
      <w:r>
        <w:rPr/>
        <w:t>Kamus</w:t>
      </w:r>
      <w:r>
        <w:rPr>
          <w:spacing w:val="-1"/>
        </w:rPr>
        <w:t> </w:t>
      </w:r>
      <w:r>
        <w:rPr/>
        <w:t>Besar Bahasa Indonesia,</w:t>
      </w:r>
      <w:r>
        <w:rPr>
          <w:spacing w:val="-2"/>
        </w:rPr>
        <w:t> </w:t>
      </w:r>
      <w:r>
        <w:rPr/>
        <w:t>terbitan</w:t>
      </w:r>
      <w:r>
        <w:rPr>
          <w:spacing w:val="-1"/>
        </w:rPr>
        <w:t> </w:t>
      </w:r>
      <w:r>
        <w:rPr/>
        <w:t>Departemen Pendidikan</w:t>
      </w:r>
      <w:r>
        <w:rPr>
          <w:spacing w:val="-1"/>
        </w:rPr>
        <w:t> </w:t>
      </w:r>
      <w:r>
        <w:rPr/>
        <w:t>Nasional</w:t>
      </w:r>
      <w:r>
        <w:rPr>
          <w:spacing w:val="-1"/>
        </w:rPr>
        <w:t> </w:t>
      </w:r>
      <w:r>
        <w:rPr/>
        <w:t>dan Balai Pustaka, Tahun 2001, halaman 465 mengartikan kata</w:t>
      </w:r>
      <w:r>
        <w:rPr>
          <w:spacing w:val="-1"/>
        </w:rPr>
        <w:t> </w:t>
      </w:r>
      <w:r>
        <w:rPr>
          <w:b/>
        </w:rPr>
        <w:t>jelas</w:t>
      </w:r>
      <w:r>
        <w:rPr>
          <w:b/>
          <w:spacing w:val="-1"/>
        </w:rPr>
        <w:t> </w:t>
      </w:r>
      <w:r>
        <w:rPr/>
        <w:t>sebagai berikut: terang,</w:t>
      </w:r>
      <w:r>
        <w:rPr>
          <w:spacing w:val="40"/>
        </w:rPr>
        <w:t> </w:t>
      </w:r>
      <w:r>
        <w:rPr/>
        <w:t>nyata atau gamblang, tegas, tidak ragu-ragu atau tidak bimbang.</w:t>
      </w:r>
    </w:p>
    <w:p>
      <w:pPr>
        <w:pStyle w:val="BodyText"/>
        <w:spacing w:before="67"/>
      </w:pPr>
    </w:p>
    <w:p>
      <w:pPr>
        <w:pStyle w:val="BodyText"/>
        <w:spacing w:line="302" w:lineRule="auto" w:before="1"/>
        <w:ind w:left="448" w:right="452" w:firstLine="719"/>
        <w:jc w:val="both"/>
      </w:pPr>
      <w:r>
        <w:rPr/>
        <w:t>Kejaksaan Agung Republik Indonesia dalam Pedoman Pembuatan Surat Dakwaan, terbitan Kejaksaan Agung Republik Indonesia tahun 1985 halaman 15 menyatakan:</w:t>
      </w:r>
    </w:p>
    <w:p>
      <w:pPr>
        <w:pStyle w:val="BodyText"/>
        <w:spacing w:line="302" w:lineRule="auto"/>
        <w:ind w:left="448" w:right="445"/>
        <w:jc w:val="both"/>
      </w:pPr>
      <w:r>
        <w:rPr>
          <w:b/>
        </w:rPr>
        <w:t>Jelas</w:t>
      </w:r>
      <w:r>
        <w:rPr>
          <w:b/>
          <w:spacing w:val="-2"/>
        </w:rPr>
        <w:t> </w:t>
      </w:r>
      <w:r>
        <w:rPr/>
        <w:t>adalah Jaksa Penuntut Umum harus mampu merumuskan unsur-unsur delik yang didakwakan sekaligus mempadukan dengan uraian perbuatan materiil (fakta) yang dilakukan oleh</w:t>
      </w:r>
      <w:r>
        <w:rPr>
          <w:spacing w:val="51"/>
        </w:rPr>
        <w:t> </w:t>
      </w:r>
      <w:r>
        <w:rPr/>
        <w:t>terdakwa</w:t>
      </w:r>
      <w:r>
        <w:rPr>
          <w:spacing w:val="55"/>
        </w:rPr>
        <w:t> </w:t>
      </w:r>
      <w:r>
        <w:rPr/>
        <w:t>dalam</w:t>
      </w:r>
      <w:r>
        <w:rPr>
          <w:spacing w:val="54"/>
        </w:rPr>
        <w:t> </w:t>
      </w:r>
      <w:r>
        <w:rPr/>
        <w:t>surat</w:t>
      </w:r>
      <w:r>
        <w:rPr>
          <w:spacing w:val="54"/>
        </w:rPr>
        <w:t> </w:t>
      </w:r>
      <w:r>
        <w:rPr/>
        <w:t>dakwaan.</w:t>
      </w:r>
      <w:r>
        <w:rPr>
          <w:spacing w:val="57"/>
        </w:rPr>
        <w:t> </w:t>
      </w:r>
      <w:r>
        <w:rPr/>
        <w:t>Dalam</w:t>
      </w:r>
      <w:r>
        <w:rPr>
          <w:spacing w:val="55"/>
        </w:rPr>
        <w:t> </w:t>
      </w:r>
      <w:r>
        <w:rPr/>
        <w:t>hal</w:t>
      </w:r>
      <w:r>
        <w:rPr>
          <w:spacing w:val="56"/>
        </w:rPr>
        <w:t> </w:t>
      </w:r>
      <w:r>
        <w:rPr/>
        <w:t>ini</w:t>
      </w:r>
      <w:r>
        <w:rPr>
          <w:spacing w:val="55"/>
        </w:rPr>
        <w:t> </w:t>
      </w:r>
      <w:r>
        <w:rPr/>
        <w:t>harus</w:t>
      </w:r>
      <w:r>
        <w:rPr>
          <w:spacing w:val="56"/>
        </w:rPr>
        <w:t> </w:t>
      </w:r>
      <w:r>
        <w:rPr/>
        <w:t>diperhatikan,jangan</w:t>
      </w:r>
      <w:r>
        <w:rPr>
          <w:spacing w:val="54"/>
        </w:rPr>
        <w:t> </w:t>
      </w:r>
      <w:r>
        <w:rPr/>
        <w:t>sekali-</w:t>
      </w:r>
      <w:r>
        <w:rPr>
          <w:spacing w:val="-4"/>
        </w:rPr>
        <w:t>kali</w:t>
      </w:r>
    </w:p>
    <w:p>
      <w:pPr>
        <w:pStyle w:val="BodyText"/>
        <w:spacing w:after="0" w:line="302" w:lineRule="auto"/>
        <w:jc w:val="both"/>
        <w:sectPr>
          <w:pgSz w:w="11910" w:h="16840"/>
          <w:pgMar w:top="1420" w:bottom="280" w:left="992" w:right="992"/>
        </w:sectPr>
      </w:pPr>
    </w:p>
    <w:p>
      <w:pPr>
        <w:pStyle w:val="BodyText"/>
        <w:tabs>
          <w:tab w:pos="1943" w:val="left" w:leader="none"/>
          <w:tab w:pos="2732" w:val="left" w:leader="none"/>
          <w:tab w:pos="3533" w:val="left" w:leader="none"/>
          <w:tab w:pos="4586" w:val="left" w:leader="none"/>
          <w:tab w:pos="6009" w:val="left" w:leader="none"/>
          <w:tab w:pos="7170" w:val="left" w:leader="none"/>
          <w:tab w:pos="7823" w:val="left" w:leader="none"/>
          <w:tab w:pos="8622" w:val="left" w:leader="none"/>
        </w:tabs>
        <w:spacing w:line="302" w:lineRule="auto" w:before="66"/>
        <w:ind w:left="448" w:right="448"/>
      </w:pPr>
      <w:r>
        <w:rPr/>
        <mc:AlternateContent>
          <mc:Choice Requires="wps">
            <w:drawing>
              <wp:anchor distT="0" distB="0" distL="0" distR="0" allowOverlap="1" layoutInCell="1" locked="0" behindDoc="1" simplePos="0" relativeHeight="487440384">
                <wp:simplePos x="0" y="0"/>
                <wp:positionH relativeFrom="page">
                  <wp:posOffset>667512</wp:posOffset>
                </wp:positionH>
                <wp:positionV relativeFrom="paragraph">
                  <wp:posOffset>964</wp:posOffset>
                </wp:positionV>
                <wp:extent cx="5998210" cy="815530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98210" cy="8155305"/>
                        </a:xfrm>
                        <a:custGeom>
                          <a:avLst/>
                          <a:gdLst/>
                          <a:ahLst/>
                          <a:cxnLst/>
                          <a:rect l="l" t="t" r="r" b="b"/>
                          <a:pathLst>
                            <a:path w="5998210" h="8155305">
                              <a:moveTo>
                                <a:pt x="5998134" y="6831584"/>
                              </a:moveTo>
                              <a:lnTo>
                                <a:pt x="484936" y="6831584"/>
                              </a:lnTo>
                              <a:lnTo>
                                <a:pt x="484936" y="7052869"/>
                              </a:lnTo>
                              <a:lnTo>
                                <a:pt x="484936" y="7272325"/>
                              </a:lnTo>
                              <a:lnTo>
                                <a:pt x="484936" y="7493305"/>
                              </a:lnTo>
                              <a:lnTo>
                                <a:pt x="484936" y="7712761"/>
                              </a:lnTo>
                              <a:lnTo>
                                <a:pt x="484936" y="7933741"/>
                              </a:lnTo>
                              <a:lnTo>
                                <a:pt x="484936" y="8154721"/>
                              </a:lnTo>
                              <a:lnTo>
                                <a:pt x="5998134" y="8154721"/>
                              </a:lnTo>
                              <a:lnTo>
                                <a:pt x="5998134" y="7052869"/>
                              </a:lnTo>
                              <a:lnTo>
                                <a:pt x="5998134" y="6831584"/>
                              </a:lnTo>
                              <a:close/>
                            </a:path>
                            <a:path w="5998210" h="8155305">
                              <a:moveTo>
                                <a:pt x="5998134" y="5510212"/>
                              </a:moveTo>
                              <a:lnTo>
                                <a:pt x="256336" y="5510212"/>
                              </a:lnTo>
                              <a:lnTo>
                                <a:pt x="256336" y="5729656"/>
                              </a:lnTo>
                              <a:lnTo>
                                <a:pt x="256336" y="5950636"/>
                              </a:lnTo>
                              <a:lnTo>
                                <a:pt x="256336" y="6170092"/>
                              </a:lnTo>
                              <a:lnTo>
                                <a:pt x="256336" y="6391072"/>
                              </a:lnTo>
                              <a:lnTo>
                                <a:pt x="256336" y="6612052"/>
                              </a:lnTo>
                              <a:lnTo>
                                <a:pt x="484936" y="6612052"/>
                              </a:lnTo>
                              <a:lnTo>
                                <a:pt x="484936" y="6831508"/>
                              </a:lnTo>
                              <a:lnTo>
                                <a:pt x="5998134" y="6831508"/>
                              </a:lnTo>
                              <a:lnTo>
                                <a:pt x="5998134" y="6612052"/>
                              </a:lnTo>
                              <a:lnTo>
                                <a:pt x="5998134" y="6391072"/>
                              </a:lnTo>
                              <a:lnTo>
                                <a:pt x="5998134" y="6170092"/>
                              </a:lnTo>
                              <a:lnTo>
                                <a:pt x="5998134" y="5950636"/>
                              </a:lnTo>
                              <a:lnTo>
                                <a:pt x="5998134" y="5729656"/>
                              </a:lnTo>
                              <a:lnTo>
                                <a:pt x="5998134" y="5510212"/>
                              </a:lnTo>
                              <a:close/>
                            </a:path>
                            <a:path w="5998210" h="8155305">
                              <a:moveTo>
                                <a:pt x="5998134" y="5068252"/>
                              </a:moveTo>
                              <a:lnTo>
                                <a:pt x="256336" y="5068252"/>
                              </a:lnTo>
                              <a:lnTo>
                                <a:pt x="256336" y="5289220"/>
                              </a:lnTo>
                              <a:lnTo>
                                <a:pt x="256336" y="5510200"/>
                              </a:lnTo>
                              <a:lnTo>
                                <a:pt x="5998134" y="5510200"/>
                              </a:lnTo>
                              <a:lnTo>
                                <a:pt x="5998134" y="5289220"/>
                              </a:lnTo>
                              <a:lnTo>
                                <a:pt x="5998134" y="5068252"/>
                              </a:lnTo>
                              <a:close/>
                            </a:path>
                            <a:path w="5998210" h="8155305">
                              <a:moveTo>
                                <a:pt x="5998134" y="3746690"/>
                              </a:moveTo>
                              <a:lnTo>
                                <a:pt x="256336" y="3746690"/>
                              </a:lnTo>
                              <a:lnTo>
                                <a:pt x="256336" y="3967657"/>
                              </a:lnTo>
                              <a:lnTo>
                                <a:pt x="256336" y="4187113"/>
                              </a:lnTo>
                              <a:lnTo>
                                <a:pt x="5998134" y="4187113"/>
                              </a:lnTo>
                              <a:lnTo>
                                <a:pt x="5998134" y="3967657"/>
                              </a:lnTo>
                              <a:lnTo>
                                <a:pt x="5998134" y="3746690"/>
                              </a:lnTo>
                              <a:close/>
                            </a:path>
                            <a:path w="5998210" h="8155305">
                              <a:moveTo>
                                <a:pt x="5998134" y="1542605"/>
                              </a:moveTo>
                              <a:lnTo>
                                <a:pt x="228904" y="1542605"/>
                              </a:lnTo>
                              <a:lnTo>
                                <a:pt x="228904" y="1763572"/>
                              </a:lnTo>
                              <a:lnTo>
                                <a:pt x="228904" y="1983028"/>
                              </a:lnTo>
                              <a:lnTo>
                                <a:pt x="228904" y="2204008"/>
                              </a:lnTo>
                              <a:lnTo>
                                <a:pt x="5998134" y="2204008"/>
                              </a:lnTo>
                              <a:lnTo>
                                <a:pt x="5998134" y="1983028"/>
                              </a:lnTo>
                              <a:lnTo>
                                <a:pt x="5998134" y="1763572"/>
                              </a:lnTo>
                              <a:lnTo>
                                <a:pt x="5998134" y="1542605"/>
                              </a:lnTo>
                              <a:close/>
                            </a:path>
                            <a:path w="5998210" h="8155305">
                              <a:moveTo>
                                <a:pt x="5998134" y="661733"/>
                              </a:moveTo>
                              <a:lnTo>
                                <a:pt x="228904" y="661733"/>
                              </a:lnTo>
                              <a:lnTo>
                                <a:pt x="228904" y="881176"/>
                              </a:lnTo>
                              <a:lnTo>
                                <a:pt x="228904" y="1102156"/>
                              </a:lnTo>
                              <a:lnTo>
                                <a:pt x="228904" y="1323136"/>
                              </a:lnTo>
                              <a:lnTo>
                                <a:pt x="228904" y="1542592"/>
                              </a:lnTo>
                              <a:lnTo>
                                <a:pt x="5998134" y="1542592"/>
                              </a:lnTo>
                              <a:lnTo>
                                <a:pt x="5998134" y="1323136"/>
                              </a:lnTo>
                              <a:lnTo>
                                <a:pt x="5998134" y="1102156"/>
                              </a:lnTo>
                              <a:lnTo>
                                <a:pt x="5998134" y="881176"/>
                              </a:lnTo>
                              <a:lnTo>
                                <a:pt x="5998134" y="661733"/>
                              </a:lnTo>
                              <a:close/>
                            </a:path>
                            <a:path w="5998210" h="8155305">
                              <a:moveTo>
                                <a:pt x="5998134" y="0"/>
                              </a:moveTo>
                              <a:lnTo>
                                <a:pt x="228904" y="0"/>
                              </a:lnTo>
                              <a:lnTo>
                                <a:pt x="228904" y="221284"/>
                              </a:lnTo>
                              <a:lnTo>
                                <a:pt x="228904" y="440740"/>
                              </a:lnTo>
                              <a:lnTo>
                                <a:pt x="228904" y="661720"/>
                              </a:lnTo>
                              <a:lnTo>
                                <a:pt x="5998134" y="661720"/>
                              </a:lnTo>
                              <a:lnTo>
                                <a:pt x="5998134" y="440740"/>
                              </a:lnTo>
                              <a:lnTo>
                                <a:pt x="5998134" y="221284"/>
                              </a:lnTo>
                              <a:lnTo>
                                <a:pt x="5998134" y="0"/>
                              </a:lnTo>
                              <a:close/>
                            </a:path>
                            <a:path w="5998210" h="8155305">
                              <a:moveTo>
                                <a:pt x="5998210" y="4627499"/>
                              </a:moveTo>
                              <a:lnTo>
                                <a:pt x="5998134" y="4408094"/>
                              </a:lnTo>
                              <a:lnTo>
                                <a:pt x="5998134" y="4187126"/>
                              </a:lnTo>
                              <a:lnTo>
                                <a:pt x="228904" y="4187126"/>
                              </a:lnTo>
                              <a:lnTo>
                                <a:pt x="228904" y="4408094"/>
                              </a:lnTo>
                              <a:lnTo>
                                <a:pt x="228904" y="4627499"/>
                              </a:lnTo>
                              <a:lnTo>
                                <a:pt x="0" y="4627499"/>
                              </a:lnTo>
                              <a:lnTo>
                                <a:pt x="0" y="4848784"/>
                              </a:lnTo>
                              <a:lnTo>
                                <a:pt x="0" y="5068240"/>
                              </a:lnTo>
                              <a:lnTo>
                                <a:pt x="5998210" y="5068240"/>
                              </a:lnTo>
                              <a:lnTo>
                                <a:pt x="5998210" y="4848784"/>
                              </a:lnTo>
                              <a:lnTo>
                                <a:pt x="5998210" y="4627499"/>
                              </a:lnTo>
                              <a:close/>
                            </a:path>
                            <a:path w="5998210" h="8155305">
                              <a:moveTo>
                                <a:pt x="5998210" y="2423858"/>
                              </a:moveTo>
                              <a:lnTo>
                                <a:pt x="0" y="2423858"/>
                              </a:lnTo>
                              <a:lnTo>
                                <a:pt x="0" y="2644825"/>
                              </a:lnTo>
                              <a:lnTo>
                                <a:pt x="256336" y="2644825"/>
                              </a:lnTo>
                              <a:lnTo>
                                <a:pt x="256336" y="2865805"/>
                              </a:lnTo>
                              <a:lnTo>
                                <a:pt x="256336" y="3085261"/>
                              </a:lnTo>
                              <a:lnTo>
                                <a:pt x="256336" y="3306241"/>
                              </a:lnTo>
                              <a:lnTo>
                                <a:pt x="256336" y="3525697"/>
                              </a:lnTo>
                              <a:lnTo>
                                <a:pt x="256336" y="3746677"/>
                              </a:lnTo>
                              <a:lnTo>
                                <a:pt x="5998134" y="3746677"/>
                              </a:lnTo>
                              <a:lnTo>
                                <a:pt x="5998134" y="2644825"/>
                              </a:lnTo>
                              <a:lnTo>
                                <a:pt x="5998210" y="2423858"/>
                              </a:lnTo>
                              <a:close/>
                            </a:path>
                            <a:path w="5998210" h="8155305">
                              <a:moveTo>
                                <a:pt x="5998210" y="2204085"/>
                              </a:moveTo>
                              <a:lnTo>
                                <a:pt x="0" y="2204085"/>
                              </a:lnTo>
                              <a:lnTo>
                                <a:pt x="0" y="2423845"/>
                              </a:lnTo>
                              <a:lnTo>
                                <a:pt x="5998210" y="2423845"/>
                              </a:lnTo>
                              <a:lnTo>
                                <a:pt x="5998210" y="2204085"/>
                              </a:lnTo>
                              <a:close/>
                            </a:path>
                          </a:pathLst>
                        </a:custGeom>
                        <a:solidFill>
                          <a:srgbClr val="FFF8ED"/>
                        </a:solidFill>
                      </wps:spPr>
                      <wps:bodyPr wrap="square" lIns="0" tIns="0" rIns="0" bIns="0" rtlCol="0">
                        <a:prstTxWarp prst="textNoShape">
                          <a:avLst/>
                        </a:prstTxWarp>
                        <a:noAutofit/>
                      </wps:bodyPr>
                    </wps:wsp>
                  </a:graphicData>
                </a:graphic>
              </wp:anchor>
            </w:drawing>
          </mc:Choice>
          <mc:Fallback>
            <w:pict>
              <v:shape style="position:absolute;margin-left:52.560001pt;margin-top:.075963pt;width:472.3pt;height:642.15pt;mso-position-horizontal-relative:page;mso-position-vertical-relative:paragraph;z-index:-15876096" id="docshape5" coordorigin="1051,2" coordsize="9446,12843" path="m10497,10760l1815,10760,1815,11108,1815,11454,1815,11802,1815,12148,1815,12496,1815,12844,10497,12844,10497,12496,10497,12148,10497,11802,10497,11454,10497,11108,10497,10760xm10497,8679l1455,8679,1455,9025,1455,9373,1455,9718,1455,10066,1455,10414,1815,10414,1815,10760,10497,10760,10497,10414,10497,10066,10497,9718,10497,9373,10497,9025,10497,8679xm10497,7983l1455,7983,1455,8331,1455,8679,10497,8679,10497,8331,10497,7983xm10497,5902l1455,5902,1455,6250,1455,6595,10497,6595,10497,6250,10497,5902xm10497,2431l1412,2431,1412,2779,1412,3124,1412,3472,10497,3472,10497,3124,10497,2779,10497,2431xm10497,1044l1412,1044,1412,1389,1412,1737,1412,2085,1412,2431,10497,2431,10497,2085,10497,1737,10497,1389,10497,1044xm10497,2l1412,2,1412,350,1412,696,1412,1044,10497,1044,10497,696,10497,350,10497,2xm10497,7289l10497,7289,10497,6943,10497,6595,1412,6595,1412,6943,1412,7289,1051,7289,1051,7637,1051,7983,10497,7983,10497,7637,10497,7289xm10497,3819l1051,3819,1051,4167,1455,4167,1455,4515,1455,4860,1455,5208,1455,5554,1455,5902,10497,5902,10497,5554,10497,5208,10497,4860,10497,4515,10497,4167,10497,4167,10497,3819xm10497,3473l1051,3473,1051,3819,10497,3819,10497,3473xe" filled="true" fillcolor="#fff8ed" stroked="false">
                <v:path arrowok="t"/>
                <v:fill type="solid"/>
                <w10:wrap type="none"/>
              </v:shape>
            </w:pict>
          </mc:Fallback>
        </mc:AlternateContent>
      </w:r>
      <w:r>
        <w:rPr>
          <w:spacing w:val="-2"/>
        </w:rPr>
        <w:t>mempadukan</w:t>
      </w:r>
      <w:r>
        <w:rPr/>
        <w:tab/>
      </w:r>
      <w:r>
        <w:rPr>
          <w:spacing w:val="-4"/>
        </w:rPr>
        <w:t>dalam</w:t>
      </w:r>
      <w:r>
        <w:rPr/>
        <w:tab/>
      </w:r>
      <w:r>
        <w:rPr>
          <w:spacing w:val="-2"/>
        </w:rPr>
        <w:t>uraian</w:t>
      </w:r>
      <w:r>
        <w:rPr/>
        <w:tab/>
      </w:r>
      <w:r>
        <w:rPr>
          <w:spacing w:val="-2"/>
        </w:rPr>
        <w:t>dakwaan</w:t>
      </w:r>
      <w:r>
        <w:rPr/>
        <w:tab/>
        <w:t>yang</w:t>
      </w:r>
      <w:r>
        <w:rPr>
          <w:spacing w:val="80"/>
        </w:rPr>
        <w:t> </w:t>
      </w:r>
      <w:r>
        <w:rPr/>
        <w:t>hanya</w:t>
        <w:tab/>
      </w:r>
      <w:r>
        <w:rPr>
          <w:spacing w:val="-2"/>
        </w:rPr>
        <w:t>menunjuk</w:t>
      </w:r>
      <w:r>
        <w:rPr/>
        <w:tab/>
      </w:r>
      <w:r>
        <w:rPr>
          <w:spacing w:val="-4"/>
        </w:rPr>
        <w:t>pada</w:t>
      </w:r>
      <w:r>
        <w:rPr/>
        <w:tab/>
      </w:r>
      <w:r>
        <w:rPr>
          <w:spacing w:val="-2"/>
        </w:rPr>
        <w:t>uraian</w:t>
      </w:r>
      <w:r>
        <w:rPr/>
        <w:tab/>
      </w:r>
      <w:r>
        <w:rPr>
          <w:spacing w:val="-2"/>
        </w:rPr>
        <w:t>dakwaan </w:t>
      </w:r>
      <w:r>
        <w:rPr/>
        <w:t>sebelumnya, sedangkan unsur-unsurnya berbeda.</w:t>
      </w:r>
    </w:p>
    <w:p>
      <w:pPr>
        <w:pStyle w:val="BodyText"/>
        <w:spacing w:before="70"/>
      </w:pPr>
    </w:p>
    <w:p>
      <w:pPr>
        <w:pStyle w:val="BodyText"/>
        <w:spacing w:line="302" w:lineRule="auto"/>
        <w:ind w:left="448" w:right="445" w:firstLine="719"/>
        <w:jc w:val="both"/>
      </w:pPr>
      <w:r>
        <w:rPr/>
        <w:t>Ketidak jelasan dari dakwaan Tim penuntut umum ini berawal dari ketidakceramatan dari penelitian perkara dan sampai perumusan isi dakwaan tersebut. Dalam</w:t>
      </w:r>
      <w:r>
        <w:rPr>
          <w:spacing w:val="-2"/>
        </w:rPr>
        <w:t> </w:t>
      </w:r>
      <w:r>
        <w:rPr/>
        <w:t>dakwaan tersebut terdapat ketidakjelasan mengenai unsur-unsur dari delik yang didakwakan yang kemudian dipadukan dengan uraian perbuatan material/fakta perbuatan yang dilakukan oleh saudara IRGUN KURNIAWAN. Beberapa hal yang tidak diuraikan secara jelas oleh penuntut umum di dalam surat dakwaannya, antara lain sebagai berikut:</w:t>
      </w:r>
    </w:p>
    <w:p>
      <w:pPr>
        <w:pStyle w:val="BodyText"/>
        <w:spacing w:before="66"/>
      </w:pPr>
    </w:p>
    <w:p>
      <w:pPr>
        <w:pStyle w:val="ListParagraph"/>
        <w:numPr>
          <w:ilvl w:val="0"/>
          <w:numId w:val="2"/>
        </w:numPr>
        <w:tabs>
          <w:tab w:pos="497" w:val="left" w:leader="none"/>
        </w:tabs>
        <w:spacing w:line="240" w:lineRule="auto" w:before="0" w:after="0"/>
        <w:ind w:left="497" w:right="0" w:hanging="410"/>
        <w:jc w:val="both"/>
        <w:rPr>
          <w:sz w:val="24"/>
        </w:rPr>
      </w:pPr>
      <w:r>
        <w:rPr>
          <w:sz w:val="24"/>
        </w:rPr>
        <w:t>DALAM</w:t>
      </w:r>
      <w:r>
        <w:rPr>
          <w:spacing w:val="-4"/>
          <w:sz w:val="24"/>
        </w:rPr>
        <w:t> </w:t>
      </w:r>
      <w:r>
        <w:rPr>
          <w:sz w:val="24"/>
        </w:rPr>
        <w:t>URAIAN</w:t>
      </w:r>
      <w:r>
        <w:rPr>
          <w:spacing w:val="-2"/>
          <w:sz w:val="24"/>
        </w:rPr>
        <w:t> </w:t>
      </w:r>
      <w:r>
        <w:rPr>
          <w:sz w:val="24"/>
        </w:rPr>
        <w:t>FAKTA</w:t>
      </w:r>
      <w:r>
        <w:rPr>
          <w:spacing w:val="-1"/>
          <w:sz w:val="24"/>
        </w:rPr>
        <w:t> </w:t>
      </w:r>
      <w:r>
        <w:rPr>
          <w:sz w:val="24"/>
        </w:rPr>
        <w:t>DAN</w:t>
      </w:r>
      <w:r>
        <w:rPr>
          <w:spacing w:val="56"/>
          <w:sz w:val="24"/>
        </w:rPr>
        <w:t> </w:t>
      </w:r>
      <w:r>
        <w:rPr>
          <w:sz w:val="24"/>
        </w:rPr>
        <w:t>DAKWAAN</w:t>
      </w:r>
      <w:r>
        <w:rPr>
          <w:spacing w:val="-1"/>
          <w:sz w:val="24"/>
        </w:rPr>
        <w:t> </w:t>
      </w:r>
      <w:r>
        <w:rPr>
          <w:spacing w:val="-2"/>
          <w:sz w:val="24"/>
        </w:rPr>
        <w:t>PERTAMA:</w:t>
      </w:r>
    </w:p>
    <w:p>
      <w:pPr>
        <w:pStyle w:val="ListParagraph"/>
        <w:numPr>
          <w:ilvl w:val="1"/>
          <w:numId w:val="2"/>
        </w:numPr>
        <w:tabs>
          <w:tab w:pos="481" w:val="left" w:leader="none"/>
        </w:tabs>
        <w:spacing w:line="240" w:lineRule="auto" w:before="70" w:after="0"/>
        <w:ind w:left="481" w:right="0" w:hanging="394"/>
        <w:jc w:val="both"/>
        <w:rPr>
          <w:sz w:val="24"/>
        </w:rPr>
      </w:pPr>
      <w:r>
        <w:rPr>
          <w:sz w:val="24"/>
        </w:rPr>
        <w:t>Dalam</w:t>
      </w:r>
      <w:r>
        <w:rPr>
          <w:spacing w:val="-2"/>
          <w:sz w:val="24"/>
        </w:rPr>
        <w:t> </w:t>
      </w:r>
      <w:r>
        <w:rPr>
          <w:sz w:val="24"/>
        </w:rPr>
        <w:t>surat</w:t>
      </w:r>
      <w:r>
        <w:rPr>
          <w:spacing w:val="-2"/>
          <w:sz w:val="24"/>
        </w:rPr>
        <w:t> </w:t>
      </w:r>
      <w:r>
        <w:rPr>
          <w:sz w:val="24"/>
        </w:rPr>
        <w:t>dakwaan,</w:t>
      </w:r>
      <w:r>
        <w:rPr>
          <w:spacing w:val="-2"/>
          <w:sz w:val="24"/>
        </w:rPr>
        <w:t> </w:t>
      </w:r>
      <w:r>
        <w:rPr>
          <w:sz w:val="24"/>
        </w:rPr>
        <w:t>penuntut</w:t>
      </w:r>
      <w:r>
        <w:rPr>
          <w:spacing w:val="-1"/>
          <w:sz w:val="24"/>
        </w:rPr>
        <w:t> </w:t>
      </w:r>
      <w:r>
        <w:rPr>
          <w:sz w:val="24"/>
        </w:rPr>
        <w:t>umum</w:t>
      </w:r>
      <w:r>
        <w:rPr>
          <w:spacing w:val="-2"/>
          <w:sz w:val="24"/>
        </w:rPr>
        <w:t> </w:t>
      </w:r>
      <w:r>
        <w:rPr>
          <w:sz w:val="24"/>
        </w:rPr>
        <w:t>menyatakan</w:t>
      </w:r>
      <w:r>
        <w:rPr>
          <w:spacing w:val="-2"/>
          <w:sz w:val="24"/>
        </w:rPr>
        <w:t> </w:t>
      </w:r>
      <w:r>
        <w:rPr>
          <w:sz w:val="24"/>
        </w:rPr>
        <w:t>sebagai</w:t>
      </w:r>
      <w:r>
        <w:rPr>
          <w:spacing w:val="-1"/>
          <w:sz w:val="24"/>
        </w:rPr>
        <w:t> </w:t>
      </w:r>
      <w:r>
        <w:rPr>
          <w:spacing w:val="-2"/>
          <w:sz w:val="24"/>
        </w:rPr>
        <w:t>berikut:</w:t>
      </w:r>
    </w:p>
    <w:p>
      <w:pPr>
        <w:pStyle w:val="ListParagraph"/>
        <w:numPr>
          <w:ilvl w:val="2"/>
          <w:numId w:val="2"/>
        </w:numPr>
        <w:tabs>
          <w:tab w:pos="851" w:val="left" w:leader="none"/>
        </w:tabs>
        <w:spacing w:line="302" w:lineRule="auto" w:before="65" w:after="0"/>
        <w:ind w:left="851" w:right="446" w:hanging="360"/>
        <w:jc w:val="both"/>
        <w:rPr>
          <w:sz w:val="24"/>
        </w:rPr>
      </w:pPr>
      <w:r>
        <w:rPr>
          <w:sz w:val="24"/>
        </w:rPr>
        <w:t>Bahwa ketika saat kejadian tersebut, TERDAKWA dalam kondisi membutuhkan uang untuk persalinan istrinya yang mau melahirkan. Melihat keadaan jendela rumah korban yang</w:t>
      </w:r>
      <w:r>
        <w:rPr>
          <w:spacing w:val="-1"/>
          <w:sz w:val="24"/>
        </w:rPr>
        <w:t> </w:t>
      </w:r>
      <w:r>
        <w:rPr>
          <w:sz w:val="24"/>
        </w:rPr>
        <w:t>terbuka, maka timbullah niat korban untuk masuk kerumah tersebut dan mengambil hp dan laptop.</w:t>
      </w:r>
    </w:p>
    <w:p>
      <w:pPr>
        <w:pStyle w:val="ListParagraph"/>
        <w:numPr>
          <w:ilvl w:val="2"/>
          <w:numId w:val="2"/>
        </w:numPr>
        <w:tabs>
          <w:tab w:pos="851" w:val="left" w:leader="none"/>
        </w:tabs>
        <w:spacing w:line="302" w:lineRule="auto" w:before="0" w:after="0"/>
        <w:ind w:left="851" w:right="444" w:hanging="360"/>
        <w:jc w:val="both"/>
        <w:rPr>
          <w:sz w:val="24"/>
        </w:rPr>
      </w:pPr>
      <w:r>
        <w:rPr>
          <w:sz w:val="24"/>
        </w:rPr>
        <w:t>Penuntut Umum tidak menjelaskan dengan lengkap tentang alasan sebenaryna TERDAKWA melakukan kejahatan tersebut. Karena</w:t>
      </w:r>
      <w:r>
        <w:rPr>
          <w:spacing w:val="-1"/>
          <w:sz w:val="24"/>
        </w:rPr>
        <w:t> </w:t>
      </w:r>
      <w:r>
        <w:rPr>
          <w:sz w:val="24"/>
        </w:rPr>
        <w:t>penjelasan tentang</w:t>
      </w:r>
      <w:r>
        <w:rPr>
          <w:spacing w:val="-1"/>
          <w:sz w:val="24"/>
        </w:rPr>
        <w:t> </w:t>
      </w:r>
      <w:r>
        <w:rPr>
          <w:sz w:val="24"/>
        </w:rPr>
        <w:t>alasan ini sangat dibutuhkan untuk dapat mengetahui alasan (reason) terdakwa melakukan hal tersebut.</w:t>
      </w:r>
    </w:p>
    <w:p>
      <w:pPr>
        <w:pStyle w:val="BodyText"/>
      </w:pPr>
    </w:p>
    <w:p>
      <w:pPr>
        <w:pStyle w:val="BodyText"/>
        <w:spacing w:before="127"/>
      </w:pPr>
    </w:p>
    <w:p>
      <w:pPr>
        <w:pStyle w:val="ListParagraph"/>
        <w:numPr>
          <w:ilvl w:val="0"/>
          <w:numId w:val="2"/>
        </w:numPr>
        <w:tabs>
          <w:tab w:pos="485" w:val="left" w:leader="none"/>
        </w:tabs>
        <w:spacing w:line="240" w:lineRule="auto" w:before="0" w:after="0"/>
        <w:ind w:left="485" w:right="0" w:hanging="398"/>
        <w:jc w:val="both"/>
        <w:rPr>
          <w:sz w:val="24"/>
        </w:rPr>
      </w:pPr>
      <w:r>
        <w:rPr>
          <w:sz w:val="23"/>
        </w:rPr>
        <w:t>DALAM</w:t>
      </w:r>
      <w:r>
        <w:rPr>
          <w:spacing w:val="52"/>
          <w:sz w:val="23"/>
        </w:rPr>
        <w:t> </w:t>
      </w:r>
      <w:r>
        <w:rPr>
          <w:sz w:val="24"/>
        </w:rPr>
        <w:t>URAIAN</w:t>
      </w:r>
      <w:r>
        <w:rPr>
          <w:spacing w:val="-1"/>
          <w:sz w:val="24"/>
        </w:rPr>
        <w:t> </w:t>
      </w:r>
      <w:r>
        <w:rPr>
          <w:sz w:val="24"/>
        </w:rPr>
        <w:t>FAKTA DAN</w:t>
      </w:r>
      <w:r>
        <w:rPr>
          <w:spacing w:val="55"/>
          <w:sz w:val="24"/>
        </w:rPr>
        <w:t> </w:t>
      </w:r>
      <w:r>
        <w:rPr>
          <w:sz w:val="24"/>
        </w:rPr>
        <w:t>DAKWAAN</w:t>
      </w:r>
      <w:r>
        <w:rPr>
          <w:spacing w:val="-2"/>
          <w:sz w:val="24"/>
        </w:rPr>
        <w:t> KEDUA:</w:t>
      </w:r>
    </w:p>
    <w:p>
      <w:pPr>
        <w:pStyle w:val="ListParagraph"/>
        <w:numPr>
          <w:ilvl w:val="1"/>
          <w:numId w:val="2"/>
        </w:numPr>
        <w:tabs>
          <w:tab w:pos="481" w:val="left" w:leader="none"/>
        </w:tabs>
        <w:spacing w:line="240" w:lineRule="auto" w:before="72" w:after="0"/>
        <w:ind w:left="481" w:right="0" w:hanging="394"/>
        <w:jc w:val="both"/>
        <w:rPr>
          <w:sz w:val="24"/>
        </w:rPr>
      </w:pPr>
      <w:r>
        <w:rPr>
          <w:sz w:val="24"/>
        </w:rPr>
        <w:t>Dalam</w:t>
      </w:r>
      <w:r>
        <w:rPr>
          <w:spacing w:val="-4"/>
          <w:sz w:val="24"/>
        </w:rPr>
        <w:t> </w:t>
      </w:r>
      <w:r>
        <w:rPr>
          <w:sz w:val="24"/>
        </w:rPr>
        <w:t>surat</w:t>
      </w:r>
      <w:r>
        <w:rPr>
          <w:spacing w:val="-2"/>
          <w:sz w:val="24"/>
        </w:rPr>
        <w:t> </w:t>
      </w:r>
      <w:r>
        <w:rPr>
          <w:sz w:val="24"/>
        </w:rPr>
        <w:t>dakwaan</w:t>
      </w:r>
      <w:r>
        <w:rPr>
          <w:spacing w:val="-2"/>
          <w:sz w:val="24"/>
        </w:rPr>
        <w:t> </w:t>
      </w:r>
      <w:r>
        <w:rPr>
          <w:sz w:val="24"/>
        </w:rPr>
        <w:t>halaman</w:t>
      </w:r>
      <w:r>
        <w:rPr>
          <w:spacing w:val="-1"/>
          <w:sz w:val="24"/>
        </w:rPr>
        <w:t> </w:t>
      </w:r>
      <w:r>
        <w:rPr>
          <w:sz w:val="24"/>
        </w:rPr>
        <w:t>Penuntut</w:t>
      </w:r>
      <w:r>
        <w:rPr>
          <w:spacing w:val="-2"/>
          <w:sz w:val="24"/>
        </w:rPr>
        <w:t> </w:t>
      </w:r>
      <w:r>
        <w:rPr>
          <w:sz w:val="24"/>
        </w:rPr>
        <w:t>Umum</w:t>
      </w:r>
      <w:r>
        <w:rPr>
          <w:spacing w:val="-2"/>
          <w:sz w:val="24"/>
        </w:rPr>
        <w:t> </w:t>
      </w:r>
      <w:r>
        <w:rPr>
          <w:sz w:val="24"/>
        </w:rPr>
        <w:t>menyatakan</w:t>
      </w:r>
      <w:r>
        <w:rPr>
          <w:spacing w:val="-2"/>
          <w:sz w:val="24"/>
        </w:rPr>
        <w:t> </w:t>
      </w:r>
      <w:r>
        <w:rPr>
          <w:sz w:val="24"/>
        </w:rPr>
        <w:t>sebagai</w:t>
      </w:r>
      <w:r>
        <w:rPr>
          <w:spacing w:val="-1"/>
          <w:sz w:val="24"/>
        </w:rPr>
        <w:t> </w:t>
      </w:r>
      <w:r>
        <w:rPr>
          <w:spacing w:val="-2"/>
          <w:sz w:val="24"/>
        </w:rPr>
        <w:t>berikut:</w:t>
      </w:r>
    </w:p>
    <w:p>
      <w:pPr>
        <w:pStyle w:val="ListParagraph"/>
        <w:numPr>
          <w:ilvl w:val="2"/>
          <w:numId w:val="2"/>
        </w:numPr>
        <w:tabs>
          <w:tab w:pos="851" w:val="left" w:leader="none"/>
        </w:tabs>
        <w:spacing w:line="302" w:lineRule="auto" w:before="62" w:after="0"/>
        <w:ind w:left="851" w:right="448" w:hanging="360"/>
        <w:jc w:val="both"/>
        <w:rPr>
          <w:sz w:val="24"/>
        </w:rPr>
      </w:pPr>
      <w:r>
        <w:rPr>
          <w:sz w:val="24"/>
        </w:rPr>
        <w:t>Bahwa pada saat itu TERDAKWA merusak jendela korban untuk masuk ke rumah korban. TERDAKWA masuk kerumah korban kemudian mengambil hp dan laptop milik </w:t>
      </w:r>
      <w:r>
        <w:rPr>
          <w:spacing w:val="-2"/>
          <w:sz w:val="24"/>
        </w:rPr>
        <w:t>korban.</w:t>
      </w:r>
    </w:p>
    <w:p>
      <w:pPr>
        <w:pStyle w:val="ListParagraph"/>
        <w:numPr>
          <w:ilvl w:val="2"/>
          <w:numId w:val="2"/>
        </w:numPr>
        <w:tabs>
          <w:tab w:pos="851" w:val="left" w:leader="none"/>
        </w:tabs>
        <w:spacing w:line="302" w:lineRule="auto" w:before="0" w:after="0"/>
        <w:ind w:left="851" w:right="448" w:hanging="360"/>
        <w:jc w:val="both"/>
        <w:rPr>
          <w:sz w:val="24"/>
        </w:rPr>
      </w:pPr>
      <w:r>
        <w:rPr>
          <w:sz w:val="24"/>
        </w:rPr>
        <w:t>Penuntut Umum salah dalam menjelaskan detail kejadian yang terjadi sebenarnya. TERDAKWA tidak melakukan seperti yang didakwakan oleh Jaksa Penuntut Umum yaitu merusak jendela rumah korban. Padahal ini sangat penting untuk keadilan dalam mendakwakan TEDAKWA supaya tercapai keadilan dalm persidangan</w:t>
      </w:r>
    </w:p>
    <w:p>
      <w:pPr>
        <w:pStyle w:val="BodyText"/>
        <w:spacing w:before="81"/>
        <w:rPr>
          <w:sz w:val="23"/>
        </w:rPr>
      </w:pPr>
    </w:p>
    <w:p>
      <w:pPr>
        <w:spacing w:line="314" w:lineRule="auto" w:before="0"/>
        <w:ind w:left="851" w:right="445" w:firstLine="1072"/>
        <w:jc w:val="both"/>
        <w:rPr>
          <w:sz w:val="23"/>
        </w:rPr>
      </w:pPr>
      <w:r>
        <w:rPr>
          <w:sz w:val="23"/>
        </w:rPr>
        <w:t>Dalam Dakwaan Penuntut Umum, kami melihat adanya unsur delik yang tidak dirumuskan secara lengkap atau tidak diuraikan perbuatan materiilnya secara tegas dalam Dakwaan.</w:t>
      </w:r>
      <w:r>
        <w:rPr>
          <w:spacing w:val="-1"/>
          <w:sz w:val="23"/>
        </w:rPr>
        <w:t> </w:t>
      </w:r>
      <w:r>
        <w:rPr>
          <w:sz w:val="23"/>
        </w:rPr>
        <w:t>Hal</w:t>
      </w:r>
      <w:r>
        <w:rPr>
          <w:spacing w:val="-1"/>
          <w:sz w:val="23"/>
        </w:rPr>
        <w:t> </w:t>
      </w:r>
      <w:r>
        <w:rPr>
          <w:sz w:val="23"/>
        </w:rPr>
        <w:t>tersebut</w:t>
      </w:r>
      <w:r>
        <w:rPr>
          <w:spacing w:val="-1"/>
          <w:sz w:val="23"/>
        </w:rPr>
        <w:t> </w:t>
      </w:r>
      <w:r>
        <w:rPr>
          <w:sz w:val="23"/>
        </w:rPr>
        <w:t>terlihat dalam dakwaan Primer. Dalam dakwaan</w:t>
      </w:r>
      <w:r>
        <w:rPr>
          <w:spacing w:val="-1"/>
          <w:sz w:val="23"/>
        </w:rPr>
        <w:t> </w:t>
      </w:r>
      <w:r>
        <w:rPr>
          <w:sz w:val="23"/>
        </w:rPr>
        <w:t>primer, dimana</w:t>
      </w:r>
      <w:r>
        <w:rPr>
          <w:spacing w:val="-1"/>
          <w:sz w:val="23"/>
        </w:rPr>
        <w:t> </w:t>
      </w:r>
      <w:r>
        <w:rPr>
          <w:sz w:val="23"/>
        </w:rPr>
        <w:t>pasal yang didakwakan tersebut mengatakan</w:t>
      </w:r>
      <w:r>
        <w:rPr>
          <w:b/>
          <w:i/>
          <w:sz w:val="23"/>
        </w:rPr>
        <w:t>“mencuri yang masuk kerumah korban dengan merusak jendela”</w:t>
      </w:r>
      <w:r>
        <w:rPr>
          <w:sz w:val="23"/>
        </w:rPr>
        <w:t>. Dalam dakwaan tersebut salah menceritakan kronologi kejadiannya yang </w:t>
      </w:r>
      <w:r>
        <w:rPr>
          <w:spacing w:val="-2"/>
          <w:sz w:val="23"/>
        </w:rPr>
        <w:t>sebenarnya.</w:t>
      </w:r>
    </w:p>
    <w:p>
      <w:pPr>
        <w:spacing w:after="0" w:line="314" w:lineRule="auto"/>
        <w:jc w:val="both"/>
        <w:rPr>
          <w:sz w:val="23"/>
        </w:rPr>
        <w:sectPr>
          <w:pgSz w:w="11910" w:h="16840"/>
          <w:pgMar w:top="1420" w:bottom="280" w:left="992" w:right="992"/>
        </w:sectPr>
      </w:pPr>
    </w:p>
    <w:p>
      <w:pPr>
        <w:pStyle w:val="BodyText"/>
        <w:spacing w:line="360" w:lineRule="auto" w:before="76"/>
        <w:ind w:left="448" w:right="445"/>
        <w:jc w:val="both"/>
      </w:pPr>
      <w:r>
        <w:rPr/>
        <w:t>Berdasarkan uraian dan dalil-dalil tersebut di atas, maka Penasehat Hukum Terdakwa memohon kepada Majelis Hakim yang memeriksa dan mengadili perkara ini untuk memutuskan dengan amar sebagai berikut ;</w:t>
      </w:r>
    </w:p>
    <w:p>
      <w:pPr>
        <w:pStyle w:val="BodyText"/>
        <w:spacing w:before="136"/>
      </w:pPr>
    </w:p>
    <w:p>
      <w:pPr>
        <w:pStyle w:val="ListParagraph"/>
        <w:numPr>
          <w:ilvl w:val="0"/>
          <w:numId w:val="3"/>
        </w:numPr>
        <w:tabs>
          <w:tab w:pos="1168" w:val="left" w:leader="none"/>
        </w:tabs>
        <w:spacing w:line="240" w:lineRule="auto" w:before="0" w:after="0"/>
        <w:ind w:left="1168" w:right="448" w:hanging="360"/>
        <w:jc w:val="left"/>
        <w:rPr>
          <w:sz w:val="24"/>
        </w:rPr>
      </w:pPr>
      <w:r>
        <w:rPr>
          <w:sz w:val="24"/>
        </w:rPr>
        <w:t>Menyatakan</w:t>
      </w:r>
      <w:r>
        <w:rPr>
          <w:spacing w:val="40"/>
          <w:sz w:val="24"/>
        </w:rPr>
        <w:t> </w:t>
      </w:r>
      <w:r>
        <w:rPr>
          <w:sz w:val="24"/>
        </w:rPr>
        <w:t>menerima</w:t>
      </w:r>
      <w:r>
        <w:rPr>
          <w:spacing w:val="40"/>
          <w:sz w:val="24"/>
        </w:rPr>
        <w:t> </w:t>
      </w:r>
      <w:r>
        <w:rPr>
          <w:sz w:val="24"/>
        </w:rPr>
        <w:t>EKSEPSI</w:t>
      </w:r>
      <w:r>
        <w:rPr>
          <w:spacing w:val="40"/>
          <w:sz w:val="24"/>
        </w:rPr>
        <w:t> </w:t>
      </w:r>
      <w:r>
        <w:rPr>
          <w:sz w:val="24"/>
        </w:rPr>
        <w:t>(Nota</w:t>
      </w:r>
      <w:r>
        <w:rPr>
          <w:spacing w:val="40"/>
          <w:sz w:val="24"/>
        </w:rPr>
        <w:t> </w:t>
      </w:r>
      <w:r>
        <w:rPr>
          <w:sz w:val="24"/>
        </w:rPr>
        <w:t>Keberatan)</w:t>
      </w:r>
      <w:r>
        <w:rPr>
          <w:spacing w:val="40"/>
          <w:sz w:val="24"/>
        </w:rPr>
        <w:t> </w:t>
      </w:r>
      <w:r>
        <w:rPr>
          <w:sz w:val="24"/>
        </w:rPr>
        <w:t>yang</w:t>
      </w:r>
      <w:r>
        <w:rPr>
          <w:spacing w:val="40"/>
          <w:sz w:val="24"/>
        </w:rPr>
        <w:t> </w:t>
      </w:r>
      <w:r>
        <w:rPr>
          <w:sz w:val="24"/>
        </w:rPr>
        <w:t>diajukan</w:t>
      </w:r>
      <w:r>
        <w:rPr>
          <w:spacing w:val="40"/>
          <w:sz w:val="24"/>
        </w:rPr>
        <w:t> </w:t>
      </w:r>
      <w:r>
        <w:rPr>
          <w:sz w:val="24"/>
        </w:rPr>
        <w:t>oleh</w:t>
      </w:r>
      <w:r>
        <w:rPr>
          <w:spacing w:val="40"/>
          <w:sz w:val="24"/>
        </w:rPr>
        <w:t> </w:t>
      </w:r>
      <w:r>
        <w:rPr>
          <w:sz w:val="24"/>
        </w:rPr>
        <w:t>Penasehat Hukum IRGUN KURNIAWAN untuk seluruhnya;</w:t>
      </w:r>
    </w:p>
    <w:p>
      <w:pPr>
        <w:pStyle w:val="BodyText"/>
        <w:spacing w:before="199"/>
      </w:pPr>
    </w:p>
    <w:p>
      <w:pPr>
        <w:pStyle w:val="ListParagraph"/>
        <w:numPr>
          <w:ilvl w:val="0"/>
          <w:numId w:val="3"/>
        </w:numPr>
        <w:tabs>
          <w:tab w:pos="1167" w:val="left" w:leader="none"/>
        </w:tabs>
        <w:spacing w:line="240" w:lineRule="auto" w:before="0" w:after="0"/>
        <w:ind w:left="1167" w:right="0" w:hanging="359"/>
        <w:jc w:val="both"/>
        <w:rPr>
          <w:sz w:val="24"/>
        </w:rPr>
      </w:pPr>
      <w:r>
        <w:rPr>
          <w:sz w:val="24"/>
        </w:rPr>
        <w:t>Menyatakan</w:t>
      </w:r>
      <w:r>
        <w:rPr>
          <w:spacing w:val="2"/>
          <w:sz w:val="24"/>
        </w:rPr>
        <w:t> </w:t>
      </w:r>
      <w:r>
        <w:rPr>
          <w:sz w:val="24"/>
        </w:rPr>
        <w:t>Surat</w:t>
      </w:r>
      <w:r>
        <w:rPr>
          <w:spacing w:val="5"/>
          <w:sz w:val="24"/>
        </w:rPr>
        <w:t> </w:t>
      </w:r>
      <w:r>
        <w:rPr>
          <w:sz w:val="24"/>
        </w:rPr>
        <w:t>Dakwaan</w:t>
      </w:r>
      <w:r>
        <w:rPr>
          <w:spacing w:val="7"/>
          <w:sz w:val="24"/>
        </w:rPr>
        <w:t> </w:t>
      </w:r>
      <w:r>
        <w:rPr>
          <w:sz w:val="24"/>
        </w:rPr>
        <w:t>Jaksa</w:t>
      </w:r>
      <w:r>
        <w:rPr>
          <w:spacing w:val="4"/>
          <w:sz w:val="24"/>
        </w:rPr>
        <w:t> </w:t>
      </w:r>
      <w:r>
        <w:rPr>
          <w:sz w:val="24"/>
        </w:rPr>
        <w:t>Penuntut</w:t>
      </w:r>
      <w:r>
        <w:rPr>
          <w:spacing w:val="5"/>
          <w:sz w:val="24"/>
        </w:rPr>
        <w:t> </w:t>
      </w:r>
      <w:r>
        <w:rPr>
          <w:sz w:val="24"/>
        </w:rPr>
        <w:t>Umum</w:t>
      </w:r>
      <w:r>
        <w:rPr>
          <w:spacing w:val="5"/>
          <w:sz w:val="24"/>
        </w:rPr>
        <w:t> </w:t>
      </w:r>
      <w:r>
        <w:rPr>
          <w:sz w:val="24"/>
        </w:rPr>
        <w:t>dengan</w:t>
      </w:r>
      <w:r>
        <w:rPr>
          <w:spacing w:val="7"/>
          <w:sz w:val="24"/>
        </w:rPr>
        <w:t> </w:t>
      </w:r>
      <w:r>
        <w:rPr>
          <w:sz w:val="24"/>
        </w:rPr>
        <w:t>Nomor</w:t>
      </w:r>
      <w:r>
        <w:rPr>
          <w:spacing w:val="4"/>
          <w:sz w:val="24"/>
        </w:rPr>
        <w:t> </w:t>
      </w:r>
      <w:r>
        <w:rPr>
          <w:sz w:val="24"/>
        </w:rPr>
        <w:t>Registrasi</w:t>
      </w:r>
      <w:r>
        <w:rPr>
          <w:spacing w:val="6"/>
          <w:sz w:val="24"/>
        </w:rPr>
        <w:t> </w:t>
      </w:r>
      <w:r>
        <w:rPr>
          <w:spacing w:val="-2"/>
          <w:sz w:val="24"/>
        </w:rPr>
        <w:t>Perkara</w:t>
      </w:r>
    </w:p>
    <w:p>
      <w:pPr>
        <w:pStyle w:val="BodyText"/>
        <w:ind w:left="1168" w:right="446"/>
        <w:jc w:val="both"/>
      </w:pPr>
      <w:r>
        <w:rPr/>
        <w:t>: 212/Pid.B/2018/PN.BNA tertanggal 12 September 2018 tersebut TIDAK DAPAT DITERIMA </w:t>
      </w:r>
      <w:r>
        <w:rPr>
          <w:i/>
        </w:rPr>
        <w:t>(niet onvankelijk verklard); </w:t>
      </w:r>
      <w:r>
        <w:rPr/>
        <w:t>atau setidak-tidaknya, BATAL DEMI </w:t>
      </w:r>
      <w:r>
        <w:rPr>
          <w:spacing w:val="-2"/>
        </w:rPr>
        <w:t>HUKUM;</w:t>
      </w:r>
    </w:p>
    <w:p>
      <w:pPr>
        <w:pStyle w:val="BodyText"/>
        <w:spacing w:before="1"/>
      </w:pPr>
    </w:p>
    <w:p>
      <w:pPr>
        <w:pStyle w:val="ListParagraph"/>
        <w:numPr>
          <w:ilvl w:val="0"/>
          <w:numId w:val="3"/>
        </w:numPr>
        <w:tabs>
          <w:tab w:pos="1167" w:val="left" w:leader="none"/>
        </w:tabs>
        <w:spacing w:line="240" w:lineRule="auto" w:before="0" w:after="0"/>
        <w:ind w:left="1167" w:right="0" w:hanging="359"/>
        <w:jc w:val="both"/>
        <w:rPr>
          <w:sz w:val="24"/>
        </w:rPr>
      </w:pPr>
      <w:r>
        <w:rPr>
          <w:sz w:val="24"/>
        </w:rPr>
        <w:t>Menyatakan</w:t>
      </w:r>
      <w:r>
        <w:rPr>
          <w:spacing w:val="-2"/>
          <w:sz w:val="24"/>
        </w:rPr>
        <w:t> </w:t>
      </w:r>
      <w:r>
        <w:rPr>
          <w:sz w:val="24"/>
        </w:rPr>
        <w:t>melepaskan</w:t>
      </w:r>
      <w:r>
        <w:rPr>
          <w:spacing w:val="-1"/>
          <w:sz w:val="24"/>
        </w:rPr>
        <w:t> </w:t>
      </w:r>
      <w:r>
        <w:rPr>
          <w:sz w:val="24"/>
        </w:rPr>
        <w:t>Terdakwa</w:t>
      </w:r>
      <w:r>
        <w:rPr>
          <w:spacing w:val="-3"/>
          <w:sz w:val="24"/>
        </w:rPr>
        <w:t> </w:t>
      </w:r>
      <w:r>
        <w:rPr>
          <w:sz w:val="24"/>
        </w:rPr>
        <w:t>dari</w:t>
      </w:r>
      <w:r>
        <w:rPr>
          <w:spacing w:val="-2"/>
          <w:sz w:val="24"/>
        </w:rPr>
        <w:t> </w:t>
      </w:r>
      <w:r>
        <w:rPr>
          <w:sz w:val="24"/>
        </w:rPr>
        <w:t>segala</w:t>
      </w:r>
      <w:r>
        <w:rPr>
          <w:spacing w:val="-1"/>
          <w:sz w:val="24"/>
        </w:rPr>
        <w:t> </w:t>
      </w:r>
      <w:r>
        <w:rPr>
          <w:sz w:val="24"/>
        </w:rPr>
        <w:t>Dakwaan</w:t>
      </w:r>
      <w:r>
        <w:rPr>
          <w:spacing w:val="-2"/>
          <w:sz w:val="24"/>
        </w:rPr>
        <w:t> hukum;</w:t>
      </w:r>
    </w:p>
    <w:p>
      <w:pPr>
        <w:pStyle w:val="BodyText"/>
      </w:pPr>
    </w:p>
    <w:p>
      <w:pPr>
        <w:pStyle w:val="ListParagraph"/>
        <w:numPr>
          <w:ilvl w:val="0"/>
          <w:numId w:val="3"/>
        </w:numPr>
        <w:tabs>
          <w:tab w:pos="1167" w:val="left" w:leader="none"/>
        </w:tabs>
        <w:spacing w:line="240" w:lineRule="auto" w:before="0" w:after="0"/>
        <w:ind w:left="1167" w:right="0" w:hanging="359"/>
        <w:jc w:val="both"/>
        <w:rPr>
          <w:sz w:val="24"/>
        </w:rPr>
      </w:pPr>
      <w:r>
        <w:rPr>
          <w:sz w:val="24"/>
        </w:rPr>
        <w:t>Membebaskan</w:t>
      </w:r>
      <w:r>
        <w:rPr>
          <w:spacing w:val="-5"/>
          <w:sz w:val="24"/>
        </w:rPr>
        <w:t> </w:t>
      </w:r>
      <w:r>
        <w:rPr>
          <w:sz w:val="24"/>
        </w:rPr>
        <w:t>terdakwa IRGUN</w:t>
      </w:r>
      <w:r>
        <w:rPr>
          <w:spacing w:val="-3"/>
          <w:sz w:val="24"/>
        </w:rPr>
        <w:t> </w:t>
      </w:r>
      <w:r>
        <w:rPr>
          <w:sz w:val="24"/>
        </w:rPr>
        <w:t>KURNIAWAN dari</w:t>
      </w:r>
      <w:r>
        <w:rPr>
          <w:spacing w:val="-2"/>
          <w:sz w:val="24"/>
        </w:rPr>
        <w:t> Tahanan;</w:t>
      </w:r>
    </w:p>
    <w:p>
      <w:pPr>
        <w:pStyle w:val="BodyText"/>
      </w:pPr>
    </w:p>
    <w:p>
      <w:pPr>
        <w:pStyle w:val="ListParagraph"/>
        <w:numPr>
          <w:ilvl w:val="0"/>
          <w:numId w:val="3"/>
        </w:numPr>
        <w:tabs>
          <w:tab w:pos="1167" w:val="left" w:leader="none"/>
        </w:tabs>
        <w:spacing w:line="240" w:lineRule="auto" w:before="0" w:after="0"/>
        <w:ind w:left="1167" w:right="0" w:hanging="359"/>
        <w:jc w:val="both"/>
        <w:rPr>
          <w:sz w:val="24"/>
        </w:rPr>
      </w:pPr>
      <w:r>
        <w:rPr>
          <w:sz w:val="24"/>
        </w:rPr>
        <w:t>Membebankan</w:t>
      </w:r>
      <w:r>
        <w:rPr>
          <w:spacing w:val="-1"/>
          <w:sz w:val="24"/>
        </w:rPr>
        <w:t> </w:t>
      </w:r>
      <w:r>
        <w:rPr>
          <w:sz w:val="24"/>
        </w:rPr>
        <w:t>biaya</w:t>
      </w:r>
      <w:r>
        <w:rPr>
          <w:spacing w:val="-1"/>
          <w:sz w:val="24"/>
        </w:rPr>
        <w:t> </w:t>
      </w:r>
      <w:r>
        <w:rPr>
          <w:sz w:val="24"/>
        </w:rPr>
        <w:t>perkara</w:t>
      </w:r>
      <w:r>
        <w:rPr>
          <w:spacing w:val="-2"/>
          <w:sz w:val="24"/>
        </w:rPr>
        <w:t> </w:t>
      </w:r>
      <w:r>
        <w:rPr>
          <w:sz w:val="24"/>
        </w:rPr>
        <w:t>kepada</w:t>
      </w:r>
      <w:r>
        <w:rPr>
          <w:spacing w:val="-2"/>
          <w:sz w:val="24"/>
        </w:rPr>
        <w:t> Negara.</w:t>
      </w:r>
    </w:p>
    <w:p>
      <w:pPr>
        <w:pStyle w:val="BodyText"/>
        <w:spacing w:before="141"/>
      </w:pPr>
    </w:p>
    <w:p>
      <w:pPr>
        <w:pStyle w:val="BodyText"/>
        <w:spacing w:line="360" w:lineRule="auto"/>
        <w:ind w:left="448" w:right="449"/>
        <w:jc w:val="both"/>
      </w:pPr>
      <w:r>
        <w:rPr>
          <w:b/>
        </w:rPr>
        <w:t>Menimbang, </w:t>
      </w:r>
      <w:r>
        <w:rPr/>
        <w:t>bahwa atas dalil-dalil keberatan Penasehat Hukum terdakwa tersebut Majelis Hakim akan mempertimbangkan sebagai berikut ;</w:t>
      </w:r>
    </w:p>
    <w:p>
      <w:pPr>
        <w:pStyle w:val="BodyText"/>
        <w:spacing w:before="137"/>
      </w:pPr>
    </w:p>
    <w:p>
      <w:pPr>
        <w:pStyle w:val="Heading1"/>
        <w:ind w:left="3566"/>
        <w:jc w:val="left"/>
      </w:pPr>
      <w:r>
        <w:rPr/>
        <mc:AlternateContent>
          <mc:Choice Requires="wps">
            <w:drawing>
              <wp:anchor distT="0" distB="0" distL="0" distR="0" allowOverlap="1" layoutInCell="1" locked="0" behindDoc="0" simplePos="0" relativeHeight="15731712">
                <wp:simplePos x="0" y="0"/>
                <wp:positionH relativeFrom="page">
                  <wp:posOffset>914704</wp:posOffset>
                </wp:positionH>
                <wp:positionV relativeFrom="paragraph">
                  <wp:posOffset>108563</wp:posOffset>
                </wp:positionV>
                <wp:extent cx="1977389"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1977389" cy="1270"/>
                        </a:xfrm>
                        <a:custGeom>
                          <a:avLst/>
                          <a:gdLst/>
                          <a:ahLst/>
                          <a:cxnLst/>
                          <a:rect l="l" t="t" r="r" b="b"/>
                          <a:pathLst>
                            <a:path w="1977389" h="0">
                              <a:moveTo>
                                <a:pt x="0" y="0"/>
                              </a:moveTo>
                              <a:lnTo>
                                <a:pt x="1977370"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72.024002pt,8.54833pt" to="227.722449pt,8.54833pt" stroked="true" strokeweight=".885563pt" strokecolor="#000000">
                <v:stroke dashstyle="dash"/>
                <w10:wrap type="none"/>
              </v:line>
            </w:pict>
          </mc:Fallback>
        </mc:AlternateContent>
      </w:r>
      <w:r>
        <w:rPr>
          <w:spacing w:val="-2"/>
        </w:rPr>
        <w:t>PERTIMBANGAN</w:t>
      </w:r>
      <w:r>
        <w:rPr>
          <w:spacing w:val="58"/>
          <w:w w:val="150"/>
        </w:rPr>
        <w:t> </w:t>
      </w:r>
      <w:r>
        <w:rPr>
          <w:spacing w:val="-2"/>
        </w:rPr>
        <w:t>HUKUM-----------------------------------</w:t>
      </w:r>
      <w:r>
        <w:rPr>
          <w:spacing w:val="-10"/>
        </w:rPr>
        <w:t>-</w:t>
      </w:r>
    </w:p>
    <w:p>
      <w:pPr>
        <w:spacing w:before="145"/>
        <w:ind w:left="448" w:right="0" w:firstLine="0"/>
        <w:jc w:val="left"/>
        <w:rPr>
          <w:b/>
          <w:sz w:val="24"/>
        </w:rPr>
      </w:pPr>
      <w:r>
        <w:rPr>
          <w:b/>
          <w:spacing w:val="-2"/>
          <w:sz w:val="24"/>
        </w:rPr>
        <w:t>---</w:t>
      </w:r>
      <w:r>
        <w:rPr>
          <w:b/>
          <w:spacing w:val="-10"/>
          <w:sz w:val="24"/>
        </w:rPr>
        <w:t>-</w:t>
      </w:r>
    </w:p>
    <w:p>
      <w:pPr>
        <w:spacing w:line="360" w:lineRule="auto" w:before="132"/>
        <w:ind w:left="448" w:right="444" w:firstLine="0"/>
        <w:jc w:val="both"/>
        <w:rPr>
          <w:i/>
          <w:sz w:val="24"/>
        </w:rPr>
      </w:pPr>
      <w:r>
        <w:rPr>
          <w:b/>
          <w:sz w:val="24"/>
        </w:rPr>
        <w:t>Menimbang</w:t>
      </w:r>
      <w:r>
        <w:rPr>
          <w:sz w:val="24"/>
        </w:rPr>
        <w:t>, bahwa dalam Pasal 156 ayat (1) KUHAP dirumuskan sebagai berikut </w:t>
      </w:r>
      <w:r>
        <w:rPr>
          <w:i/>
          <w:sz w:val="24"/>
        </w:rPr>
        <w:t>“ Dalam hal terdakwa atau Penasehat Hukum mengajukan keberatan bahwa pengadilan tidak berwenang mengadili perkaranya atau dakwaan tidak dapat diterima atau surat dakwaan harus dibatalkan, setelah diberi kesempatan kepada Penuntut Umum untuk menyatakan pendapatnya hakim</w:t>
      </w:r>
    </w:p>
    <w:p>
      <w:pPr>
        <w:pStyle w:val="BodyText"/>
        <w:spacing w:before="138"/>
        <w:rPr>
          <w:i/>
        </w:rPr>
      </w:pPr>
    </w:p>
    <w:p>
      <w:pPr>
        <w:spacing w:line="360" w:lineRule="auto" w:before="0"/>
        <w:ind w:left="448" w:right="444" w:firstLine="0"/>
        <w:jc w:val="both"/>
        <w:rPr>
          <w:sz w:val="24"/>
        </w:rPr>
      </w:pPr>
      <w:r>
        <w:rPr>
          <w:i/>
          <w:sz w:val="24"/>
        </w:rPr>
        <w:t>mempertimbangkan keberatan tersebut untuk selanjutnya mengambil keputusan”, </w:t>
      </w:r>
      <w:r>
        <w:rPr>
          <w:sz w:val="24"/>
        </w:rPr>
        <w:t>Dan pasal 156 ayat (2) KUHAP yang berbunyi : </w:t>
      </w:r>
      <w:r>
        <w:rPr>
          <w:i/>
          <w:sz w:val="24"/>
        </w:rPr>
        <w:t>“Jika hakim menyatakan keberatan tersebut diterima, maka</w:t>
      </w:r>
      <w:r>
        <w:rPr>
          <w:i/>
          <w:spacing w:val="-3"/>
          <w:sz w:val="24"/>
        </w:rPr>
        <w:t> </w:t>
      </w:r>
      <w:r>
        <w:rPr>
          <w:i/>
          <w:sz w:val="24"/>
        </w:rPr>
        <w:t>perkara</w:t>
      </w:r>
      <w:r>
        <w:rPr>
          <w:i/>
          <w:spacing w:val="-3"/>
          <w:sz w:val="24"/>
        </w:rPr>
        <w:t> </w:t>
      </w:r>
      <w:r>
        <w:rPr>
          <w:i/>
          <w:sz w:val="24"/>
        </w:rPr>
        <w:t>itu</w:t>
      </w:r>
      <w:r>
        <w:rPr>
          <w:i/>
          <w:spacing w:val="-3"/>
          <w:sz w:val="24"/>
        </w:rPr>
        <w:t> </w:t>
      </w:r>
      <w:r>
        <w:rPr>
          <w:i/>
          <w:sz w:val="24"/>
        </w:rPr>
        <w:t>tidak</w:t>
      </w:r>
      <w:r>
        <w:rPr>
          <w:i/>
          <w:spacing w:val="-3"/>
          <w:sz w:val="24"/>
        </w:rPr>
        <w:t> </w:t>
      </w:r>
      <w:r>
        <w:rPr>
          <w:i/>
          <w:sz w:val="24"/>
        </w:rPr>
        <w:t>diperiksa</w:t>
      </w:r>
      <w:r>
        <w:rPr>
          <w:i/>
          <w:spacing w:val="-3"/>
          <w:sz w:val="24"/>
        </w:rPr>
        <w:t> </w:t>
      </w:r>
      <w:r>
        <w:rPr>
          <w:i/>
          <w:sz w:val="24"/>
        </w:rPr>
        <w:t>lebih</w:t>
      </w:r>
      <w:r>
        <w:rPr>
          <w:i/>
          <w:spacing w:val="-3"/>
          <w:sz w:val="24"/>
        </w:rPr>
        <w:t> </w:t>
      </w:r>
      <w:r>
        <w:rPr>
          <w:i/>
          <w:sz w:val="24"/>
        </w:rPr>
        <w:t>lanjut,</w:t>
      </w:r>
      <w:r>
        <w:rPr>
          <w:i/>
          <w:spacing w:val="-3"/>
          <w:sz w:val="24"/>
        </w:rPr>
        <w:t> </w:t>
      </w:r>
      <w:r>
        <w:rPr>
          <w:i/>
          <w:sz w:val="24"/>
        </w:rPr>
        <w:t>sebaliknya</w:t>
      </w:r>
      <w:r>
        <w:rPr>
          <w:i/>
          <w:spacing w:val="-3"/>
          <w:sz w:val="24"/>
        </w:rPr>
        <w:t> </w:t>
      </w:r>
      <w:r>
        <w:rPr>
          <w:i/>
          <w:sz w:val="24"/>
        </w:rPr>
        <w:t>dalam</w:t>
      </w:r>
      <w:r>
        <w:rPr>
          <w:i/>
          <w:spacing w:val="-3"/>
          <w:sz w:val="24"/>
        </w:rPr>
        <w:t> </w:t>
      </w:r>
      <w:r>
        <w:rPr>
          <w:i/>
          <w:sz w:val="24"/>
        </w:rPr>
        <w:t>hal</w:t>
      </w:r>
      <w:r>
        <w:rPr>
          <w:i/>
          <w:spacing w:val="-3"/>
          <w:sz w:val="24"/>
        </w:rPr>
        <w:t> </w:t>
      </w:r>
      <w:r>
        <w:rPr>
          <w:i/>
          <w:sz w:val="24"/>
        </w:rPr>
        <w:t>tidak</w:t>
      </w:r>
      <w:r>
        <w:rPr>
          <w:i/>
          <w:spacing w:val="-3"/>
          <w:sz w:val="24"/>
        </w:rPr>
        <w:t> </w:t>
      </w:r>
      <w:r>
        <w:rPr>
          <w:i/>
          <w:sz w:val="24"/>
        </w:rPr>
        <w:t>diterima</w:t>
      </w:r>
      <w:r>
        <w:rPr>
          <w:i/>
          <w:spacing w:val="-3"/>
          <w:sz w:val="24"/>
        </w:rPr>
        <w:t> </w:t>
      </w:r>
      <w:r>
        <w:rPr>
          <w:i/>
          <w:sz w:val="24"/>
        </w:rPr>
        <w:t>atau</w:t>
      </w:r>
      <w:r>
        <w:rPr>
          <w:i/>
          <w:spacing w:val="-3"/>
          <w:sz w:val="24"/>
        </w:rPr>
        <w:t> </w:t>
      </w:r>
      <w:r>
        <w:rPr>
          <w:i/>
          <w:sz w:val="24"/>
        </w:rPr>
        <w:t>hakim berpendapat hal tersebut baru dapat diputus setelah selesai pemeriksaan, maka sidang </w:t>
      </w:r>
      <w:r>
        <w:rPr>
          <w:i/>
          <w:spacing w:val="-2"/>
          <w:sz w:val="24"/>
        </w:rPr>
        <w:t>dilanjutkan”</w:t>
      </w:r>
      <w:r>
        <w:rPr>
          <w:spacing w:val="-2"/>
          <w:sz w:val="24"/>
        </w:rPr>
        <w:t>.</w:t>
      </w:r>
    </w:p>
    <w:p>
      <w:pPr>
        <w:pStyle w:val="BodyText"/>
        <w:spacing w:before="139"/>
      </w:pPr>
    </w:p>
    <w:p>
      <w:pPr>
        <w:pStyle w:val="BodyText"/>
        <w:spacing w:line="360" w:lineRule="auto"/>
        <w:ind w:left="448" w:right="452"/>
        <w:jc w:val="both"/>
      </w:pPr>
      <w:r>
        <w:rPr>
          <w:b/>
        </w:rPr>
        <w:t>Menimbang</w:t>
      </w:r>
      <w:r>
        <w:rPr/>
        <w:t>, bahwa untuk mempersingkat uraian perkara ini, selengkapnya Eksepsi (Nota Keberatan)</w:t>
      </w:r>
      <w:r>
        <w:rPr>
          <w:spacing w:val="-3"/>
        </w:rPr>
        <w:t> </w:t>
      </w:r>
      <w:r>
        <w:rPr/>
        <w:t>Penasehat</w:t>
      </w:r>
      <w:r>
        <w:rPr>
          <w:spacing w:val="-1"/>
        </w:rPr>
        <w:t> </w:t>
      </w:r>
      <w:r>
        <w:rPr/>
        <w:t>Hukum</w:t>
      </w:r>
      <w:r>
        <w:rPr>
          <w:spacing w:val="-1"/>
        </w:rPr>
        <w:t> </w:t>
      </w:r>
      <w:r>
        <w:rPr/>
        <w:t>Terdakwa</w:t>
      </w:r>
      <w:r>
        <w:rPr>
          <w:spacing w:val="-1"/>
        </w:rPr>
        <w:t> </w:t>
      </w:r>
      <w:r>
        <w:rPr/>
        <w:t>atas</w:t>
      </w:r>
      <w:r>
        <w:rPr>
          <w:spacing w:val="-1"/>
        </w:rPr>
        <w:t> </w:t>
      </w:r>
      <w:r>
        <w:rPr/>
        <w:t>Surat</w:t>
      </w:r>
      <w:r>
        <w:rPr>
          <w:spacing w:val="2"/>
        </w:rPr>
        <w:t> </w:t>
      </w:r>
      <w:r>
        <w:rPr/>
        <w:t>Dakwaan</w:t>
      </w:r>
      <w:r>
        <w:rPr>
          <w:spacing w:val="-1"/>
        </w:rPr>
        <w:t> </w:t>
      </w:r>
      <w:r>
        <w:rPr/>
        <w:t>Jaksa</w:t>
      </w:r>
      <w:r>
        <w:rPr>
          <w:spacing w:val="-2"/>
        </w:rPr>
        <w:t> </w:t>
      </w:r>
      <w:r>
        <w:rPr/>
        <w:t>/</w:t>
      </w:r>
      <w:r>
        <w:rPr>
          <w:spacing w:val="1"/>
        </w:rPr>
        <w:t> </w:t>
      </w:r>
      <w:r>
        <w:rPr/>
        <w:t>Penuntut</w:t>
      </w:r>
      <w:r>
        <w:rPr>
          <w:spacing w:val="-1"/>
        </w:rPr>
        <w:t> </w:t>
      </w:r>
      <w:r>
        <w:rPr/>
        <w:t>Umum </w:t>
      </w:r>
      <w:r>
        <w:rPr>
          <w:spacing w:val="-2"/>
        </w:rPr>
        <w:t>tersebut</w:t>
      </w:r>
    </w:p>
    <w:p>
      <w:pPr>
        <w:pStyle w:val="BodyText"/>
        <w:spacing w:after="0" w:line="360" w:lineRule="auto"/>
        <w:jc w:val="both"/>
        <w:sectPr>
          <w:pgSz w:w="11910" w:h="16840"/>
          <w:pgMar w:top="1340" w:bottom="280" w:left="992" w:right="992"/>
        </w:sectPr>
      </w:pPr>
    </w:p>
    <w:p>
      <w:pPr>
        <w:pStyle w:val="BodyText"/>
        <w:spacing w:line="360" w:lineRule="auto" w:before="76"/>
        <w:ind w:left="448" w:right="450"/>
        <w:jc w:val="both"/>
      </w:pPr>
      <w:r>
        <w:rPr/>
        <w:t>sebagaimana dimuat dalam berita acara persidangan dalam perkara ini dan semuanya telah turut dipertimbangkan serta telah termasuk juga dari bagian yang tidak terpisahkan dan merupakan satu kesatuan dalam putusan ini;</w:t>
      </w:r>
    </w:p>
    <w:p>
      <w:pPr>
        <w:pStyle w:val="BodyText"/>
        <w:spacing w:before="138"/>
      </w:pPr>
    </w:p>
    <w:p>
      <w:pPr>
        <w:pStyle w:val="BodyText"/>
        <w:spacing w:line="360" w:lineRule="auto"/>
        <w:ind w:left="448" w:right="443"/>
        <w:jc w:val="both"/>
      </w:pPr>
      <w:r>
        <w:rPr>
          <w:b/>
        </w:rPr>
        <w:t>Menimbang, </w:t>
      </w:r>
      <w:r>
        <w:rPr/>
        <w:t>bahwa sehubungan dengan ketentuan Pasal 156 ayat (1) KUHAP tersebut di atas, maka Majelis Hakim berpendapat bahwa dalil-dalil keberatan Penasehat Hukum Terdakwa yang layak dipertimbangkan dalam Putusan Sela ini sebatas pada dalil-dalil dalam keberatan Penasehat Hukum Terdakwa.</w:t>
      </w:r>
    </w:p>
    <w:p>
      <w:pPr>
        <w:pStyle w:val="BodyText"/>
        <w:spacing w:line="360" w:lineRule="auto"/>
        <w:ind w:left="448" w:right="450"/>
      </w:pPr>
      <w:r>
        <w:rPr>
          <w:b/>
        </w:rPr>
        <w:t>Menimbang, </w:t>
      </w:r>
      <w:r>
        <w:rPr/>
        <w:t>bahwa Penuntut Umum telah mendakwa Terdakwa dengan Dakwaan Primer dengan pasal 363 ayat(1)angka (5) KUHP dan Dakwaan subsider dengan pasal 362 KUHP </w:t>
      </w:r>
      <w:r>
        <w:rPr>
          <w:b/>
        </w:rPr>
        <w:t>Menimbang,</w:t>
      </w:r>
      <w:r>
        <w:rPr>
          <w:b/>
          <w:spacing w:val="40"/>
        </w:rPr>
        <w:t> </w:t>
      </w:r>
      <w:r>
        <w:rPr/>
        <w:t>bahwa</w:t>
      </w:r>
      <w:r>
        <w:rPr>
          <w:spacing w:val="40"/>
        </w:rPr>
        <w:t> </w:t>
      </w:r>
      <w:r>
        <w:rPr/>
        <w:t>apabila</w:t>
      </w:r>
      <w:r>
        <w:rPr>
          <w:spacing w:val="40"/>
        </w:rPr>
        <w:t> </w:t>
      </w:r>
      <w:r>
        <w:rPr/>
        <w:t>dikaji,</w:t>
      </w:r>
      <w:r>
        <w:rPr>
          <w:spacing w:val="40"/>
        </w:rPr>
        <w:t> </w:t>
      </w:r>
      <w:r>
        <w:rPr/>
        <w:t>dianalisis</w:t>
      </w:r>
      <w:r>
        <w:rPr>
          <w:spacing w:val="40"/>
        </w:rPr>
        <w:t> </w:t>
      </w:r>
      <w:r>
        <w:rPr/>
        <w:t>lebih</w:t>
      </w:r>
      <w:r>
        <w:rPr>
          <w:spacing w:val="40"/>
        </w:rPr>
        <w:t> </w:t>
      </w:r>
      <w:r>
        <w:rPr/>
        <w:t>intens,</w:t>
      </w:r>
      <w:r>
        <w:rPr>
          <w:spacing w:val="40"/>
        </w:rPr>
        <w:t> </w:t>
      </w:r>
      <w:r>
        <w:rPr/>
        <w:t>detail</w:t>
      </w:r>
      <w:r>
        <w:rPr>
          <w:spacing w:val="40"/>
        </w:rPr>
        <w:t> </w:t>
      </w:r>
      <w:r>
        <w:rPr/>
        <w:t>dan</w:t>
      </w:r>
      <w:r>
        <w:rPr>
          <w:spacing w:val="40"/>
        </w:rPr>
        <w:t> </w:t>
      </w:r>
      <w:r>
        <w:rPr/>
        <w:t>terperinci</w:t>
      </w:r>
      <w:r>
        <w:rPr>
          <w:spacing w:val="40"/>
        </w:rPr>
        <w:t> </w:t>
      </w:r>
      <w:r>
        <w:rPr/>
        <w:t>terhadap kebenaran</w:t>
      </w:r>
      <w:r>
        <w:rPr>
          <w:spacing w:val="80"/>
        </w:rPr>
        <w:t> </w:t>
      </w:r>
      <w:r>
        <w:rPr/>
        <w:t>Penasehat</w:t>
      </w:r>
      <w:r>
        <w:rPr>
          <w:spacing w:val="80"/>
        </w:rPr>
        <w:t> </w:t>
      </w:r>
      <w:r>
        <w:rPr/>
        <w:t>Hukum</w:t>
      </w:r>
      <w:r>
        <w:rPr>
          <w:spacing w:val="80"/>
        </w:rPr>
        <w:t> </w:t>
      </w:r>
      <w:r>
        <w:rPr/>
        <w:t>sebenarnya</w:t>
      </w:r>
      <w:r>
        <w:rPr>
          <w:spacing w:val="80"/>
        </w:rPr>
        <w:t> </w:t>
      </w:r>
      <w:r>
        <w:rPr/>
        <w:t>bermuara</w:t>
      </w:r>
      <w:r>
        <w:rPr>
          <w:spacing w:val="80"/>
        </w:rPr>
        <w:t> </w:t>
      </w:r>
      <w:r>
        <w:rPr/>
        <w:t>pada</w:t>
      </w:r>
      <w:r>
        <w:rPr>
          <w:spacing w:val="80"/>
        </w:rPr>
        <w:t> </w:t>
      </w:r>
      <w:r>
        <w:rPr/>
        <w:t>aspek</w:t>
      </w:r>
      <w:r>
        <w:rPr>
          <w:spacing w:val="80"/>
        </w:rPr>
        <w:t> </w:t>
      </w:r>
      <w:r>
        <w:rPr/>
        <w:t>esensial</w:t>
      </w:r>
      <w:r>
        <w:rPr>
          <w:spacing w:val="80"/>
        </w:rPr>
        <w:t> </w:t>
      </w:r>
      <w:r>
        <w:rPr/>
        <w:t>tentang</w:t>
      </w:r>
      <w:r>
        <w:rPr>
          <w:spacing w:val="80"/>
        </w:rPr>
        <w:t> </w:t>
      </w:r>
      <w:r>
        <w:rPr/>
        <w:t>surat </w:t>
      </w:r>
      <w:r>
        <w:rPr>
          <w:spacing w:val="-2"/>
        </w:rPr>
        <w:t>Dakwaan</w:t>
      </w:r>
    </w:p>
    <w:p>
      <w:pPr>
        <w:pStyle w:val="BodyText"/>
        <w:spacing w:before="139"/>
      </w:pPr>
    </w:p>
    <w:p>
      <w:pPr>
        <w:pStyle w:val="BodyText"/>
        <w:ind w:left="448"/>
        <w:jc w:val="both"/>
      </w:pPr>
      <w:r>
        <w:rPr/>
        <w:t>Jaksa</w:t>
      </w:r>
      <w:r>
        <w:rPr>
          <w:spacing w:val="9"/>
        </w:rPr>
        <w:t> </w:t>
      </w:r>
      <w:r>
        <w:rPr/>
        <w:t>Penuntut</w:t>
      </w:r>
      <w:r>
        <w:rPr>
          <w:spacing w:val="7"/>
        </w:rPr>
        <w:t> </w:t>
      </w:r>
      <w:r>
        <w:rPr/>
        <w:t>Umum</w:t>
      </w:r>
      <w:r>
        <w:rPr>
          <w:spacing w:val="13"/>
        </w:rPr>
        <w:t> </w:t>
      </w:r>
      <w:r>
        <w:rPr/>
        <w:t>yang</w:t>
      </w:r>
      <w:r>
        <w:rPr>
          <w:spacing w:val="8"/>
        </w:rPr>
        <w:t> </w:t>
      </w:r>
      <w:r>
        <w:rPr/>
        <w:t>tidak</w:t>
      </w:r>
      <w:r>
        <w:rPr>
          <w:spacing w:val="9"/>
        </w:rPr>
        <w:t> </w:t>
      </w:r>
      <w:r>
        <w:rPr/>
        <w:t>menguraikan</w:t>
      </w:r>
      <w:r>
        <w:rPr>
          <w:spacing w:val="10"/>
        </w:rPr>
        <w:t> </w:t>
      </w:r>
      <w:r>
        <w:rPr/>
        <w:t>secara</w:t>
      </w:r>
      <w:r>
        <w:rPr>
          <w:spacing w:val="8"/>
        </w:rPr>
        <w:t> </w:t>
      </w:r>
      <w:r>
        <w:rPr/>
        <w:t>cermat,</w:t>
      </w:r>
      <w:r>
        <w:rPr>
          <w:spacing w:val="10"/>
        </w:rPr>
        <w:t> </w:t>
      </w:r>
      <w:r>
        <w:rPr/>
        <w:t>jelas</w:t>
      </w:r>
      <w:r>
        <w:rPr>
          <w:spacing w:val="10"/>
        </w:rPr>
        <w:t> </w:t>
      </w:r>
      <w:r>
        <w:rPr/>
        <w:t>dan</w:t>
      </w:r>
      <w:r>
        <w:rPr>
          <w:spacing w:val="9"/>
        </w:rPr>
        <w:t> </w:t>
      </w:r>
      <w:r>
        <w:rPr/>
        <w:t>lengkap</w:t>
      </w:r>
      <w:r>
        <w:rPr>
          <w:spacing w:val="9"/>
        </w:rPr>
        <w:t> </w:t>
      </w:r>
      <w:r>
        <w:rPr/>
        <w:t>sesuai</w:t>
      </w:r>
      <w:r>
        <w:rPr>
          <w:spacing w:val="11"/>
        </w:rPr>
        <w:t> </w:t>
      </w:r>
      <w:r>
        <w:rPr>
          <w:spacing w:val="-2"/>
        </w:rPr>
        <w:t>pasal</w:t>
      </w:r>
    </w:p>
    <w:p>
      <w:pPr>
        <w:pStyle w:val="BodyText"/>
        <w:spacing w:line="360" w:lineRule="auto" w:before="137"/>
        <w:ind w:left="448" w:right="450"/>
        <w:jc w:val="both"/>
      </w:pPr>
      <w:r>
        <w:rPr/>
        <w:t>143 ayat (2) huruf b KUHAP, maka untuk itu Majelis terlebih dahulu harus memberi deskripsi, mempertimbangkan dan menentukan pendiriannya tentang pengertian cermat, jelas dan lengkap dari Surat Dakwaan ditinjau dari optik redaksionalnya, doktrin, makna gramatikal,</w:t>
      </w:r>
      <w:r>
        <w:rPr>
          <w:spacing w:val="-2"/>
        </w:rPr>
        <w:t> </w:t>
      </w:r>
      <w:r>
        <w:rPr/>
        <w:t>serta</w:t>
      </w:r>
      <w:r>
        <w:rPr>
          <w:spacing w:val="-3"/>
        </w:rPr>
        <w:t> </w:t>
      </w:r>
      <w:r>
        <w:rPr/>
        <w:t>surat</w:t>
      </w:r>
      <w:r>
        <w:rPr>
          <w:spacing w:val="-2"/>
        </w:rPr>
        <w:t> </w:t>
      </w:r>
      <w:r>
        <w:rPr/>
        <w:t>edaran</w:t>
      </w:r>
      <w:r>
        <w:rPr>
          <w:spacing w:val="-2"/>
        </w:rPr>
        <w:t> </w:t>
      </w:r>
      <w:r>
        <w:rPr/>
        <w:t>Jaksa</w:t>
      </w:r>
      <w:r>
        <w:rPr>
          <w:spacing w:val="-3"/>
        </w:rPr>
        <w:t> </w:t>
      </w:r>
      <w:r>
        <w:rPr/>
        <w:t>Agung</w:t>
      </w:r>
      <w:r>
        <w:rPr>
          <w:spacing w:val="-4"/>
        </w:rPr>
        <w:t> </w:t>
      </w:r>
      <w:r>
        <w:rPr/>
        <w:t>dan</w:t>
      </w:r>
      <w:r>
        <w:rPr>
          <w:spacing w:val="-2"/>
        </w:rPr>
        <w:t> </w:t>
      </w:r>
      <w:r>
        <w:rPr/>
        <w:t>Yurisprudensi</w:t>
      </w:r>
      <w:r>
        <w:rPr>
          <w:spacing w:val="-2"/>
        </w:rPr>
        <w:t> </w:t>
      </w:r>
      <w:r>
        <w:rPr/>
        <w:t>Mahkamah Agung</w:t>
      </w:r>
      <w:r>
        <w:rPr>
          <w:spacing w:val="-4"/>
        </w:rPr>
        <w:t> </w:t>
      </w:r>
      <w:r>
        <w:rPr/>
        <w:t>RI</w:t>
      </w:r>
      <w:r>
        <w:rPr>
          <w:spacing w:val="-7"/>
        </w:rPr>
        <w:t> </w:t>
      </w:r>
      <w:r>
        <w:rPr/>
        <w:t>sehingga menempatkan persepsi</w:t>
      </w:r>
    </w:p>
    <w:p>
      <w:pPr>
        <w:pStyle w:val="BodyText"/>
        <w:spacing w:before="138"/>
      </w:pPr>
    </w:p>
    <w:p>
      <w:pPr>
        <w:pStyle w:val="BodyText"/>
        <w:spacing w:line="360" w:lineRule="auto" w:before="1"/>
        <w:ind w:left="448"/>
      </w:pPr>
      <w:r>
        <w:rPr/>
        <w:t>yang jelas baik untuk visi Jaksa Penuntut Umum, Terdakwa dan Penasehat Hukumnya serta masyarakat luas;</w:t>
      </w:r>
    </w:p>
    <w:p>
      <w:pPr>
        <w:pStyle w:val="BodyText"/>
        <w:spacing w:before="139"/>
      </w:pPr>
    </w:p>
    <w:p>
      <w:pPr>
        <w:pStyle w:val="BodyText"/>
        <w:spacing w:line="360" w:lineRule="auto"/>
        <w:ind w:left="448" w:right="444"/>
        <w:jc w:val="both"/>
      </w:pPr>
      <w:r>
        <w:rPr>
          <w:b/>
        </w:rPr>
        <w:t>Menimbang, </w:t>
      </w:r>
      <w:r>
        <w:rPr/>
        <w:t>apabila bertitik tolak kepada redaksional ketentuan pasal 143 ayat (2) huruf b KUHAP beserta penjelasanaannya tidak dapat diketahui lebih detail tentang pengertian “</w:t>
      </w:r>
      <w:r>
        <w:rPr>
          <w:i/>
        </w:rPr>
        <w:t>letterlijke</w:t>
      </w:r>
      <w:r>
        <w:rPr/>
        <w:t>” dan praktik bagaimanakah makna dari uraian secara cermat, jelas, dan lengkap dari Surat Dakwaan sehingga untuk itu Majelis akan menalaah dari visi doktrin, makna gramatikal / leksikon surat edaran Jaksa Agung RI dan yurisprudensi Mahkamah Agung Republik Indonesia;-</w:t>
      </w:r>
    </w:p>
    <w:p>
      <w:pPr>
        <w:pStyle w:val="BodyText"/>
        <w:spacing w:before="137"/>
      </w:pPr>
    </w:p>
    <w:p>
      <w:pPr>
        <w:pStyle w:val="BodyText"/>
        <w:spacing w:line="360" w:lineRule="auto"/>
        <w:ind w:left="448" w:right="444"/>
        <w:jc w:val="both"/>
      </w:pPr>
      <w:r>
        <w:rPr>
          <w:b/>
        </w:rPr>
        <w:t>Menimbang, </w:t>
      </w:r>
      <w:r>
        <w:rPr/>
        <w:t>bahwa Yurisprudensi Mahkamah Agung RI (Vide Putusan Mahkamah Agung RI No. 1289 K/Pid/1986, 26 Juni 1987, termuat dalam Majalah Varia Peradilan, No.41, Edisi Februari</w:t>
      </w:r>
      <w:r>
        <w:rPr>
          <w:spacing w:val="10"/>
        </w:rPr>
        <w:t> </w:t>
      </w:r>
      <w:r>
        <w:rPr/>
        <w:t>1989,</w:t>
      </w:r>
      <w:r>
        <w:rPr>
          <w:spacing w:val="13"/>
        </w:rPr>
        <w:t> </w:t>
      </w:r>
      <w:r>
        <w:rPr/>
        <w:t>Hal</w:t>
      </w:r>
      <w:r>
        <w:rPr>
          <w:spacing w:val="14"/>
        </w:rPr>
        <w:t> </w:t>
      </w:r>
      <w:r>
        <w:rPr/>
        <w:t>97</w:t>
      </w:r>
      <w:r>
        <w:rPr>
          <w:spacing w:val="14"/>
        </w:rPr>
        <w:t> </w:t>
      </w:r>
      <w:r>
        <w:rPr/>
        <w:t>-</w:t>
      </w:r>
      <w:r>
        <w:rPr>
          <w:spacing w:val="15"/>
        </w:rPr>
        <w:t> </w:t>
      </w:r>
      <w:r>
        <w:rPr/>
        <w:t>123)</w:t>
      </w:r>
      <w:r>
        <w:rPr>
          <w:spacing w:val="13"/>
        </w:rPr>
        <w:t> </w:t>
      </w:r>
      <w:r>
        <w:rPr/>
        <w:t>ditentukan</w:t>
      </w:r>
      <w:r>
        <w:rPr>
          <w:spacing w:val="12"/>
        </w:rPr>
        <w:t> </w:t>
      </w:r>
      <w:r>
        <w:rPr/>
        <w:t>bahwa</w:t>
      </w:r>
      <w:r>
        <w:rPr>
          <w:spacing w:val="13"/>
        </w:rPr>
        <w:t> </w:t>
      </w:r>
      <w:r>
        <w:rPr/>
        <w:t>suatu</w:t>
      </w:r>
      <w:r>
        <w:rPr>
          <w:spacing w:val="15"/>
        </w:rPr>
        <w:t> </w:t>
      </w:r>
      <w:r>
        <w:rPr/>
        <w:t>Surat</w:t>
      </w:r>
      <w:r>
        <w:rPr>
          <w:spacing w:val="13"/>
        </w:rPr>
        <w:t> </w:t>
      </w:r>
      <w:r>
        <w:rPr/>
        <w:t>Dakwaan</w:t>
      </w:r>
      <w:r>
        <w:rPr>
          <w:spacing w:val="14"/>
        </w:rPr>
        <w:t> </w:t>
      </w:r>
      <w:r>
        <w:rPr/>
        <w:t>tidak</w:t>
      </w:r>
      <w:r>
        <w:rPr>
          <w:spacing w:val="13"/>
        </w:rPr>
        <w:t> </w:t>
      </w:r>
      <w:r>
        <w:rPr/>
        <w:t>cermat,</w:t>
      </w:r>
      <w:r>
        <w:rPr>
          <w:spacing w:val="14"/>
        </w:rPr>
        <w:t> </w:t>
      </w:r>
      <w:r>
        <w:rPr>
          <w:spacing w:val="-2"/>
        </w:rPr>
        <w:t>jelas,dan</w:t>
      </w:r>
    </w:p>
    <w:p>
      <w:pPr>
        <w:pStyle w:val="BodyText"/>
        <w:spacing w:after="0" w:line="360" w:lineRule="auto"/>
        <w:jc w:val="both"/>
        <w:sectPr>
          <w:pgSz w:w="11910" w:h="16840"/>
          <w:pgMar w:top="1340" w:bottom="280" w:left="992" w:right="992"/>
        </w:sectPr>
      </w:pPr>
    </w:p>
    <w:p>
      <w:pPr>
        <w:pStyle w:val="BodyText"/>
        <w:spacing w:before="76"/>
        <w:ind w:left="448"/>
        <w:rPr>
          <w:i/>
        </w:rPr>
      </w:pPr>
      <w:r>
        <w:rPr/>
        <w:t>lengkap</w:t>
      </w:r>
      <w:r>
        <w:rPr>
          <w:spacing w:val="55"/>
        </w:rPr>
        <w:t> </w:t>
      </w:r>
      <w:r>
        <w:rPr/>
        <w:t>apabila</w:t>
      </w:r>
      <w:r>
        <w:rPr>
          <w:spacing w:val="56"/>
        </w:rPr>
        <w:t> </w:t>
      </w:r>
      <w:r>
        <w:rPr/>
        <w:t>surat</w:t>
      </w:r>
      <w:r>
        <w:rPr>
          <w:spacing w:val="58"/>
        </w:rPr>
        <w:t> </w:t>
      </w:r>
      <w:r>
        <w:rPr/>
        <w:t>dakwaan</w:t>
      </w:r>
      <w:r>
        <w:rPr>
          <w:spacing w:val="55"/>
        </w:rPr>
        <w:t> </w:t>
      </w:r>
      <w:r>
        <w:rPr/>
        <w:t>tidak</w:t>
      </w:r>
      <w:r>
        <w:rPr>
          <w:spacing w:val="55"/>
        </w:rPr>
        <w:t> </w:t>
      </w:r>
      <w:r>
        <w:rPr/>
        <w:t>memuat</w:t>
      </w:r>
      <w:r>
        <w:rPr>
          <w:spacing w:val="55"/>
        </w:rPr>
        <w:t> </w:t>
      </w:r>
      <w:r>
        <w:rPr/>
        <w:t>secara</w:t>
      </w:r>
      <w:r>
        <w:rPr>
          <w:spacing w:val="53"/>
        </w:rPr>
        <w:t> </w:t>
      </w:r>
      <w:r>
        <w:rPr/>
        <w:t>lengkap</w:t>
      </w:r>
      <w:r>
        <w:rPr>
          <w:spacing w:val="55"/>
        </w:rPr>
        <w:t> </w:t>
      </w:r>
      <w:r>
        <w:rPr/>
        <w:t>unsur-unsur</w:t>
      </w:r>
      <w:r>
        <w:rPr>
          <w:spacing w:val="55"/>
        </w:rPr>
        <w:t> </w:t>
      </w:r>
      <w:r>
        <w:rPr/>
        <w:t>/</w:t>
      </w:r>
      <w:r>
        <w:rPr>
          <w:spacing w:val="57"/>
        </w:rPr>
        <w:t> </w:t>
      </w:r>
      <w:r>
        <w:rPr>
          <w:i/>
          <w:spacing w:val="-2"/>
        </w:rPr>
        <w:t>bestanddelen</w:t>
      </w:r>
    </w:p>
    <w:p>
      <w:pPr>
        <w:pStyle w:val="BodyText"/>
        <w:spacing w:before="137"/>
        <w:ind w:left="448"/>
      </w:pPr>
      <w:r>
        <w:rPr>
          <w:spacing w:val="-2"/>
        </w:rPr>
        <w:t>daripada</w:t>
      </w:r>
    </w:p>
    <w:p>
      <w:pPr>
        <w:pStyle w:val="BodyText"/>
      </w:pPr>
    </w:p>
    <w:p>
      <w:pPr>
        <w:pStyle w:val="BodyText"/>
      </w:pPr>
    </w:p>
    <w:p>
      <w:pPr>
        <w:pStyle w:val="BodyText"/>
        <w:spacing w:line="360" w:lineRule="auto"/>
        <w:ind w:left="448" w:right="443"/>
        <w:jc w:val="both"/>
      </w:pPr>
      <w:r>
        <w:rPr/>
        <w:t>Tindak Pidana yang didakwakan sehingga apabila unsur-unsur tersebut tidak diterangkan secara utuh dan menyeluruh maka hal ini menyebabkan Surat Dakwaan menjadi kabur (</w:t>
      </w:r>
      <w:r>
        <w:rPr>
          <w:i/>
        </w:rPr>
        <w:t>obcurum libellum</w:t>
      </w:r>
      <w:r>
        <w:rPr/>
        <w:t>) sehingga menyebabkan ketidak jelasan terhadap tindak pidana apa yang dilanggar oleh Terdakwa;</w:t>
      </w:r>
    </w:p>
    <w:p>
      <w:pPr>
        <w:pStyle w:val="BodyText"/>
        <w:spacing w:before="139"/>
      </w:pPr>
    </w:p>
    <w:p>
      <w:pPr>
        <w:pStyle w:val="BodyText"/>
        <w:spacing w:line="360" w:lineRule="auto"/>
        <w:ind w:left="448" w:right="442"/>
        <w:jc w:val="both"/>
      </w:pPr>
      <w:r>
        <w:rPr>
          <w:b/>
        </w:rPr>
        <w:t>Menimbang,</w:t>
      </w:r>
      <w:r>
        <w:rPr>
          <w:b/>
          <w:spacing w:val="-4"/>
        </w:rPr>
        <w:t> </w:t>
      </w:r>
      <w:r>
        <w:rPr/>
        <w:t>bahwa</w:t>
      </w:r>
      <w:r>
        <w:rPr>
          <w:spacing w:val="-5"/>
        </w:rPr>
        <w:t> </w:t>
      </w:r>
      <w:r>
        <w:rPr/>
        <w:t>berdasarkan</w:t>
      </w:r>
      <w:r>
        <w:rPr>
          <w:spacing w:val="-2"/>
        </w:rPr>
        <w:t> </w:t>
      </w:r>
      <w:r>
        <w:rPr/>
        <w:t>kajian</w:t>
      </w:r>
      <w:r>
        <w:rPr>
          <w:spacing w:val="-4"/>
        </w:rPr>
        <w:t> </w:t>
      </w:r>
      <w:r>
        <w:rPr/>
        <w:t>dari</w:t>
      </w:r>
      <w:r>
        <w:rPr>
          <w:spacing w:val="-4"/>
        </w:rPr>
        <w:t> </w:t>
      </w:r>
      <w:r>
        <w:rPr/>
        <w:t>optik</w:t>
      </w:r>
      <w:r>
        <w:rPr>
          <w:spacing w:val="-4"/>
        </w:rPr>
        <w:t> </w:t>
      </w:r>
      <w:r>
        <w:rPr/>
        <w:t>doktrin,</w:t>
      </w:r>
      <w:r>
        <w:rPr>
          <w:spacing w:val="-4"/>
        </w:rPr>
        <w:t> </w:t>
      </w:r>
      <w:r>
        <w:rPr/>
        <w:t>makna</w:t>
      </w:r>
      <w:r>
        <w:rPr>
          <w:spacing w:val="-3"/>
        </w:rPr>
        <w:t> </w:t>
      </w:r>
      <w:r>
        <w:rPr/>
        <w:t>gramatikal /</w:t>
      </w:r>
      <w:r>
        <w:rPr>
          <w:spacing w:val="-4"/>
        </w:rPr>
        <w:t> </w:t>
      </w:r>
      <w:r>
        <w:rPr/>
        <w:t>leksikon,</w:t>
      </w:r>
      <w:r>
        <w:rPr>
          <w:spacing w:val="-4"/>
        </w:rPr>
        <w:t> </w:t>
      </w:r>
      <w:r>
        <w:rPr/>
        <w:t>surat edaran Jaksa Agung RI dan Yurisprudensi Mahkamah Agung RI maka Majelis berpendapat bahwa hakekat fundamental dan esensial dari pengertian Surat Dakwaan Jaksa / Penuntut umum harus cermat, jelas, dan lengkap sebagaimana diatur dalam pasal 143 ayat (2) huruf b KUHAP yang mengandung arti secara global dan representatif bahwa suatu Surat Dakwaan tersebut haruslah cermat, jelas, dan lengkap dalam artian agar identitas serta tindak pidana yang di uraikan dalam Surat Dakwaan harus benar-benar seksama, teliti, terang dan komplit serta memuat secara lengkap unsur-unsur / </w:t>
      </w:r>
      <w:r>
        <w:rPr>
          <w:i/>
        </w:rPr>
        <w:t>bestenddelen </w:t>
      </w:r>
      <w:r>
        <w:rPr/>
        <w:t>daripada tindak pidana yang didakwakan dengan menyebutkan </w:t>
      </w:r>
      <w:r>
        <w:rPr>
          <w:i/>
        </w:rPr>
        <w:t>Locus </w:t>
      </w:r>
      <w:r>
        <w:rPr/>
        <w:t>dan </w:t>
      </w:r>
      <w:r>
        <w:rPr>
          <w:i/>
        </w:rPr>
        <w:t>Tempus Delictinya</w:t>
      </w:r>
      <w:r>
        <w:rPr/>
        <w:t>;</w:t>
      </w:r>
    </w:p>
    <w:p>
      <w:pPr>
        <w:pStyle w:val="BodyText"/>
        <w:spacing w:before="139"/>
      </w:pPr>
    </w:p>
    <w:p>
      <w:pPr>
        <w:pStyle w:val="BodyText"/>
        <w:spacing w:line="360" w:lineRule="auto" w:before="1"/>
        <w:ind w:left="448" w:right="444"/>
        <w:jc w:val="both"/>
      </w:pPr>
      <w:r>
        <w:rPr>
          <w:b/>
        </w:rPr>
        <w:t>Menimbang </w:t>
      </w:r>
      <w:r>
        <w:rPr/>
        <w:t>bahwa sekarang Majelis akan meneliti dan mempertimbangkan apakah benar Surat Dakwaan Jaksa / Penuntut Umum jelas-jelas kabur dan tidak memenuhi syarat sebagaimana ditentukan dalam pasal 143 ayat (2) huruf b KUHAP karena tidak jelas, tidak cermat, dan tidak lengkap untuk itu majelis akan menetapkan pendiriannya dengan mempertimbangkan tentang aspek aspek sebagai berikut :</w:t>
      </w:r>
    </w:p>
    <w:p>
      <w:pPr>
        <w:pStyle w:val="ListParagraph"/>
        <w:numPr>
          <w:ilvl w:val="0"/>
          <w:numId w:val="4"/>
        </w:numPr>
        <w:tabs>
          <w:tab w:pos="717" w:val="left" w:leader="none"/>
          <w:tab w:pos="719" w:val="left" w:leader="none"/>
        </w:tabs>
        <w:spacing w:line="360" w:lineRule="auto" w:before="0" w:after="0"/>
        <w:ind w:left="719" w:right="444" w:hanging="272"/>
        <w:jc w:val="both"/>
        <w:rPr>
          <w:sz w:val="24"/>
        </w:rPr>
      </w:pPr>
      <w:r>
        <w:rPr>
          <w:sz w:val="24"/>
        </w:rPr>
        <w:t>Bahwa berdasarkan aspek teoritis dan praktik peradilan bahwa eksepsi (Nota Keberatan) sebagaimana diatur dalam pasal 156 ayat (1) KUHAP merupakan aspek yang bersifat syarat formal dan material dari suatu Surat Dakwaan sehingga tidaklah bersifat memeriksa pokok perkara (</w:t>
      </w:r>
      <w:r>
        <w:rPr>
          <w:i/>
          <w:sz w:val="24"/>
        </w:rPr>
        <w:t>bodem geschill</w:t>
      </w:r>
      <w:r>
        <w:rPr>
          <w:sz w:val="24"/>
        </w:rPr>
        <w:t>) dan oleh karena itu maka berdasarkan ketentuan pasal 143 ayat (2) huruf b KUHAP mensyaratkan Surat Dakwaan harus memperhatikan aspek syarat material yaitu :</w:t>
      </w:r>
    </w:p>
    <w:p>
      <w:pPr>
        <w:pStyle w:val="BodyText"/>
        <w:spacing w:before="138"/>
      </w:pPr>
    </w:p>
    <w:p>
      <w:pPr>
        <w:pStyle w:val="ListParagraph"/>
        <w:numPr>
          <w:ilvl w:val="1"/>
          <w:numId w:val="4"/>
        </w:numPr>
        <w:tabs>
          <w:tab w:pos="2729" w:val="left" w:leader="none"/>
          <w:tab w:pos="2848" w:val="left" w:leader="none"/>
        </w:tabs>
        <w:spacing w:line="355" w:lineRule="auto" w:before="0" w:after="0"/>
        <w:ind w:left="2729" w:right="446" w:hanging="361"/>
        <w:jc w:val="both"/>
        <w:rPr>
          <w:sz w:val="24"/>
        </w:rPr>
      </w:pPr>
      <w:r>
        <w:rPr>
          <w:sz w:val="24"/>
        </w:rPr>
        <w:tab/>
        <w:t>Uraian secara cermat, jelas,</w:t>
      </w:r>
      <w:r>
        <w:rPr>
          <w:spacing w:val="40"/>
          <w:sz w:val="24"/>
        </w:rPr>
        <w:t> </w:t>
      </w:r>
      <w:r>
        <w:rPr>
          <w:sz w:val="24"/>
        </w:rPr>
        <w:t>dan lengkap mengenai tindak pidana yang didakwakan dengan menyebutkan waktu dan tempat tindak pidana</w:t>
      </w:r>
      <w:r>
        <w:rPr>
          <w:spacing w:val="20"/>
          <w:sz w:val="24"/>
        </w:rPr>
        <w:t> </w:t>
      </w:r>
      <w:r>
        <w:rPr>
          <w:sz w:val="24"/>
        </w:rPr>
        <w:t>dilakukan,</w:t>
      </w:r>
      <w:r>
        <w:rPr>
          <w:spacing w:val="25"/>
          <w:sz w:val="24"/>
        </w:rPr>
        <w:t> </w:t>
      </w:r>
      <w:r>
        <w:rPr>
          <w:sz w:val="24"/>
        </w:rPr>
        <w:t>dan</w:t>
      </w:r>
      <w:r>
        <w:rPr>
          <w:spacing w:val="26"/>
          <w:sz w:val="24"/>
        </w:rPr>
        <w:t> </w:t>
      </w:r>
      <w:r>
        <w:rPr>
          <w:sz w:val="24"/>
        </w:rPr>
        <w:t>apabila</w:t>
      </w:r>
      <w:r>
        <w:rPr>
          <w:spacing w:val="23"/>
          <w:sz w:val="24"/>
        </w:rPr>
        <w:t> </w:t>
      </w:r>
      <w:r>
        <w:rPr>
          <w:sz w:val="24"/>
        </w:rPr>
        <w:t>ketentuan</w:t>
      </w:r>
      <w:r>
        <w:rPr>
          <w:spacing w:val="26"/>
          <w:sz w:val="24"/>
        </w:rPr>
        <w:t> </w:t>
      </w:r>
      <w:r>
        <w:rPr>
          <w:sz w:val="24"/>
        </w:rPr>
        <w:t>pasal</w:t>
      </w:r>
      <w:r>
        <w:rPr>
          <w:spacing w:val="24"/>
          <w:sz w:val="24"/>
        </w:rPr>
        <w:t> </w:t>
      </w:r>
      <w:r>
        <w:rPr>
          <w:sz w:val="24"/>
        </w:rPr>
        <w:t>143</w:t>
      </w:r>
      <w:r>
        <w:rPr>
          <w:spacing w:val="25"/>
          <w:sz w:val="24"/>
        </w:rPr>
        <w:t> </w:t>
      </w:r>
      <w:r>
        <w:rPr>
          <w:sz w:val="24"/>
        </w:rPr>
        <w:t>ayat</w:t>
      </w:r>
      <w:r>
        <w:rPr>
          <w:spacing w:val="25"/>
          <w:sz w:val="24"/>
        </w:rPr>
        <w:t> </w:t>
      </w:r>
      <w:r>
        <w:rPr>
          <w:sz w:val="24"/>
        </w:rPr>
        <w:t>(3)</w:t>
      </w:r>
      <w:r>
        <w:rPr>
          <w:spacing w:val="23"/>
          <w:sz w:val="24"/>
        </w:rPr>
        <w:t> </w:t>
      </w:r>
      <w:r>
        <w:rPr>
          <w:spacing w:val="-2"/>
          <w:sz w:val="24"/>
        </w:rPr>
        <w:t>KUHAP</w:t>
      </w:r>
    </w:p>
    <w:p>
      <w:pPr>
        <w:pStyle w:val="ListParagraph"/>
        <w:spacing w:after="0" w:line="355" w:lineRule="auto"/>
        <w:jc w:val="both"/>
        <w:rPr>
          <w:sz w:val="24"/>
        </w:rPr>
        <w:sectPr>
          <w:pgSz w:w="11910" w:h="16840"/>
          <w:pgMar w:top="1340" w:bottom="280" w:left="992" w:right="992"/>
        </w:sectPr>
      </w:pPr>
    </w:p>
    <w:p>
      <w:pPr>
        <w:spacing w:line="360" w:lineRule="auto" w:before="76"/>
        <w:ind w:left="2729" w:right="0" w:firstLine="0"/>
        <w:jc w:val="left"/>
        <w:rPr>
          <w:sz w:val="24"/>
        </w:rPr>
      </w:pPr>
      <w:r>
        <w:rPr>
          <w:sz w:val="24"/>
        </w:rPr>
        <w:t>tersebut di langgar akan mengakibatkan Surat Dakwaan</w:t>
      </w:r>
      <w:r>
        <w:rPr>
          <w:spacing w:val="80"/>
          <w:sz w:val="24"/>
        </w:rPr>
        <w:t> </w:t>
      </w:r>
      <w:r>
        <w:rPr>
          <w:b/>
          <w:sz w:val="24"/>
        </w:rPr>
        <w:t>batal demi </w:t>
      </w:r>
      <w:r>
        <w:rPr>
          <w:b/>
          <w:spacing w:val="-2"/>
          <w:sz w:val="24"/>
        </w:rPr>
        <w:t>hukum</w:t>
      </w:r>
      <w:r>
        <w:rPr>
          <w:spacing w:val="-2"/>
          <w:sz w:val="24"/>
        </w:rPr>
        <w:t>.</w:t>
      </w:r>
    </w:p>
    <w:p>
      <w:pPr>
        <w:pStyle w:val="BodyText"/>
        <w:spacing w:before="137"/>
      </w:pPr>
    </w:p>
    <w:p>
      <w:pPr>
        <w:pStyle w:val="BodyText"/>
        <w:spacing w:line="360" w:lineRule="auto"/>
        <w:ind w:left="448" w:right="443"/>
        <w:jc w:val="both"/>
      </w:pPr>
      <w:r>
        <w:rPr>
          <w:b/>
        </w:rPr>
        <w:t>Menimbang, </w:t>
      </w:r>
      <w:r>
        <w:rPr/>
        <w:t>bahwa uraian Surat Dakwaan yang menyebabkan ketidakjelasan terhadap tindak pidana apa yang dilanggar oleh Terdakwa, misalnya Surat Dakwaan yang mencampur adukan unsur pasal yang satu dengan yang lain, sehingga menyebabkan Terdakwa tidak mengerti apa yang didakwakan terhadap dirinya, maka Surat Dakwaan tersebut </w:t>
      </w:r>
      <w:r>
        <w:rPr>
          <w:b/>
        </w:rPr>
        <w:t>batal demi hukum</w:t>
      </w:r>
      <w:r>
        <w:rPr>
          <w:b/>
          <w:spacing w:val="40"/>
        </w:rPr>
        <w:t> </w:t>
      </w:r>
      <w:r>
        <w:rPr/>
        <w:t>(</w:t>
      </w:r>
      <w:r>
        <w:rPr>
          <w:i/>
        </w:rPr>
        <w:t>van rechtswege nietig</w:t>
      </w:r>
      <w:r>
        <w:rPr/>
        <w:t>) sebagaimana diatur dalam Putusan Mahkamah Agung</w:t>
      </w:r>
      <w:r>
        <w:rPr>
          <w:spacing w:val="40"/>
        </w:rPr>
        <w:t> </w:t>
      </w:r>
      <w:r>
        <w:rPr/>
        <w:t>Nomor 1289 K/Pid/ 1984 pada tanggal 26 Juni 1987;</w:t>
      </w:r>
    </w:p>
    <w:p>
      <w:pPr>
        <w:pStyle w:val="BodyText"/>
        <w:spacing w:before="140"/>
      </w:pPr>
    </w:p>
    <w:p>
      <w:pPr>
        <w:pStyle w:val="BodyText"/>
        <w:spacing w:line="360" w:lineRule="auto"/>
        <w:ind w:left="448" w:right="442"/>
        <w:jc w:val="both"/>
      </w:pPr>
      <w:r>
        <w:rPr>
          <w:b/>
        </w:rPr>
        <w:t>Menimbang, </w:t>
      </w:r>
      <w:r>
        <w:rPr/>
        <w:t>bahwa dalam Putusan Mahkamah Agung Nomor 104 K/Kr/1971 pada tanggal 31 Januari 1973, pembatalan dilakukan karena Penuntut Umum dalam merumuskan tindak pidana yang didakwakan kepada terdakwa hanya merumuskan kualifikasi Tindak Pidana</w:t>
      </w:r>
      <w:r>
        <w:rPr>
          <w:spacing w:val="40"/>
        </w:rPr>
        <w:t> </w:t>
      </w:r>
      <w:r>
        <w:rPr/>
        <w:t>yang didakwakan dan juga hanya merumuskan kualifikasi Tindak Pidana saja, tanpa menguraikan perbuatan nyata (fakta) yang memenuhi rumusan unsur-unsur Tindak Pidana </w:t>
      </w:r>
      <w:r>
        <w:rPr>
          <w:spacing w:val="-2"/>
        </w:rPr>
        <w:t>tersebut;</w:t>
      </w:r>
    </w:p>
    <w:p>
      <w:pPr>
        <w:pStyle w:val="BodyText"/>
        <w:spacing w:before="137"/>
      </w:pPr>
    </w:p>
    <w:p>
      <w:pPr>
        <w:pStyle w:val="BodyText"/>
        <w:spacing w:line="360" w:lineRule="auto"/>
        <w:ind w:left="448" w:right="443"/>
        <w:jc w:val="both"/>
      </w:pPr>
      <w:r>
        <w:rPr>
          <w:b/>
        </w:rPr>
        <w:t>Menimbang, </w:t>
      </w:r>
      <w:r>
        <w:rPr/>
        <w:t>bahwa A. Soetomo dalam bukunya “Pedoman Dasar Pembuatan Surat Dakwaan”, dalam menyusun Surat Dakwaan, kecermatan diperlukan dalam mengutarakan unsur-unsur perbuatan pidana yang ditentukan di dalam Undang-Undang atau pasal-pasal yang bersangkutan dan dilanjutkan dengan mengemukakan fakta-fakta perbuatan yang didakwakan sesuai dengan unsur-unsur dari pasal yang dilanggar oleh Terdakwa tersebut.</w:t>
      </w:r>
    </w:p>
    <w:p>
      <w:pPr>
        <w:pStyle w:val="BodyText"/>
        <w:spacing w:before="138"/>
      </w:pPr>
    </w:p>
    <w:p>
      <w:pPr>
        <w:pStyle w:val="BodyText"/>
        <w:spacing w:line="360" w:lineRule="auto" w:before="1"/>
        <w:ind w:left="448" w:right="440"/>
        <w:jc w:val="both"/>
      </w:pPr>
      <w:r>
        <w:rPr>
          <w:b/>
        </w:rPr>
        <w:t>Menimbang, </w:t>
      </w:r>
      <w:r>
        <w:rPr/>
        <w:t>bahwa berdasarkan Surat Edaran Jaksa Agung Republik Indonesia Nomor: SE- 004/J.A/11/1993 tanggal 16 November 1993 tentang Pembuatan Surat Dakwaan, dinyatakan</w:t>
      </w:r>
    </w:p>
    <w:p>
      <w:pPr>
        <w:pStyle w:val="BodyText"/>
        <w:spacing w:before="139"/>
      </w:pPr>
    </w:p>
    <w:p>
      <w:pPr>
        <w:pStyle w:val="BodyText"/>
        <w:spacing w:line="360" w:lineRule="auto"/>
        <w:ind w:left="448" w:right="446"/>
        <w:jc w:val="both"/>
      </w:pPr>
      <w:r>
        <w:rPr/>
        <w:t>bahwa yang dimaksud dengan cermat, jelas, dan lengkap, tidak saja menyebut seluruh unsur beserta dasar hukum (pasal) dari peraturan</w:t>
      </w:r>
      <w:r>
        <w:rPr>
          <w:spacing w:val="40"/>
        </w:rPr>
        <w:t> </w:t>
      </w:r>
      <w:r>
        <w:rPr/>
        <w:t>perundang-undangan pidana yang didakwakan, melainkan juga menyebut secara cermat, jelas dan lengkap tentang unsur-unsur tindak</w:t>
      </w:r>
      <w:r>
        <w:rPr>
          <w:spacing w:val="80"/>
        </w:rPr>
        <w:t> </w:t>
      </w:r>
      <w:r>
        <w:rPr/>
        <w:t>pidana, pasal yang didakwakan juga harus jelas pula kaitannya atau hubungannya dengan peristiwa atau kejadian nyata yang didakwakan;</w:t>
      </w:r>
    </w:p>
    <w:p>
      <w:pPr>
        <w:pStyle w:val="BodyText"/>
        <w:spacing w:before="139"/>
      </w:pPr>
    </w:p>
    <w:p>
      <w:pPr>
        <w:pStyle w:val="ListParagraph"/>
        <w:numPr>
          <w:ilvl w:val="0"/>
          <w:numId w:val="5"/>
        </w:numPr>
        <w:tabs>
          <w:tab w:pos="1866" w:val="left" w:leader="none"/>
          <w:tab w:pos="1888" w:val="left" w:leader="none"/>
        </w:tabs>
        <w:spacing w:line="340" w:lineRule="auto" w:before="0" w:after="0"/>
        <w:ind w:left="1888" w:right="442" w:hanging="360"/>
        <w:jc w:val="left"/>
        <w:rPr>
          <w:sz w:val="24"/>
        </w:rPr>
      </w:pPr>
      <w:r>
        <w:rPr>
          <w:sz w:val="24"/>
        </w:rPr>
        <w:t>Cermat,</w:t>
      </w:r>
      <w:r>
        <w:rPr>
          <w:spacing w:val="80"/>
          <w:sz w:val="24"/>
        </w:rPr>
        <w:t> </w:t>
      </w:r>
      <w:r>
        <w:rPr>
          <w:sz w:val="24"/>
        </w:rPr>
        <w:t>bahwa</w:t>
      </w:r>
      <w:r>
        <w:rPr>
          <w:spacing w:val="80"/>
          <w:sz w:val="24"/>
        </w:rPr>
        <w:t> </w:t>
      </w:r>
      <w:r>
        <w:rPr>
          <w:sz w:val="24"/>
        </w:rPr>
        <w:t>yang</w:t>
      </w:r>
      <w:r>
        <w:rPr>
          <w:spacing w:val="80"/>
          <w:sz w:val="24"/>
        </w:rPr>
        <w:t> </w:t>
      </w:r>
      <w:r>
        <w:rPr>
          <w:sz w:val="24"/>
        </w:rPr>
        <w:t>dimaksud</w:t>
      </w:r>
      <w:r>
        <w:rPr>
          <w:spacing w:val="80"/>
          <w:sz w:val="24"/>
        </w:rPr>
        <w:t> </w:t>
      </w:r>
      <w:r>
        <w:rPr>
          <w:sz w:val="24"/>
        </w:rPr>
        <w:t>dengan</w:t>
      </w:r>
      <w:r>
        <w:rPr>
          <w:spacing w:val="80"/>
          <w:sz w:val="24"/>
        </w:rPr>
        <w:t> </w:t>
      </w:r>
      <w:r>
        <w:rPr>
          <w:sz w:val="24"/>
        </w:rPr>
        <w:t>cermat</w:t>
      </w:r>
      <w:r>
        <w:rPr>
          <w:spacing w:val="80"/>
          <w:sz w:val="24"/>
        </w:rPr>
        <w:t> </w:t>
      </w:r>
      <w:r>
        <w:rPr>
          <w:sz w:val="24"/>
        </w:rPr>
        <w:t>adalah</w:t>
      </w:r>
      <w:r>
        <w:rPr>
          <w:spacing w:val="80"/>
          <w:sz w:val="24"/>
        </w:rPr>
        <w:t> </w:t>
      </w:r>
      <w:r>
        <w:rPr>
          <w:sz w:val="24"/>
        </w:rPr>
        <w:t>ketelitian</w:t>
      </w:r>
      <w:r>
        <w:rPr>
          <w:spacing w:val="80"/>
          <w:sz w:val="24"/>
        </w:rPr>
        <w:t> </w:t>
      </w:r>
      <w:r>
        <w:rPr>
          <w:sz w:val="24"/>
        </w:rPr>
        <w:t>dalam</w:t>
      </w:r>
      <w:r>
        <w:rPr>
          <w:spacing w:val="40"/>
          <w:sz w:val="24"/>
        </w:rPr>
        <w:t> </w:t>
      </w:r>
      <w:r>
        <w:rPr>
          <w:sz w:val="24"/>
        </w:rPr>
        <w:t>merumuskan Surat Dakwaan, sehingga tidak terdapat adanya kekurangan atau</w:t>
      </w:r>
    </w:p>
    <w:p>
      <w:pPr>
        <w:pStyle w:val="ListParagraph"/>
        <w:spacing w:after="0" w:line="340" w:lineRule="auto"/>
        <w:jc w:val="left"/>
        <w:rPr>
          <w:sz w:val="24"/>
        </w:rPr>
        <w:sectPr>
          <w:pgSz w:w="11910" w:h="16840"/>
          <w:pgMar w:top="1340" w:bottom="280" w:left="992" w:right="992"/>
        </w:sectPr>
      </w:pPr>
    </w:p>
    <w:p>
      <w:pPr>
        <w:pStyle w:val="BodyText"/>
        <w:spacing w:line="360" w:lineRule="auto" w:before="76"/>
        <w:ind w:left="1888" w:right="449"/>
        <w:jc w:val="both"/>
      </w:pPr>
      <w:r>
        <w:rPr/>
        <w:t>kekeliruan yang dapat mengakibatkan tidak dapat dibuktikannya dakwaan itu </w:t>
      </w:r>
      <w:r>
        <w:rPr>
          <w:spacing w:val="-2"/>
        </w:rPr>
        <w:t>sendiri;</w:t>
      </w:r>
    </w:p>
    <w:p>
      <w:pPr>
        <w:pStyle w:val="ListParagraph"/>
        <w:numPr>
          <w:ilvl w:val="0"/>
          <w:numId w:val="5"/>
        </w:numPr>
        <w:tabs>
          <w:tab w:pos="1888" w:val="left" w:leader="none"/>
        </w:tabs>
        <w:spacing w:line="352" w:lineRule="auto" w:before="0" w:after="0"/>
        <w:ind w:left="1888" w:right="449" w:hanging="360"/>
        <w:jc w:val="both"/>
        <w:rPr>
          <w:sz w:val="24"/>
        </w:rPr>
      </w:pPr>
      <w:r>
        <w:rPr>
          <w:sz w:val="24"/>
        </w:rPr>
        <w:t>Jelas, bahwa yang dimaksud dengan jelas adalah kejelasan mengenai rumusan unsur-unsur delik yang didakwakan, sekaligus dipadukan dengan uraian perbuatan materil / fakta perbuatan yang dilakukan Terdakwa dalam Surat </w:t>
      </w:r>
      <w:r>
        <w:rPr>
          <w:spacing w:val="-2"/>
          <w:sz w:val="24"/>
        </w:rPr>
        <w:t>Dakwaan;</w:t>
      </w:r>
    </w:p>
    <w:p>
      <w:pPr>
        <w:pStyle w:val="ListParagraph"/>
        <w:numPr>
          <w:ilvl w:val="0"/>
          <w:numId w:val="5"/>
        </w:numPr>
        <w:tabs>
          <w:tab w:pos="1888" w:val="left" w:leader="none"/>
        </w:tabs>
        <w:spacing w:line="357" w:lineRule="auto" w:before="14" w:after="0"/>
        <w:ind w:left="1888" w:right="441" w:hanging="360"/>
        <w:jc w:val="both"/>
        <w:rPr>
          <w:sz w:val="24"/>
        </w:rPr>
      </w:pPr>
      <w:r>
        <w:rPr>
          <w:sz w:val="24"/>
        </w:rPr>
        <w:t>Lengkap, adalah dalam menyusun Surat Dakwaan Jaksa Penuntut Umum</w:t>
      </w:r>
      <w:r>
        <w:rPr>
          <w:spacing w:val="40"/>
          <w:sz w:val="24"/>
        </w:rPr>
        <w:t> </w:t>
      </w:r>
      <w:r>
        <w:rPr>
          <w:sz w:val="24"/>
        </w:rPr>
        <w:t>harus mampu menguraikan unsur-unsur Tindak Pidana yang dirumuskan dalam undang-undang secara lengkap, dalam arti tidak boleh terjadi adanya unsur-unsur tindak pidana yang didakwakan yang tertinggal / tercecer dan tidak tercantum di dalam Surat Dakwaan, sehingga rumusan delik yang didakwakan mencangkup semua unsur-unsur yang ditentukan di dalam undang-undang tentang pelanggaran yang didakwakan kepada terdakwa.</w:t>
      </w:r>
    </w:p>
    <w:p>
      <w:pPr>
        <w:pStyle w:val="BodyText"/>
        <w:spacing w:before="137"/>
      </w:pPr>
    </w:p>
    <w:p>
      <w:pPr>
        <w:pStyle w:val="BodyText"/>
        <w:spacing w:line="360" w:lineRule="auto"/>
        <w:ind w:left="448" w:right="443"/>
        <w:jc w:val="both"/>
      </w:pPr>
      <w:r>
        <w:rPr>
          <w:b/>
        </w:rPr>
        <w:t>Menimbang</w:t>
      </w:r>
      <w:r>
        <w:rPr/>
        <w:t>, bahwa menurut Prof. A. Karim Nasution, S.H.,M.H. seorang mantan Jaksa</w:t>
      </w:r>
      <w:r>
        <w:rPr>
          <w:spacing w:val="40"/>
        </w:rPr>
        <w:t> </w:t>
      </w:r>
      <w:r>
        <w:rPr/>
        <w:t>pada Kejaksaan Agung RI , dalam bukunya “Masalah Surat Tuduhan dalam Proses Pidana”, terbitan C.V Pantjuran Tudjuh, Jakarta, cetakan ke-2, 1981, halaman 110 menyatakan Surat Dakwaan dinyatakan lengkap apabila memuat unsur-unsur Tindasssk Pidana dan uraian</w:t>
      </w:r>
    </w:p>
    <w:p>
      <w:pPr>
        <w:pStyle w:val="BodyText"/>
        <w:spacing w:before="137"/>
      </w:pPr>
    </w:p>
    <w:p>
      <w:pPr>
        <w:pStyle w:val="BodyText"/>
        <w:spacing w:line="360" w:lineRule="auto"/>
        <w:ind w:left="448" w:right="442"/>
        <w:jc w:val="both"/>
      </w:pPr>
      <w:r>
        <w:rPr/>
        <w:t>kronologi peristiwa yang jelas dilakukan oleh terdakwa sehingga Jaksa Penuntut Umum dalam Surat Dakwaannya wajib menyebutkan unsur-unsur tersebut dengan baik dan lengkap;</w:t>
      </w:r>
    </w:p>
    <w:p>
      <w:pPr>
        <w:pStyle w:val="BodyText"/>
        <w:spacing w:before="137"/>
      </w:pPr>
    </w:p>
    <w:p>
      <w:pPr>
        <w:pStyle w:val="BodyText"/>
        <w:spacing w:line="360" w:lineRule="auto"/>
        <w:ind w:left="448" w:right="444"/>
        <w:jc w:val="both"/>
      </w:pPr>
      <w:r>
        <w:rPr>
          <w:b/>
        </w:rPr>
        <w:t>Menimbang</w:t>
      </w:r>
      <w:r>
        <w:rPr/>
        <w:t>, bahwa menurut Jonkers agar dapat dikatakan cermat jelas dan lengkap Surat Dakwaan harus memuat. “Selain dari pada perbuatan yang bertentangan dengan hukum pidana,</w:t>
      </w:r>
      <w:r>
        <w:rPr>
          <w:spacing w:val="2"/>
        </w:rPr>
        <w:t> </w:t>
      </w:r>
      <w:r>
        <w:rPr/>
        <w:t>Surat</w:t>
      </w:r>
      <w:r>
        <w:rPr>
          <w:spacing w:val="5"/>
        </w:rPr>
        <w:t> </w:t>
      </w:r>
      <w:r>
        <w:rPr/>
        <w:t>Dakwaan</w:t>
      </w:r>
      <w:r>
        <w:rPr>
          <w:spacing w:val="7"/>
        </w:rPr>
        <w:t> </w:t>
      </w:r>
      <w:r>
        <w:rPr/>
        <w:t>juga</w:t>
      </w:r>
      <w:r>
        <w:rPr>
          <w:spacing w:val="4"/>
        </w:rPr>
        <w:t> </w:t>
      </w:r>
      <w:r>
        <w:rPr/>
        <w:t>harus</w:t>
      </w:r>
      <w:r>
        <w:rPr>
          <w:spacing w:val="5"/>
        </w:rPr>
        <w:t> </w:t>
      </w:r>
      <w:r>
        <w:rPr/>
        <w:t>memuat</w:t>
      </w:r>
      <w:r>
        <w:rPr>
          <w:spacing w:val="5"/>
        </w:rPr>
        <w:t> </w:t>
      </w:r>
      <w:r>
        <w:rPr/>
        <w:t>unsur-unsur</w:t>
      </w:r>
      <w:r>
        <w:rPr>
          <w:spacing w:val="6"/>
        </w:rPr>
        <w:t> </w:t>
      </w:r>
      <w:r>
        <w:rPr/>
        <w:t>yuridis</w:t>
      </w:r>
      <w:r>
        <w:rPr>
          <w:spacing w:val="6"/>
        </w:rPr>
        <w:t> </w:t>
      </w:r>
      <w:r>
        <w:rPr/>
        <w:t>kejahatan</w:t>
      </w:r>
      <w:r>
        <w:rPr>
          <w:spacing w:val="10"/>
        </w:rPr>
        <w:t> </w:t>
      </w:r>
      <w:r>
        <w:rPr/>
        <w:t>yang</w:t>
      </w:r>
      <w:r>
        <w:rPr>
          <w:spacing w:val="4"/>
        </w:rPr>
        <w:t> </w:t>
      </w:r>
      <w:r>
        <w:rPr>
          <w:spacing w:val="-2"/>
        </w:rPr>
        <w:t>bersangkutan.</w:t>
      </w:r>
    </w:p>
    <w:p>
      <w:pPr>
        <w:pStyle w:val="BodyText"/>
        <w:spacing w:before="1"/>
        <w:ind w:left="448"/>
        <w:jc w:val="both"/>
      </w:pPr>
      <w:r>
        <w:rPr/>
        <w:t>Hal</w:t>
      </w:r>
      <w:r>
        <w:rPr>
          <w:spacing w:val="-2"/>
        </w:rPr>
        <w:t> </w:t>
      </w:r>
      <w:r>
        <w:rPr>
          <w:spacing w:val="-5"/>
        </w:rPr>
        <w:t>ini</w:t>
      </w:r>
    </w:p>
    <w:p>
      <w:pPr>
        <w:pStyle w:val="BodyText"/>
      </w:pPr>
    </w:p>
    <w:p>
      <w:pPr>
        <w:pStyle w:val="BodyText"/>
        <w:spacing w:before="1"/>
      </w:pPr>
    </w:p>
    <w:p>
      <w:pPr>
        <w:pStyle w:val="BodyText"/>
        <w:spacing w:line="360" w:lineRule="auto"/>
        <w:ind w:left="448" w:right="445"/>
        <w:jc w:val="both"/>
      </w:pPr>
      <w:r>
        <w:rPr/>
        <w:t>berarti Surat Dakwaan harus menghubungkan antara perbuatan yang dilakukan dan bagaimana perbuatan tersebut dilakukan dengan perumusan tindak pidana dalam Undang- </w:t>
      </w:r>
      <w:r>
        <w:rPr>
          <w:spacing w:val="-2"/>
        </w:rPr>
        <w:t>undang;</w:t>
      </w:r>
    </w:p>
    <w:p>
      <w:pPr>
        <w:pStyle w:val="BodyText"/>
        <w:spacing w:before="138"/>
      </w:pPr>
    </w:p>
    <w:p>
      <w:pPr>
        <w:pStyle w:val="BodyText"/>
        <w:spacing w:line="360" w:lineRule="auto"/>
        <w:ind w:left="448" w:right="447"/>
        <w:jc w:val="both"/>
      </w:pPr>
      <w:r>
        <w:rPr>
          <w:b/>
        </w:rPr>
        <w:t>Menimbang,</w:t>
      </w:r>
      <w:r>
        <w:rPr>
          <w:b/>
          <w:spacing w:val="40"/>
        </w:rPr>
        <w:t> </w:t>
      </w:r>
      <w:r>
        <w:rPr/>
        <w:t>bahwa materi keberatan Penasehat Hukum terdakwa telah menyangkut pokok perkara</w:t>
      </w:r>
      <w:r>
        <w:rPr>
          <w:spacing w:val="3"/>
        </w:rPr>
        <w:t> </w:t>
      </w:r>
      <w:r>
        <w:rPr/>
        <w:t>,</w:t>
      </w:r>
      <w:r>
        <w:rPr>
          <w:spacing w:val="5"/>
        </w:rPr>
        <w:t> </w:t>
      </w:r>
      <w:r>
        <w:rPr/>
        <w:t>maka</w:t>
      </w:r>
      <w:r>
        <w:rPr>
          <w:spacing w:val="6"/>
        </w:rPr>
        <w:t> </w:t>
      </w:r>
      <w:r>
        <w:rPr/>
        <w:t>Majelis</w:t>
      </w:r>
      <w:r>
        <w:rPr>
          <w:spacing w:val="9"/>
        </w:rPr>
        <w:t> </w:t>
      </w:r>
      <w:r>
        <w:rPr/>
        <w:t>Hakim</w:t>
      </w:r>
      <w:r>
        <w:rPr>
          <w:spacing w:val="7"/>
        </w:rPr>
        <w:t> </w:t>
      </w:r>
      <w:r>
        <w:rPr/>
        <w:t>berpendapat</w:t>
      </w:r>
      <w:r>
        <w:rPr>
          <w:spacing w:val="6"/>
        </w:rPr>
        <w:t> </w:t>
      </w:r>
      <w:r>
        <w:rPr/>
        <w:t>dalil-dalil</w:t>
      </w:r>
      <w:r>
        <w:rPr>
          <w:spacing w:val="7"/>
        </w:rPr>
        <w:t> </w:t>
      </w:r>
      <w:r>
        <w:rPr/>
        <w:t>tersebut</w:t>
      </w:r>
      <w:r>
        <w:rPr>
          <w:spacing w:val="6"/>
        </w:rPr>
        <w:t> </w:t>
      </w:r>
      <w:r>
        <w:rPr/>
        <w:t>harus</w:t>
      </w:r>
      <w:r>
        <w:rPr>
          <w:spacing w:val="6"/>
        </w:rPr>
        <w:t> </w:t>
      </w:r>
      <w:r>
        <w:rPr/>
        <w:t>dibuktikan</w:t>
      </w:r>
      <w:r>
        <w:rPr>
          <w:spacing w:val="5"/>
        </w:rPr>
        <w:t> </w:t>
      </w:r>
      <w:r>
        <w:rPr/>
        <w:t>dalam</w:t>
      </w:r>
      <w:r>
        <w:rPr>
          <w:spacing w:val="6"/>
        </w:rPr>
        <w:t> </w:t>
      </w:r>
      <w:r>
        <w:rPr>
          <w:spacing w:val="-2"/>
        </w:rPr>
        <w:t>proses</w:t>
      </w:r>
    </w:p>
    <w:p>
      <w:pPr>
        <w:pStyle w:val="BodyText"/>
        <w:spacing w:after="0" w:line="360" w:lineRule="auto"/>
        <w:jc w:val="both"/>
        <w:sectPr>
          <w:pgSz w:w="11910" w:h="16840"/>
          <w:pgMar w:top="1340" w:bottom="280" w:left="992" w:right="992"/>
        </w:sectPr>
      </w:pPr>
    </w:p>
    <w:p>
      <w:pPr>
        <w:pStyle w:val="BodyText"/>
        <w:spacing w:line="360" w:lineRule="auto" w:before="76"/>
        <w:ind w:left="448" w:right="445"/>
        <w:jc w:val="both"/>
      </w:pPr>
      <w:r>
        <w:rPr/>
        <w:t>pembuktian di persidangan dan baru dapat dipertimbangkan bersama-sama dalam Putusan </w:t>
      </w:r>
      <w:r>
        <w:rPr>
          <w:spacing w:val="-2"/>
        </w:rPr>
        <w:t>Akhir.</w:t>
      </w:r>
    </w:p>
    <w:p>
      <w:pPr>
        <w:pStyle w:val="BodyText"/>
        <w:spacing w:before="137"/>
      </w:pPr>
    </w:p>
    <w:p>
      <w:pPr>
        <w:pStyle w:val="BodyText"/>
        <w:spacing w:line="360" w:lineRule="auto"/>
        <w:ind w:left="448" w:right="443"/>
        <w:jc w:val="both"/>
      </w:pPr>
      <w:r>
        <w:rPr>
          <w:b/>
        </w:rPr>
        <w:t>Menimbang,</w:t>
      </w:r>
      <w:r>
        <w:rPr>
          <w:b/>
          <w:spacing w:val="40"/>
        </w:rPr>
        <w:t> </w:t>
      </w:r>
      <w:r>
        <w:rPr/>
        <w:t>berdasarkan keberatan Penasehat Hukum terdakwa atas Surat Dakwaan Penuntut Umum , Penasehat Hukum terdakwa menilai adanya ketidaksesuaian dalam uraian- uraian surat dakwaan.</w:t>
      </w:r>
    </w:p>
    <w:p>
      <w:pPr>
        <w:pStyle w:val="BodyText"/>
        <w:spacing w:before="138"/>
      </w:pPr>
    </w:p>
    <w:p>
      <w:pPr>
        <w:pStyle w:val="BodyText"/>
        <w:spacing w:line="360" w:lineRule="auto"/>
        <w:ind w:left="448" w:right="442"/>
        <w:jc w:val="both"/>
      </w:pPr>
      <w:r>
        <w:rPr>
          <w:b/>
        </w:rPr>
        <w:t>Menimbang</w:t>
      </w:r>
      <w:r>
        <w:rPr/>
        <w:t>, berdasarkan Berita Acara Penyidikan yang dilimpahkan Penuntut Umum kepada Majelis Hakim, Majelis hakim berkesimpulan bahwa Penuntut Umum telah teliti dalam merumuskan Surat Dakwaannya karena perumusan Surat Dakwaan telah sesuai</w:t>
      </w:r>
      <w:r>
        <w:rPr>
          <w:spacing w:val="40"/>
        </w:rPr>
        <w:t> </w:t>
      </w:r>
      <w:r>
        <w:rPr/>
        <w:t>dengan Berita Acara Penyidikan, serta Surat Dakwaan yang telah dibuat oleh Penuntut</w:t>
      </w:r>
      <w:r>
        <w:rPr>
          <w:spacing w:val="40"/>
        </w:rPr>
        <w:t> </w:t>
      </w:r>
      <w:r>
        <w:rPr/>
        <w:t>Umum telah mencantumkan keseluruhan keadaan yang berkaitan dengan unsur- unsur pasal yang didakwakan dan tidak memiliki kekurangan dan atau kekeliruan yang dapat mengakibatkan batalnya Surat Dakwaan, dimana pembuktiannya adalah di dalam </w:t>
      </w:r>
      <w:r>
        <w:rPr>
          <w:spacing w:val="-2"/>
        </w:rPr>
        <w:t>persidangan;</w:t>
      </w:r>
    </w:p>
    <w:p>
      <w:pPr>
        <w:pStyle w:val="BodyText"/>
        <w:spacing w:line="360" w:lineRule="auto" w:before="1"/>
        <w:ind w:left="448" w:right="446"/>
        <w:jc w:val="both"/>
      </w:pPr>
      <w:r>
        <w:rPr>
          <w:b/>
        </w:rPr>
        <w:t>Menimbang, </w:t>
      </w:r>
      <w:r>
        <w:rPr/>
        <w:t>dengan demikian Penuntut Umum telah cermat dalam mempersiapkan Surat </w:t>
      </w:r>
      <w:r>
        <w:rPr>
          <w:spacing w:val="-2"/>
        </w:rPr>
        <w:t>Dakwaannya;</w:t>
      </w:r>
    </w:p>
    <w:p>
      <w:pPr>
        <w:pStyle w:val="BodyText"/>
        <w:spacing w:before="139"/>
      </w:pPr>
    </w:p>
    <w:p>
      <w:pPr>
        <w:pStyle w:val="BodyText"/>
        <w:spacing w:line="360" w:lineRule="auto" w:before="1"/>
        <w:ind w:left="448" w:right="440"/>
        <w:jc w:val="both"/>
      </w:pPr>
      <w:r>
        <w:rPr>
          <w:b/>
        </w:rPr>
        <w:t>Menimbang, </w:t>
      </w:r>
      <w:r>
        <w:rPr/>
        <w:t>bahwa dalam Surat Dakwaannya, Penuntut Umum telah merumuskan unsur- unsur delik yang didakwakan, dan memadukannya dengan uraian perbuatan materiil (fakta) yang dilakukan oleh terdakwa, serta Penuntut Umum telah menentukan dengan jelas dan </w:t>
      </w:r>
      <w:r>
        <w:rPr>
          <w:spacing w:val="-2"/>
        </w:rPr>
        <w:t>terang</w:t>
      </w:r>
    </w:p>
    <w:p>
      <w:pPr>
        <w:pStyle w:val="BodyText"/>
        <w:spacing w:line="360" w:lineRule="auto"/>
        <w:ind w:left="448" w:right="449"/>
        <w:jc w:val="both"/>
      </w:pPr>
      <w:r>
        <w:rPr/>
        <w:t>sehingga</w:t>
      </w:r>
      <w:r>
        <w:rPr>
          <w:spacing w:val="-1"/>
        </w:rPr>
        <w:t> </w:t>
      </w:r>
      <w:r>
        <w:rPr/>
        <w:t>tidak menimbulkan keragu-raguan dan kekaburan tentang</w:t>
      </w:r>
      <w:r>
        <w:rPr>
          <w:spacing w:val="-1"/>
        </w:rPr>
        <w:t> </w:t>
      </w:r>
      <w:r>
        <w:rPr/>
        <w:t>pihak mana yang</w:t>
      </w:r>
      <w:r>
        <w:rPr>
          <w:spacing w:val="-1"/>
        </w:rPr>
        <w:t> </w:t>
      </w:r>
      <w:r>
        <w:rPr/>
        <w:t>menjadi terdakwa di dalam Surat Dakwaannya;</w:t>
      </w:r>
    </w:p>
    <w:p>
      <w:pPr>
        <w:pStyle w:val="BodyText"/>
        <w:spacing w:line="360" w:lineRule="auto"/>
        <w:ind w:left="448" w:right="444"/>
        <w:jc w:val="both"/>
      </w:pPr>
      <w:r>
        <w:rPr>
          <w:b/>
        </w:rPr>
        <w:t>Menimbang, </w:t>
      </w:r>
      <w:r>
        <w:rPr/>
        <w:t>dengan demikian Surat Dakwaan Penuntut Umum telah memenuhi kriteria</w:t>
      </w:r>
      <w:r>
        <w:rPr>
          <w:spacing w:val="40"/>
        </w:rPr>
        <w:t> </w:t>
      </w:r>
      <w:r>
        <w:rPr/>
        <w:t>yang lengkap;</w:t>
      </w:r>
    </w:p>
    <w:p>
      <w:pPr>
        <w:pStyle w:val="BodyText"/>
        <w:spacing w:before="137"/>
      </w:pPr>
    </w:p>
    <w:p>
      <w:pPr>
        <w:pStyle w:val="BodyText"/>
        <w:spacing w:line="360" w:lineRule="auto"/>
        <w:ind w:left="448" w:right="444"/>
        <w:jc w:val="both"/>
      </w:pPr>
      <w:r>
        <w:rPr>
          <w:b/>
        </w:rPr>
        <w:t>Menimbang</w:t>
      </w:r>
      <w:r>
        <w:rPr/>
        <w:t>,</w:t>
      </w:r>
      <w:r>
        <w:rPr>
          <w:spacing w:val="-2"/>
        </w:rPr>
        <w:t> </w:t>
      </w:r>
      <w:r>
        <w:rPr/>
        <w:t>bahwa</w:t>
      </w:r>
      <w:r>
        <w:rPr>
          <w:spacing w:val="-3"/>
        </w:rPr>
        <w:t> </w:t>
      </w:r>
      <w:r>
        <w:rPr/>
        <w:t>dari uraian</w:t>
      </w:r>
      <w:r>
        <w:rPr>
          <w:spacing w:val="-2"/>
        </w:rPr>
        <w:t> </w:t>
      </w:r>
      <w:r>
        <w:rPr/>
        <w:t>di</w:t>
      </w:r>
      <w:r>
        <w:rPr>
          <w:spacing w:val="-2"/>
        </w:rPr>
        <w:t> </w:t>
      </w:r>
      <w:r>
        <w:rPr/>
        <w:t>atas,</w:t>
      </w:r>
      <w:r>
        <w:rPr>
          <w:spacing w:val="-2"/>
        </w:rPr>
        <w:t> </w:t>
      </w:r>
      <w:r>
        <w:rPr/>
        <w:t>Majelis</w:t>
      </w:r>
      <w:r>
        <w:rPr>
          <w:spacing w:val="-1"/>
        </w:rPr>
        <w:t> </w:t>
      </w:r>
      <w:r>
        <w:rPr/>
        <w:t>Hakim</w:t>
      </w:r>
      <w:r>
        <w:rPr>
          <w:spacing w:val="-2"/>
        </w:rPr>
        <w:t> </w:t>
      </w:r>
      <w:r>
        <w:rPr/>
        <w:t>berkesimpulan</w:t>
      </w:r>
      <w:r>
        <w:rPr>
          <w:spacing w:val="-3"/>
        </w:rPr>
        <w:t> </w:t>
      </w:r>
      <w:r>
        <w:rPr/>
        <w:t>bahwa</w:t>
      </w:r>
      <w:r>
        <w:rPr>
          <w:spacing w:val="-1"/>
        </w:rPr>
        <w:t> </w:t>
      </w:r>
      <w:r>
        <w:rPr/>
        <w:t>Surat</w:t>
      </w:r>
      <w:r>
        <w:rPr>
          <w:spacing w:val="-2"/>
        </w:rPr>
        <w:t> </w:t>
      </w:r>
      <w:r>
        <w:rPr/>
        <w:t>Dakwaan Penuntut Umum telah memenuhi syarat materiil sahnya suatu Surat Dakwaan, yaitu uraian yang cermat, jelas dan lengkap tentang tindak pidana yang didakwakan serta</w:t>
      </w:r>
    </w:p>
    <w:p>
      <w:pPr>
        <w:pStyle w:val="BodyText"/>
        <w:spacing w:line="360" w:lineRule="auto" w:before="2"/>
        <w:ind w:left="448" w:right="443"/>
        <w:jc w:val="both"/>
      </w:pPr>
      <w:r>
        <w:rPr/>
        <w:t>menyebutkan waktu dan tempat tindak pidana itu dilakukan oleh terdakwa sebagiamana</w:t>
      </w:r>
      <w:r>
        <w:rPr>
          <w:spacing w:val="40"/>
        </w:rPr>
        <w:t> </w:t>
      </w:r>
      <w:r>
        <w:rPr/>
        <w:t>diatur dalam pasal 143 ayat (2) huruf</w:t>
      </w:r>
      <w:r>
        <w:rPr>
          <w:spacing w:val="40"/>
        </w:rPr>
        <w:t> </w:t>
      </w:r>
      <w:r>
        <w:rPr/>
        <w:t>b KUHAP;</w:t>
      </w:r>
    </w:p>
    <w:p>
      <w:pPr>
        <w:pStyle w:val="BodyText"/>
        <w:spacing w:after="0" w:line="360" w:lineRule="auto"/>
        <w:jc w:val="both"/>
        <w:sectPr>
          <w:pgSz w:w="11910" w:h="16840"/>
          <w:pgMar w:top="1340" w:bottom="280" w:left="992" w:right="992"/>
        </w:sectPr>
      </w:pPr>
    </w:p>
    <w:p>
      <w:pPr>
        <w:pStyle w:val="BodyText"/>
        <w:spacing w:line="360" w:lineRule="auto" w:before="76"/>
        <w:ind w:left="448"/>
      </w:pPr>
      <w:r>
        <w:rPr>
          <w:b/>
        </w:rPr>
        <w:t>Menimbang</w:t>
      </w:r>
      <w:r>
        <w:rPr/>
        <w:t>,</w:t>
      </w:r>
      <w:r>
        <w:rPr>
          <w:spacing w:val="36"/>
        </w:rPr>
        <w:t> </w:t>
      </w:r>
      <w:r>
        <w:rPr/>
        <w:t>bahwa</w:t>
      </w:r>
      <w:r>
        <w:rPr>
          <w:spacing w:val="35"/>
        </w:rPr>
        <w:t> </w:t>
      </w:r>
      <w:r>
        <w:rPr/>
        <w:t>oleh</w:t>
      </w:r>
      <w:r>
        <w:rPr>
          <w:spacing w:val="36"/>
        </w:rPr>
        <w:t> </w:t>
      </w:r>
      <w:r>
        <w:rPr/>
        <w:t>karena</w:t>
      </w:r>
      <w:r>
        <w:rPr>
          <w:spacing w:val="35"/>
        </w:rPr>
        <w:t> </w:t>
      </w:r>
      <w:r>
        <w:rPr/>
        <w:t>Surat</w:t>
      </w:r>
      <w:r>
        <w:rPr>
          <w:spacing w:val="37"/>
        </w:rPr>
        <w:t> </w:t>
      </w:r>
      <w:r>
        <w:rPr/>
        <w:t>Dakwaan</w:t>
      </w:r>
      <w:r>
        <w:rPr>
          <w:spacing w:val="37"/>
        </w:rPr>
        <w:t> </w:t>
      </w:r>
      <w:r>
        <w:rPr/>
        <w:t>Penuntut</w:t>
      </w:r>
      <w:r>
        <w:rPr>
          <w:spacing w:val="37"/>
        </w:rPr>
        <w:t> </w:t>
      </w:r>
      <w:r>
        <w:rPr/>
        <w:t>Umum</w:t>
      </w:r>
      <w:r>
        <w:rPr>
          <w:spacing w:val="37"/>
        </w:rPr>
        <w:t> </w:t>
      </w:r>
      <w:r>
        <w:rPr/>
        <w:t>dalam</w:t>
      </w:r>
      <w:r>
        <w:rPr>
          <w:spacing w:val="36"/>
        </w:rPr>
        <w:t> </w:t>
      </w:r>
      <w:r>
        <w:rPr/>
        <w:t>perkara</w:t>
      </w:r>
      <w:r>
        <w:rPr>
          <w:spacing w:val="32"/>
        </w:rPr>
        <w:t> </w:t>
      </w:r>
      <w:r>
        <w:rPr/>
        <w:t>ini</w:t>
      </w:r>
      <w:r>
        <w:rPr>
          <w:spacing w:val="34"/>
        </w:rPr>
        <w:t> </w:t>
      </w:r>
      <w:r>
        <w:rPr/>
        <w:t>telah memenuhi</w:t>
      </w:r>
      <w:r>
        <w:rPr>
          <w:spacing w:val="3"/>
        </w:rPr>
        <w:t> </w:t>
      </w:r>
      <w:r>
        <w:rPr/>
        <w:t>syarat</w:t>
      </w:r>
      <w:r>
        <w:rPr>
          <w:spacing w:val="4"/>
        </w:rPr>
        <w:t> </w:t>
      </w:r>
      <w:r>
        <w:rPr/>
        <w:t>formil</w:t>
      </w:r>
      <w:r>
        <w:rPr>
          <w:spacing w:val="5"/>
        </w:rPr>
        <w:t> </w:t>
      </w:r>
      <w:r>
        <w:rPr/>
        <w:t>maupun</w:t>
      </w:r>
      <w:r>
        <w:rPr>
          <w:spacing w:val="5"/>
        </w:rPr>
        <w:t> </w:t>
      </w:r>
      <w:r>
        <w:rPr/>
        <w:t>syarat</w:t>
      </w:r>
      <w:r>
        <w:rPr>
          <w:spacing w:val="4"/>
        </w:rPr>
        <w:t> </w:t>
      </w:r>
      <w:r>
        <w:rPr/>
        <w:t>materiil,</w:t>
      </w:r>
      <w:r>
        <w:rPr>
          <w:spacing w:val="3"/>
        </w:rPr>
        <w:t> </w:t>
      </w:r>
      <w:r>
        <w:rPr/>
        <w:t>sesuai</w:t>
      </w:r>
      <w:r>
        <w:rPr>
          <w:spacing w:val="4"/>
        </w:rPr>
        <w:t> </w:t>
      </w:r>
      <w:r>
        <w:rPr/>
        <w:t>dengan</w:t>
      </w:r>
      <w:r>
        <w:rPr>
          <w:spacing w:val="3"/>
        </w:rPr>
        <w:t> </w:t>
      </w:r>
      <w:r>
        <w:rPr/>
        <w:t>pasal</w:t>
      </w:r>
      <w:r>
        <w:rPr>
          <w:spacing w:val="3"/>
        </w:rPr>
        <w:t> </w:t>
      </w:r>
      <w:r>
        <w:rPr/>
        <w:t>143</w:t>
      </w:r>
      <w:r>
        <w:rPr>
          <w:spacing w:val="3"/>
        </w:rPr>
        <w:t> </w:t>
      </w:r>
      <w:r>
        <w:rPr/>
        <w:t>ayat</w:t>
      </w:r>
      <w:r>
        <w:rPr>
          <w:spacing w:val="4"/>
        </w:rPr>
        <w:t> </w:t>
      </w:r>
      <w:r>
        <w:rPr/>
        <w:t>2</w:t>
      </w:r>
      <w:r>
        <w:rPr>
          <w:spacing w:val="2"/>
        </w:rPr>
        <w:t> </w:t>
      </w:r>
      <w:r>
        <w:rPr/>
        <w:t>huruf</w:t>
      </w:r>
      <w:r>
        <w:rPr>
          <w:spacing w:val="7"/>
        </w:rPr>
        <w:t> </w:t>
      </w:r>
      <w:r>
        <w:rPr/>
        <w:t>(a)</w:t>
      </w:r>
      <w:r>
        <w:rPr>
          <w:spacing w:val="3"/>
        </w:rPr>
        <w:t> </w:t>
      </w:r>
      <w:r>
        <w:rPr>
          <w:spacing w:val="-5"/>
        </w:rPr>
        <w:t>dan</w:t>
      </w:r>
    </w:p>
    <w:p>
      <w:pPr>
        <w:pStyle w:val="ListParagraph"/>
        <w:numPr>
          <w:ilvl w:val="0"/>
          <w:numId w:val="6"/>
        </w:numPr>
        <w:tabs>
          <w:tab w:pos="828" w:val="left" w:leader="none"/>
        </w:tabs>
        <w:spacing w:line="360" w:lineRule="auto" w:before="0" w:after="0"/>
        <w:ind w:left="448" w:right="444" w:firstLine="0"/>
        <w:jc w:val="left"/>
        <w:rPr>
          <w:sz w:val="24"/>
        </w:rPr>
      </w:pPr>
      <w:r>
        <w:rPr>
          <w:sz w:val="24"/>
        </w:rPr>
        <w:t>KUHAP,</w:t>
      </w:r>
      <w:r>
        <w:rPr>
          <w:spacing w:val="40"/>
          <w:sz w:val="24"/>
        </w:rPr>
        <w:t> </w:t>
      </w:r>
      <w:r>
        <w:rPr>
          <w:sz w:val="24"/>
        </w:rPr>
        <w:t>bahwa</w:t>
      </w:r>
      <w:r>
        <w:rPr>
          <w:spacing w:val="39"/>
          <w:sz w:val="24"/>
        </w:rPr>
        <w:t> </w:t>
      </w:r>
      <w:r>
        <w:rPr>
          <w:sz w:val="24"/>
        </w:rPr>
        <w:t>eksepsi</w:t>
      </w:r>
      <w:r>
        <w:rPr>
          <w:spacing w:val="40"/>
          <w:sz w:val="24"/>
        </w:rPr>
        <w:t> </w:t>
      </w:r>
      <w:r>
        <w:rPr>
          <w:sz w:val="24"/>
        </w:rPr>
        <w:t>(nota</w:t>
      </w:r>
      <w:r>
        <w:rPr>
          <w:spacing w:val="40"/>
          <w:sz w:val="24"/>
        </w:rPr>
        <w:t> </w:t>
      </w:r>
      <w:r>
        <w:rPr>
          <w:sz w:val="24"/>
        </w:rPr>
        <w:t>keberatan)</w:t>
      </w:r>
      <w:r>
        <w:rPr>
          <w:spacing w:val="39"/>
          <w:sz w:val="24"/>
        </w:rPr>
        <w:t> </w:t>
      </w:r>
      <w:r>
        <w:rPr>
          <w:sz w:val="24"/>
        </w:rPr>
        <w:t>dari</w:t>
      </w:r>
      <w:r>
        <w:rPr>
          <w:spacing w:val="40"/>
          <w:sz w:val="24"/>
        </w:rPr>
        <w:t> </w:t>
      </w:r>
      <w:r>
        <w:rPr>
          <w:sz w:val="24"/>
        </w:rPr>
        <w:t>Penasehat</w:t>
      </w:r>
      <w:r>
        <w:rPr>
          <w:spacing w:val="40"/>
          <w:sz w:val="24"/>
        </w:rPr>
        <w:t> </w:t>
      </w:r>
      <w:r>
        <w:rPr>
          <w:sz w:val="24"/>
        </w:rPr>
        <w:t>Hukum</w:t>
      </w:r>
      <w:r>
        <w:rPr>
          <w:spacing w:val="40"/>
          <w:sz w:val="24"/>
        </w:rPr>
        <w:t> </w:t>
      </w:r>
      <w:r>
        <w:rPr>
          <w:sz w:val="24"/>
        </w:rPr>
        <w:t>terdakwa</w:t>
      </w:r>
      <w:r>
        <w:rPr>
          <w:spacing w:val="39"/>
          <w:sz w:val="24"/>
        </w:rPr>
        <w:t> </w:t>
      </w:r>
      <w:r>
        <w:rPr>
          <w:sz w:val="24"/>
        </w:rPr>
        <w:t>dinyatakan tidak berdasar;</w:t>
      </w:r>
    </w:p>
    <w:p>
      <w:pPr>
        <w:pStyle w:val="BodyText"/>
        <w:spacing w:before="137"/>
      </w:pPr>
    </w:p>
    <w:p>
      <w:pPr>
        <w:pStyle w:val="BodyText"/>
        <w:spacing w:line="360" w:lineRule="auto"/>
        <w:ind w:left="448"/>
      </w:pPr>
      <w:r>
        <w:rPr>
          <w:b/>
        </w:rPr>
        <w:t>Menimbang</w:t>
      </w:r>
      <w:r>
        <w:rPr/>
        <w:t>, bahwa berdasarkan uraian pertimbangan tersebut di atas, maka Majelis Hakim berpendapat bahwa dalil-dalil keberatan Penasehat Hukum terdakwa </w:t>
      </w:r>
      <w:r>
        <w:rPr>
          <w:b/>
          <w:u w:val="single"/>
        </w:rPr>
        <w:t>harus ditolak</w:t>
      </w:r>
      <w:r>
        <w:rPr/>
        <w:t>.</w:t>
      </w:r>
    </w:p>
    <w:p>
      <w:pPr>
        <w:pStyle w:val="BodyText"/>
        <w:spacing w:before="139"/>
      </w:pPr>
    </w:p>
    <w:p>
      <w:pPr>
        <w:pStyle w:val="BodyText"/>
        <w:spacing w:line="360" w:lineRule="auto"/>
        <w:ind w:left="448"/>
      </w:pPr>
      <w:r>
        <w:rPr>
          <w:b/>
        </w:rPr>
        <w:t>Menimbang,</w:t>
      </w:r>
      <w:r>
        <w:rPr>
          <w:b/>
          <w:spacing w:val="40"/>
        </w:rPr>
        <w:t> </w:t>
      </w:r>
      <w:r>
        <w:rPr/>
        <w:t>bahwa oleh karena keberatan Penasehat Hukum terdakwa harus ditolak maka persidangan ini haruslah dilanjutkan.</w:t>
      </w:r>
    </w:p>
    <w:p>
      <w:pPr>
        <w:pStyle w:val="BodyText"/>
        <w:spacing w:before="138"/>
      </w:pPr>
    </w:p>
    <w:p>
      <w:pPr>
        <w:pStyle w:val="BodyText"/>
        <w:spacing w:line="360" w:lineRule="auto"/>
        <w:ind w:left="448"/>
      </w:pPr>
      <w:r>
        <w:rPr>
          <w:b/>
        </w:rPr>
        <w:t>Menimbang, </w:t>
      </w:r>
      <w:r>
        <w:rPr/>
        <w:t>oleh karena pemeriksaan perkara harus dilanjutkan , maka penghitungan dan</w:t>
      </w:r>
      <w:r>
        <w:rPr>
          <w:spacing w:val="80"/>
        </w:rPr>
        <w:t> </w:t>
      </w:r>
      <w:r>
        <w:rPr/>
        <w:t>pembebanan biaya perkara harus ditangguhkan hingga Putusan Akhir.</w:t>
      </w:r>
    </w:p>
    <w:p>
      <w:pPr>
        <w:pStyle w:val="BodyText"/>
        <w:spacing w:before="139"/>
      </w:pPr>
    </w:p>
    <w:p>
      <w:pPr>
        <w:pStyle w:val="BodyText"/>
        <w:spacing w:line="360" w:lineRule="auto"/>
        <w:ind w:left="448"/>
      </w:pPr>
      <w:r>
        <w:rPr>
          <w:b/>
        </w:rPr>
        <w:t>Memperhatikan </w:t>
      </w:r>
      <w:r>
        <w:rPr/>
        <w:t>Pasal 143 dan Pasal 156 Undang-Undang Nomor 18 Tahun 1981 Tentang Hukum Acara Pidana serta Ketentuan-ketentuan lain yang berkenaan dengan perkara ini.</w:t>
      </w:r>
    </w:p>
    <w:p>
      <w:pPr>
        <w:pStyle w:val="BodyText"/>
      </w:pPr>
    </w:p>
    <w:p>
      <w:pPr>
        <w:pStyle w:val="BodyText"/>
      </w:pPr>
    </w:p>
    <w:p>
      <w:pPr>
        <w:pStyle w:val="BodyText"/>
        <w:spacing w:before="141"/>
      </w:pPr>
    </w:p>
    <w:p>
      <w:pPr>
        <w:spacing w:before="0"/>
        <w:ind w:left="2" w:right="1" w:firstLine="0"/>
        <w:jc w:val="center"/>
        <w:rPr>
          <w:b/>
          <w:sz w:val="28"/>
        </w:rPr>
      </w:pPr>
      <w:r>
        <w:rPr>
          <w:b/>
          <w:sz w:val="28"/>
          <w:u w:val="single"/>
        </w:rPr>
        <w:t>M</w:t>
      </w:r>
      <w:r>
        <w:rPr>
          <w:b/>
          <w:spacing w:val="-1"/>
          <w:sz w:val="28"/>
          <w:u w:val="single"/>
        </w:rPr>
        <w:t> </w:t>
      </w:r>
      <w:r>
        <w:rPr>
          <w:b/>
          <w:sz w:val="28"/>
          <w:u w:val="single"/>
        </w:rPr>
        <w:t>E</w:t>
      </w:r>
      <w:r>
        <w:rPr>
          <w:b/>
          <w:spacing w:val="-2"/>
          <w:sz w:val="28"/>
          <w:u w:val="single"/>
        </w:rPr>
        <w:t> </w:t>
      </w:r>
      <w:r>
        <w:rPr>
          <w:b/>
          <w:sz w:val="28"/>
          <w:u w:val="single"/>
        </w:rPr>
        <w:t>N</w:t>
      </w:r>
      <w:r>
        <w:rPr>
          <w:b/>
          <w:spacing w:val="-1"/>
          <w:sz w:val="28"/>
          <w:u w:val="single"/>
        </w:rPr>
        <w:t> </w:t>
      </w:r>
      <w:r>
        <w:rPr>
          <w:b/>
          <w:sz w:val="28"/>
          <w:u w:val="single"/>
        </w:rPr>
        <w:t>G</w:t>
      </w:r>
      <w:r>
        <w:rPr>
          <w:b/>
          <w:spacing w:val="-1"/>
          <w:sz w:val="28"/>
          <w:u w:val="single"/>
        </w:rPr>
        <w:t> </w:t>
      </w:r>
      <w:r>
        <w:rPr>
          <w:b/>
          <w:sz w:val="28"/>
          <w:u w:val="single"/>
        </w:rPr>
        <w:t>A</w:t>
      </w:r>
      <w:r>
        <w:rPr>
          <w:b/>
          <w:spacing w:val="-1"/>
          <w:sz w:val="28"/>
          <w:u w:val="single"/>
        </w:rPr>
        <w:t> </w:t>
      </w:r>
      <w:r>
        <w:rPr>
          <w:b/>
          <w:sz w:val="28"/>
          <w:u w:val="single"/>
        </w:rPr>
        <w:t>D</w:t>
      </w:r>
      <w:r>
        <w:rPr>
          <w:b/>
          <w:spacing w:val="-2"/>
          <w:sz w:val="28"/>
          <w:u w:val="single"/>
        </w:rPr>
        <w:t> </w:t>
      </w:r>
      <w:r>
        <w:rPr>
          <w:b/>
          <w:sz w:val="28"/>
          <w:u w:val="single"/>
        </w:rPr>
        <w:t>I L </w:t>
      </w:r>
      <w:r>
        <w:rPr>
          <w:b/>
          <w:spacing w:val="-10"/>
          <w:sz w:val="28"/>
          <w:u w:val="single"/>
        </w:rPr>
        <w:t>I</w:t>
      </w:r>
    </w:p>
    <w:p>
      <w:pPr>
        <w:pStyle w:val="BodyText"/>
        <w:rPr>
          <w:b/>
        </w:rPr>
      </w:pPr>
    </w:p>
    <w:p>
      <w:pPr>
        <w:pStyle w:val="BodyText"/>
        <w:spacing w:before="90"/>
        <w:rPr>
          <w:b/>
        </w:rPr>
      </w:pPr>
    </w:p>
    <w:p>
      <w:pPr>
        <w:pStyle w:val="ListParagraph"/>
        <w:numPr>
          <w:ilvl w:val="1"/>
          <w:numId w:val="6"/>
        </w:numPr>
        <w:tabs>
          <w:tab w:pos="1168" w:val="left" w:leader="none"/>
        </w:tabs>
        <w:spacing w:line="360" w:lineRule="auto" w:before="0" w:after="0"/>
        <w:ind w:left="1168" w:right="448" w:hanging="360"/>
        <w:jc w:val="both"/>
        <w:rPr>
          <w:sz w:val="24"/>
        </w:rPr>
      </w:pPr>
      <w:r>
        <w:rPr>
          <w:sz w:val="24"/>
        </w:rPr>
        <w:t>Menyatakan bahwa Nota Keberatan dari Penasehat Hukum Terdakwa tersebut tidak dapat diterima;</w:t>
      </w:r>
    </w:p>
    <w:p>
      <w:pPr>
        <w:pStyle w:val="ListParagraph"/>
        <w:numPr>
          <w:ilvl w:val="1"/>
          <w:numId w:val="6"/>
        </w:numPr>
        <w:tabs>
          <w:tab w:pos="1168" w:val="left" w:leader="none"/>
        </w:tabs>
        <w:spacing w:line="360" w:lineRule="auto" w:before="0" w:after="0"/>
        <w:ind w:left="1168" w:right="447" w:hanging="360"/>
        <w:jc w:val="both"/>
        <w:rPr>
          <w:sz w:val="24"/>
        </w:rPr>
      </w:pPr>
      <w:r>
        <w:rPr>
          <w:sz w:val="24"/>
        </w:rPr>
        <w:t>Menyatakan bahwa Surat Dakwaan Jaksa Penuntut Umum No.Reg.Perk: 212/Pid.B/2018/PN.BNA telah disusun secara cermat, jelas, dan lengkap menurut Pasal 143 ayat (2) huruf a dan huruf b Kitab Undang-Undang Hukum Acara Pidana </w:t>
      </w:r>
      <w:r>
        <w:rPr>
          <w:spacing w:val="-2"/>
          <w:sz w:val="24"/>
        </w:rPr>
        <w:t>(KUHAP);</w:t>
      </w:r>
    </w:p>
    <w:p>
      <w:pPr>
        <w:pStyle w:val="ListParagraph"/>
        <w:numPr>
          <w:ilvl w:val="1"/>
          <w:numId w:val="6"/>
        </w:numPr>
        <w:tabs>
          <w:tab w:pos="1168" w:val="left" w:leader="none"/>
        </w:tabs>
        <w:spacing w:line="360" w:lineRule="auto" w:before="1" w:after="0"/>
        <w:ind w:left="1168" w:right="448" w:hanging="360"/>
        <w:jc w:val="both"/>
        <w:rPr>
          <w:sz w:val="24"/>
        </w:rPr>
      </w:pPr>
      <w:r>
        <w:rPr>
          <w:sz w:val="24"/>
        </w:rPr>
        <w:t>Menyatakan bahwa Surat Dakwaan tersebut adalah sah untuk dijadikan dasar untuk melakukan pemeriksaan perkara pidana atas diri Terdakwa IRGUN KURNIAWAN;</w:t>
      </w:r>
    </w:p>
    <w:p>
      <w:pPr>
        <w:pStyle w:val="ListParagraph"/>
        <w:numPr>
          <w:ilvl w:val="1"/>
          <w:numId w:val="6"/>
        </w:numPr>
        <w:tabs>
          <w:tab w:pos="1168" w:val="left" w:leader="none"/>
        </w:tabs>
        <w:spacing w:line="360" w:lineRule="auto" w:before="0" w:after="0"/>
        <w:ind w:left="1168" w:right="443" w:hanging="360"/>
        <w:jc w:val="both"/>
        <w:rPr>
          <w:sz w:val="24"/>
        </w:rPr>
      </w:pPr>
      <w:r>
        <w:rPr>
          <w:sz w:val="24"/>
        </w:rPr>
        <w:t>Menyatakan pemeriksaan perkara atas nama Terdakwa IRGUN KURNIAWAN</w:t>
      </w:r>
      <w:r>
        <w:rPr>
          <w:spacing w:val="40"/>
          <w:sz w:val="24"/>
        </w:rPr>
        <w:t> </w:t>
      </w:r>
      <w:r>
        <w:rPr>
          <w:sz w:val="24"/>
        </w:rPr>
        <w:t>segera dilanjutkan, dengan menghadirkan terdakwa, saksi-saksi, dan barang bukti di persidangan, atau alat bukti lainnya;</w:t>
      </w:r>
    </w:p>
    <w:p>
      <w:pPr>
        <w:pStyle w:val="ListParagraph"/>
        <w:numPr>
          <w:ilvl w:val="1"/>
          <w:numId w:val="6"/>
        </w:numPr>
        <w:tabs>
          <w:tab w:pos="1167" w:val="left" w:leader="none"/>
        </w:tabs>
        <w:spacing w:line="275" w:lineRule="exact" w:before="0" w:after="0"/>
        <w:ind w:left="1167" w:right="0" w:hanging="359"/>
        <w:jc w:val="both"/>
        <w:rPr>
          <w:sz w:val="24"/>
        </w:rPr>
      </w:pPr>
      <w:r>
        <w:rPr>
          <w:sz w:val="24"/>
        </w:rPr>
        <w:t>Menangguhkan</w:t>
      </w:r>
      <w:r>
        <w:rPr>
          <w:spacing w:val="-2"/>
          <w:sz w:val="24"/>
        </w:rPr>
        <w:t> </w:t>
      </w:r>
      <w:r>
        <w:rPr>
          <w:sz w:val="24"/>
        </w:rPr>
        <w:t>biaya perkara</w:t>
      </w:r>
      <w:r>
        <w:rPr>
          <w:spacing w:val="-1"/>
          <w:sz w:val="24"/>
        </w:rPr>
        <w:t> </w:t>
      </w:r>
      <w:r>
        <w:rPr>
          <w:sz w:val="24"/>
        </w:rPr>
        <w:t>hingga</w:t>
      </w:r>
      <w:r>
        <w:rPr>
          <w:spacing w:val="-2"/>
          <w:sz w:val="24"/>
        </w:rPr>
        <w:t> </w:t>
      </w:r>
      <w:r>
        <w:rPr>
          <w:sz w:val="24"/>
        </w:rPr>
        <w:t>dijatuhkan</w:t>
      </w:r>
      <w:r>
        <w:rPr>
          <w:spacing w:val="-1"/>
          <w:sz w:val="24"/>
        </w:rPr>
        <w:t> </w:t>
      </w:r>
      <w:r>
        <w:rPr>
          <w:sz w:val="24"/>
        </w:rPr>
        <w:t>putusan</w:t>
      </w:r>
      <w:r>
        <w:rPr>
          <w:spacing w:val="-1"/>
          <w:sz w:val="24"/>
        </w:rPr>
        <w:t> </w:t>
      </w:r>
      <w:r>
        <w:rPr>
          <w:spacing w:val="-2"/>
          <w:sz w:val="24"/>
        </w:rPr>
        <w:t>akhir.</w:t>
      </w:r>
    </w:p>
    <w:p>
      <w:pPr>
        <w:pStyle w:val="ListParagraph"/>
        <w:spacing w:after="0" w:line="275" w:lineRule="exact"/>
        <w:jc w:val="both"/>
        <w:rPr>
          <w:sz w:val="24"/>
        </w:rPr>
        <w:sectPr>
          <w:pgSz w:w="11910" w:h="16840"/>
          <w:pgMar w:top="1340" w:bottom="280" w:left="992" w:right="992"/>
        </w:sectPr>
      </w:pPr>
    </w:p>
    <w:p>
      <w:pPr>
        <w:pStyle w:val="BodyText"/>
        <w:spacing w:line="360" w:lineRule="auto" w:before="76"/>
        <w:ind w:left="448" w:right="444" w:firstLine="360"/>
        <w:jc w:val="both"/>
      </w:pPr>
      <w:r>
        <w:rPr/>
        <w:t>Demikian diputuskan,pada hari Rabu 26 September 2018,oleh FIQHRI GEMILANG ASMARA JUNAIDI PUTRA,S.H.,M.H.,Hakim pada Pengadilan Negeri Banda Aceh,yang mana putusan dibacakan pada sidang yang terbuka untuk umum pada hari itu juga dengan dihadiri,NINI AFRIANI,S.H.,sebagai Panitera Pengganti,ADIA NANDA PUTRA,S.H.,sebagai Jaksa Penuntut Umum,serta terdakwa dan Penasehat Hukum terdakwa.</w:t>
      </w:r>
    </w:p>
    <w:p>
      <w:pPr>
        <w:pStyle w:val="BodyText"/>
      </w:pPr>
    </w:p>
    <w:p>
      <w:pPr>
        <w:pStyle w:val="BodyText"/>
      </w:pPr>
    </w:p>
    <w:p>
      <w:pPr>
        <w:pStyle w:val="BodyText"/>
      </w:pPr>
    </w:p>
    <w:p>
      <w:pPr>
        <w:pStyle w:val="BodyText"/>
        <w:spacing w:before="138"/>
      </w:pPr>
    </w:p>
    <w:p>
      <w:pPr>
        <w:pStyle w:val="BodyText"/>
        <w:ind w:left="720"/>
        <w:jc w:val="center"/>
      </w:pPr>
      <w:r>
        <w:rPr/>
        <w:t>HAKIM</w:t>
      </w:r>
      <w:r>
        <w:rPr>
          <w:spacing w:val="-4"/>
        </w:rPr>
        <w:t> </w:t>
      </w:r>
      <w:r>
        <w:rPr>
          <w:spacing w:val="-2"/>
        </w:rPr>
        <w:t>KETUA</w:t>
      </w:r>
    </w:p>
    <w:p>
      <w:pPr>
        <w:pStyle w:val="BodyText"/>
      </w:pPr>
    </w:p>
    <w:p>
      <w:pPr>
        <w:pStyle w:val="BodyText"/>
      </w:pPr>
    </w:p>
    <w:p>
      <w:pPr>
        <w:pStyle w:val="BodyText"/>
      </w:pPr>
    </w:p>
    <w:p>
      <w:pPr>
        <w:pStyle w:val="BodyText"/>
      </w:pPr>
    </w:p>
    <w:p>
      <w:pPr>
        <w:pStyle w:val="BodyText"/>
        <w:spacing w:before="1"/>
      </w:pPr>
    </w:p>
    <w:p>
      <w:pPr>
        <w:pStyle w:val="BodyText"/>
        <w:ind w:left="716"/>
        <w:jc w:val="center"/>
      </w:pPr>
      <w:r>
        <w:rPr/>
        <w:t>FIQHRI</w:t>
      </w:r>
      <w:r>
        <w:rPr>
          <w:spacing w:val="-3"/>
        </w:rPr>
        <w:t> </w:t>
      </w:r>
      <w:r>
        <w:rPr/>
        <w:t>GEMILANG</w:t>
      </w:r>
      <w:r>
        <w:rPr>
          <w:spacing w:val="-2"/>
        </w:rPr>
        <w:t> </w:t>
      </w:r>
      <w:r>
        <w:rPr/>
        <w:t>ASMARA</w:t>
      </w:r>
      <w:r>
        <w:rPr>
          <w:spacing w:val="-2"/>
        </w:rPr>
        <w:t> </w:t>
      </w:r>
      <w:r>
        <w:rPr/>
        <w:t>JUNAIDI</w:t>
      </w:r>
      <w:r>
        <w:rPr>
          <w:spacing w:val="-5"/>
        </w:rPr>
        <w:t> </w:t>
      </w:r>
      <w:r>
        <w:rPr>
          <w:spacing w:val="-2"/>
        </w:rPr>
        <w:t>PUTRA,S.H.,M.H.</w:t>
      </w:r>
    </w:p>
    <w:p>
      <w:pPr>
        <w:pStyle w:val="BodyText"/>
      </w:pPr>
    </w:p>
    <w:p>
      <w:pPr>
        <w:pStyle w:val="BodyText"/>
      </w:pPr>
    </w:p>
    <w:p>
      <w:pPr>
        <w:pStyle w:val="BodyText"/>
        <w:spacing w:before="137"/>
      </w:pPr>
    </w:p>
    <w:p>
      <w:pPr>
        <w:pStyle w:val="BodyText"/>
        <w:tabs>
          <w:tab w:pos="7529" w:val="left" w:leader="none"/>
        </w:tabs>
        <w:ind w:left="1168"/>
      </w:pPr>
      <w:r>
        <w:rPr/>
        <w:t>HAKIM</w:t>
      </w:r>
      <w:r>
        <w:rPr>
          <w:spacing w:val="-3"/>
        </w:rPr>
        <w:t> </w:t>
      </w:r>
      <w:r>
        <w:rPr/>
        <w:t>ANGGOTA</w:t>
      </w:r>
      <w:r>
        <w:rPr>
          <w:spacing w:val="2"/>
        </w:rPr>
        <w:t> </w:t>
      </w:r>
      <w:r>
        <w:rPr>
          <w:spacing w:val="-10"/>
        </w:rPr>
        <w:t>I</w:t>
      </w:r>
      <w:r>
        <w:rPr/>
        <w:tab/>
        <w:t>HAKIM</w:t>
      </w:r>
      <w:r>
        <w:rPr>
          <w:spacing w:val="-3"/>
        </w:rPr>
        <w:t> </w:t>
      </w:r>
      <w:r>
        <w:rPr/>
        <w:t>ANGGOTA</w:t>
      </w:r>
      <w:r>
        <w:rPr>
          <w:spacing w:val="2"/>
        </w:rPr>
        <w:t> </w:t>
      </w:r>
      <w:r>
        <w:rPr>
          <w:spacing w:val="-5"/>
        </w:rPr>
        <w:t>II</w:t>
      </w:r>
    </w:p>
    <w:p>
      <w:pPr>
        <w:pStyle w:val="BodyText"/>
      </w:pPr>
    </w:p>
    <w:p>
      <w:pPr>
        <w:pStyle w:val="BodyText"/>
      </w:pPr>
    </w:p>
    <w:p>
      <w:pPr>
        <w:pStyle w:val="BodyText"/>
      </w:pPr>
    </w:p>
    <w:p>
      <w:pPr>
        <w:pStyle w:val="BodyText"/>
      </w:pPr>
    </w:p>
    <w:p>
      <w:pPr>
        <w:pStyle w:val="BodyText"/>
      </w:pPr>
    </w:p>
    <w:p>
      <w:pPr>
        <w:pStyle w:val="BodyText"/>
        <w:tabs>
          <w:tab w:pos="8295" w:val="left" w:leader="none"/>
        </w:tabs>
        <w:ind w:left="1168"/>
      </w:pPr>
      <w:r>
        <w:rPr/>
        <w:t>PUTRI</w:t>
      </w:r>
      <w:r>
        <w:rPr>
          <w:spacing w:val="-5"/>
        </w:rPr>
        <w:t> </w:t>
      </w:r>
      <w:r>
        <w:rPr>
          <w:spacing w:val="-2"/>
        </w:rPr>
        <w:t>WAHYUNI,S.H.</w:t>
      </w:r>
      <w:r>
        <w:rPr/>
        <w:tab/>
      </w:r>
      <w:r>
        <w:rPr>
          <w:spacing w:val="-2"/>
        </w:rPr>
        <w:t>SHAFIRA,S.H.</w:t>
      </w:r>
    </w:p>
    <w:p>
      <w:pPr>
        <w:pStyle w:val="BodyText"/>
      </w:pPr>
    </w:p>
    <w:p>
      <w:pPr>
        <w:pStyle w:val="BodyText"/>
      </w:pPr>
    </w:p>
    <w:p>
      <w:pPr>
        <w:pStyle w:val="BodyText"/>
      </w:pPr>
    </w:p>
    <w:p>
      <w:pPr>
        <w:pStyle w:val="BodyText"/>
      </w:pPr>
    </w:p>
    <w:p>
      <w:pPr>
        <w:pStyle w:val="BodyText"/>
      </w:pPr>
    </w:p>
    <w:p>
      <w:pPr>
        <w:pStyle w:val="BodyText"/>
        <w:spacing w:before="1"/>
        <w:ind w:left="723"/>
        <w:jc w:val="center"/>
      </w:pPr>
      <w:r>
        <w:rPr/>
        <w:t>PANITERA</w:t>
      </w:r>
      <w:r>
        <w:rPr>
          <w:spacing w:val="-4"/>
        </w:rPr>
        <w:t> </w:t>
      </w:r>
      <w:r>
        <w:rPr>
          <w:spacing w:val="-2"/>
        </w:rPr>
        <w:t>PENGGANTI</w:t>
      </w:r>
    </w:p>
    <w:p>
      <w:pPr>
        <w:pStyle w:val="BodyText"/>
      </w:pPr>
    </w:p>
    <w:p>
      <w:pPr>
        <w:pStyle w:val="BodyText"/>
      </w:pPr>
    </w:p>
    <w:p>
      <w:pPr>
        <w:pStyle w:val="BodyText"/>
      </w:pPr>
    </w:p>
    <w:p>
      <w:pPr>
        <w:pStyle w:val="BodyText"/>
      </w:pPr>
    </w:p>
    <w:p>
      <w:pPr>
        <w:pStyle w:val="BodyText"/>
      </w:pPr>
    </w:p>
    <w:p>
      <w:pPr>
        <w:pStyle w:val="BodyText"/>
        <w:ind w:left="718"/>
        <w:jc w:val="center"/>
      </w:pPr>
      <w:r>
        <w:rPr/>
        <w:t>NINI</w:t>
      </w:r>
      <w:r>
        <w:rPr>
          <w:spacing w:val="-6"/>
        </w:rPr>
        <w:t> </w:t>
      </w:r>
      <w:r>
        <w:rPr>
          <w:spacing w:val="-2"/>
        </w:rPr>
        <w:t>AFRIANI,S.H.</w:t>
      </w:r>
    </w:p>
    <w:sectPr>
      <w:pgSz w:w="11910" w:h="16840"/>
      <w:pgMar w:top="134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2"/>
      <w:numFmt w:val="lowerLetter"/>
      <w:lvlText w:val="(%1)"/>
      <w:lvlJc w:val="left"/>
      <w:pPr>
        <w:ind w:left="448" w:hanging="382"/>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1"/>
      <w:numFmt w:val="decimal"/>
      <w:lvlText w:val="%2."/>
      <w:lvlJc w:val="left"/>
      <w:pPr>
        <w:ind w:left="116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0"/>
      <w:numFmt w:val="bullet"/>
      <w:lvlText w:val="•"/>
      <w:lvlJc w:val="left"/>
      <w:pPr>
        <w:ind w:left="2133" w:hanging="360"/>
      </w:pPr>
      <w:rPr>
        <w:rFonts w:hint="default"/>
        <w:lang w:val="ms" w:eastAsia="en-US" w:bidi="ar-SA"/>
      </w:rPr>
    </w:lvl>
    <w:lvl w:ilvl="3">
      <w:start w:val="0"/>
      <w:numFmt w:val="bullet"/>
      <w:lvlText w:val="•"/>
      <w:lvlJc w:val="left"/>
      <w:pPr>
        <w:ind w:left="3107" w:hanging="360"/>
      </w:pPr>
      <w:rPr>
        <w:rFonts w:hint="default"/>
        <w:lang w:val="ms" w:eastAsia="en-US" w:bidi="ar-SA"/>
      </w:rPr>
    </w:lvl>
    <w:lvl w:ilvl="4">
      <w:start w:val="0"/>
      <w:numFmt w:val="bullet"/>
      <w:lvlText w:val="•"/>
      <w:lvlJc w:val="left"/>
      <w:pPr>
        <w:ind w:left="4080" w:hanging="360"/>
      </w:pPr>
      <w:rPr>
        <w:rFonts w:hint="default"/>
        <w:lang w:val="ms" w:eastAsia="en-US" w:bidi="ar-SA"/>
      </w:rPr>
    </w:lvl>
    <w:lvl w:ilvl="5">
      <w:start w:val="0"/>
      <w:numFmt w:val="bullet"/>
      <w:lvlText w:val="•"/>
      <w:lvlJc w:val="left"/>
      <w:pPr>
        <w:ind w:left="5054" w:hanging="360"/>
      </w:pPr>
      <w:rPr>
        <w:rFonts w:hint="default"/>
        <w:lang w:val="ms" w:eastAsia="en-US" w:bidi="ar-SA"/>
      </w:rPr>
    </w:lvl>
    <w:lvl w:ilvl="6">
      <w:start w:val="0"/>
      <w:numFmt w:val="bullet"/>
      <w:lvlText w:val="•"/>
      <w:lvlJc w:val="left"/>
      <w:pPr>
        <w:ind w:left="6028" w:hanging="360"/>
      </w:pPr>
      <w:rPr>
        <w:rFonts w:hint="default"/>
        <w:lang w:val="ms" w:eastAsia="en-US" w:bidi="ar-SA"/>
      </w:rPr>
    </w:lvl>
    <w:lvl w:ilvl="7">
      <w:start w:val="0"/>
      <w:numFmt w:val="bullet"/>
      <w:lvlText w:val="•"/>
      <w:lvlJc w:val="left"/>
      <w:pPr>
        <w:ind w:left="7001" w:hanging="360"/>
      </w:pPr>
      <w:rPr>
        <w:rFonts w:hint="default"/>
        <w:lang w:val="ms" w:eastAsia="en-US" w:bidi="ar-SA"/>
      </w:rPr>
    </w:lvl>
    <w:lvl w:ilvl="8">
      <w:start w:val="0"/>
      <w:numFmt w:val="bullet"/>
      <w:lvlText w:val="•"/>
      <w:lvlJc w:val="left"/>
      <w:pPr>
        <w:ind w:left="7975" w:hanging="360"/>
      </w:pPr>
      <w:rPr>
        <w:rFonts w:hint="default"/>
        <w:lang w:val="ms" w:eastAsia="en-US" w:bidi="ar-SA"/>
      </w:rPr>
    </w:lvl>
  </w:abstractNum>
  <w:abstractNum w:abstractNumId="4">
    <w:multiLevelType w:val="hybridMultilevel"/>
    <w:lvl w:ilvl="0">
      <w:start w:val="0"/>
      <w:numFmt w:val="bullet"/>
      <w:lvlText w:val="-"/>
      <w:lvlJc w:val="left"/>
      <w:pPr>
        <w:ind w:left="1888" w:hanging="339"/>
      </w:pPr>
      <w:rPr>
        <w:rFonts w:hint="default" w:ascii="Calibri" w:hAnsi="Calibri" w:eastAsia="Calibri" w:cs="Calibri"/>
        <w:b w:val="0"/>
        <w:bCs w:val="0"/>
        <w:i w:val="0"/>
        <w:iCs w:val="0"/>
        <w:spacing w:val="0"/>
        <w:w w:val="100"/>
        <w:sz w:val="24"/>
        <w:szCs w:val="24"/>
        <w:lang w:val="ms" w:eastAsia="en-US" w:bidi="ar-SA"/>
      </w:rPr>
    </w:lvl>
    <w:lvl w:ilvl="1">
      <w:start w:val="0"/>
      <w:numFmt w:val="bullet"/>
      <w:lvlText w:val="•"/>
      <w:lvlJc w:val="left"/>
      <w:pPr>
        <w:ind w:left="2684" w:hanging="339"/>
      </w:pPr>
      <w:rPr>
        <w:rFonts w:hint="default"/>
        <w:lang w:val="ms" w:eastAsia="en-US" w:bidi="ar-SA"/>
      </w:rPr>
    </w:lvl>
    <w:lvl w:ilvl="2">
      <w:start w:val="0"/>
      <w:numFmt w:val="bullet"/>
      <w:lvlText w:val="•"/>
      <w:lvlJc w:val="left"/>
      <w:pPr>
        <w:ind w:left="3488" w:hanging="339"/>
      </w:pPr>
      <w:rPr>
        <w:rFonts w:hint="default"/>
        <w:lang w:val="ms" w:eastAsia="en-US" w:bidi="ar-SA"/>
      </w:rPr>
    </w:lvl>
    <w:lvl w:ilvl="3">
      <w:start w:val="0"/>
      <w:numFmt w:val="bullet"/>
      <w:lvlText w:val="•"/>
      <w:lvlJc w:val="left"/>
      <w:pPr>
        <w:ind w:left="4292" w:hanging="339"/>
      </w:pPr>
      <w:rPr>
        <w:rFonts w:hint="default"/>
        <w:lang w:val="ms" w:eastAsia="en-US" w:bidi="ar-SA"/>
      </w:rPr>
    </w:lvl>
    <w:lvl w:ilvl="4">
      <w:start w:val="0"/>
      <w:numFmt w:val="bullet"/>
      <w:lvlText w:val="•"/>
      <w:lvlJc w:val="left"/>
      <w:pPr>
        <w:ind w:left="5096" w:hanging="339"/>
      </w:pPr>
      <w:rPr>
        <w:rFonts w:hint="default"/>
        <w:lang w:val="ms" w:eastAsia="en-US" w:bidi="ar-SA"/>
      </w:rPr>
    </w:lvl>
    <w:lvl w:ilvl="5">
      <w:start w:val="0"/>
      <w:numFmt w:val="bullet"/>
      <w:lvlText w:val="•"/>
      <w:lvlJc w:val="left"/>
      <w:pPr>
        <w:ind w:left="5901" w:hanging="339"/>
      </w:pPr>
      <w:rPr>
        <w:rFonts w:hint="default"/>
        <w:lang w:val="ms" w:eastAsia="en-US" w:bidi="ar-SA"/>
      </w:rPr>
    </w:lvl>
    <w:lvl w:ilvl="6">
      <w:start w:val="0"/>
      <w:numFmt w:val="bullet"/>
      <w:lvlText w:val="•"/>
      <w:lvlJc w:val="left"/>
      <w:pPr>
        <w:ind w:left="6705" w:hanging="339"/>
      </w:pPr>
      <w:rPr>
        <w:rFonts w:hint="default"/>
        <w:lang w:val="ms" w:eastAsia="en-US" w:bidi="ar-SA"/>
      </w:rPr>
    </w:lvl>
    <w:lvl w:ilvl="7">
      <w:start w:val="0"/>
      <w:numFmt w:val="bullet"/>
      <w:lvlText w:val="•"/>
      <w:lvlJc w:val="left"/>
      <w:pPr>
        <w:ind w:left="7509" w:hanging="339"/>
      </w:pPr>
      <w:rPr>
        <w:rFonts w:hint="default"/>
        <w:lang w:val="ms" w:eastAsia="en-US" w:bidi="ar-SA"/>
      </w:rPr>
    </w:lvl>
    <w:lvl w:ilvl="8">
      <w:start w:val="0"/>
      <w:numFmt w:val="bullet"/>
      <w:lvlText w:val="•"/>
      <w:lvlJc w:val="left"/>
      <w:pPr>
        <w:ind w:left="8313" w:hanging="339"/>
      </w:pPr>
      <w:rPr>
        <w:rFonts w:hint="default"/>
        <w:lang w:val="ms" w:eastAsia="en-US" w:bidi="ar-SA"/>
      </w:rPr>
    </w:lvl>
  </w:abstractNum>
  <w:abstractNum w:abstractNumId="3">
    <w:multiLevelType w:val="hybridMultilevel"/>
    <w:lvl w:ilvl="0">
      <w:start w:val="0"/>
      <w:numFmt w:val="bullet"/>
      <w:lvlText w:val="-"/>
      <w:lvlJc w:val="left"/>
      <w:pPr>
        <w:ind w:left="719" w:hanging="272"/>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2729" w:hanging="481"/>
      </w:pPr>
      <w:rPr>
        <w:rFonts w:hint="default" w:ascii="Symbol" w:hAnsi="Symbol" w:eastAsia="Symbol" w:cs="Symbol"/>
        <w:b w:val="0"/>
        <w:bCs w:val="0"/>
        <w:i w:val="0"/>
        <w:iCs w:val="0"/>
        <w:spacing w:val="0"/>
        <w:w w:val="100"/>
        <w:sz w:val="24"/>
        <w:szCs w:val="24"/>
        <w:lang w:val="ms" w:eastAsia="en-US" w:bidi="ar-SA"/>
      </w:rPr>
    </w:lvl>
    <w:lvl w:ilvl="2">
      <w:start w:val="0"/>
      <w:numFmt w:val="bullet"/>
      <w:lvlText w:val="•"/>
      <w:lvlJc w:val="left"/>
      <w:pPr>
        <w:ind w:left="3520" w:hanging="481"/>
      </w:pPr>
      <w:rPr>
        <w:rFonts w:hint="default"/>
        <w:lang w:val="ms" w:eastAsia="en-US" w:bidi="ar-SA"/>
      </w:rPr>
    </w:lvl>
    <w:lvl w:ilvl="3">
      <w:start w:val="0"/>
      <w:numFmt w:val="bullet"/>
      <w:lvlText w:val="•"/>
      <w:lvlJc w:val="left"/>
      <w:pPr>
        <w:ind w:left="4320" w:hanging="481"/>
      </w:pPr>
      <w:rPr>
        <w:rFonts w:hint="default"/>
        <w:lang w:val="ms" w:eastAsia="en-US" w:bidi="ar-SA"/>
      </w:rPr>
    </w:lvl>
    <w:lvl w:ilvl="4">
      <w:start w:val="0"/>
      <w:numFmt w:val="bullet"/>
      <w:lvlText w:val="•"/>
      <w:lvlJc w:val="left"/>
      <w:pPr>
        <w:ind w:left="5120" w:hanging="481"/>
      </w:pPr>
      <w:rPr>
        <w:rFonts w:hint="default"/>
        <w:lang w:val="ms" w:eastAsia="en-US" w:bidi="ar-SA"/>
      </w:rPr>
    </w:lvl>
    <w:lvl w:ilvl="5">
      <w:start w:val="0"/>
      <w:numFmt w:val="bullet"/>
      <w:lvlText w:val="•"/>
      <w:lvlJc w:val="left"/>
      <w:pPr>
        <w:ind w:left="5921" w:hanging="481"/>
      </w:pPr>
      <w:rPr>
        <w:rFonts w:hint="default"/>
        <w:lang w:val="ms" w:eastAsia="en-US" w:bidi="ar-SA"/>
      </w:rPr>
    </w:lvl>
    <w:lvl w:ilvl="6">
      <w:start w:val="0"/>
      <w:numFmt w:val="bullet"/>
      <w:lvlText w:val="•"/>
      <w:lvlJc w:val="left"/>
      <w:pPr>
        <w:ind w:left="6721" w:hanging="481"/>
      </w:pPr>
      <w:rPr>
        <w:rFonts w:hint="default"/>
        <w:lang w:val="ms" w:eastAsia="en-US" w:bidi="ar-SA"/>
      </w:rPr>
    </w:lvl>
    <w:lvl w:ilvl="7">
      <w:start w:val="0"/>
      <w:numFmt w:val="bullet"/>
      <w:lvlText w:val="•"/>
      <w:lvlJc w:val="left"/>
      <w:pPr>
        <w:ind w:left="7521" w:hanging="481"/>
      </w:pPr>
      <w:rPr>
        <w:rFonts w:hint="default"/>
        <w:lang w:val="ms" w:eastAsia="en-US" w:bidi="ar-SA"/>
      </w:rPr>
    </w:lvl>
    <w:lvl w:ilvl="8">
      <w:start w:val="0"/>
      <w:numFmt w:val="bullet"/>
      <w:lvlText w:val="•"/>
      <w:lvlJc w:val="left"/>
      <w:pPr>
        <w:ind w:left="8321" w:hanging="481"/>
      </w:pPr>
      <w:rPr>
        <w:rFonts w:hint="default"/>
        <w:lang w:val="ms" w:eastAsia="en-US" w:bidi="ar-SA"/>
      </w:rPr>
    </w:lvl>
  </w:abstractNum>
  <w:abstractNum w:abstractNumId="2">
    <w:multiLevelType w:val="hybridMultilevel"/>
    <w:lvl w:ilvl="0">
      <w:start w:val="1"/>
      <w:numFmt w:val="decimal"/>
      <w:lvlText w:val="%1."/>
      <w:lvlJc w:val="left"/>
      <w:pPr>
        <w:ind w:left="116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2036" w:hanging="360"/>
      </w:pPr>
      <w:rPr>
        <w:rFonts w:hint="default"/>
        <w:lang w:val="ms" w:eastAsia="en-US" w:bidi="ar-SA"/>
      </w:rPr>
    </w:lvl>
    <w:lvl w:ilvl="2">
      <w:start w:val="0"/>
      <w:numFmt w:val="bullet"/>
      <w:lvlText w:val="•"/>
      <w:lvlJc w:val="left"/>
      <w:pPr>
        <w:ind w:left="2912" w:hanging="360"/>
      </w:pPr>
      <w:rPr>
        <w:rFonts w:hint="default"/>
        <w:lang w:val="ms" w:eastAsia="en-US" w:bidi="ar-SA"/>
      </w:rPr>
    </w:lvl>
    <w:lvl w:ilvl="3">
      <w:start w:val="0"/>
      <w:numFmt w:val="bullet"/>
      <w:lvlText w:val="•"/>
      <w:lvlJc w:val="left"/>
      <w:pPr>
        <w:ind w:left="3788" w:hanging="360"/>
      </w:pPr>
      <w:rPr>
        <w:rFonts w:hint="default"/>
        <w:lang w:val="ms" w:eastAsia="en-US" w:bidi="ar-SA"/>
      </w:rPr>
    </w:lvl>
    <w:lvl w:ilvl="4">
      <w:start w:val="0"/>
      <w:numFmt w:val="bullet"/>
      <w:lvlText w:val="•"/>
      <w:lvlJc w:val="left"/>
      <w:pPr>
        <w:ind w:left="4664" w:hanging="360"/>
      </w:pPr>
      <w:rPr>
        <w:rFonts w:hint="default"/>
        <w:lang w:val="ms" w:eastAsia="en-US" w:bidi="ar-SA"/>
      </w:rPr>
    </w:lvl>
    <w:lvl w:ilvl="5">
      <w:start w:val="0"/>
      <w:numFmt w:val="bullet"/>
      <w:lvlText w:val="•"/>
      <w:lvlJc w:val="left"/>
      <w:pPr>
        <w:ind w:left="5541" w:hanging="360"/>
      </w:pPr>
      <w:rPr>
        <w:rFonts w:hint="default"/>
        <w:lang w:val="ms" w:eastAsia="en-US" w:bidi="ar-SA"/>
      </w:rPr>
    </w:lvl>
    <w:lvl w:ilvl="6">
      <w:start w:val="0"/>
      <w:numFmt w:val="bullet"/>
      <w:lvlText w:val="•"/>
      <w:lvlJc w:val="left"/>
      <w:pPr>
        <w:ind w:left="6417" w:hanging="360"/>
      </w:pPr>
      <w:rPr>
        <w:rFonts w:hint="default"/>
        <w:lang w:val="ms" w:eastAsia="en-US" w:bidi="ar-SA"/>
      </w:rPr>
    </w:lvl>
    <w:lvl w:ilvl="7">
      <w:start w:val="0"/>
      <w:numFmt w:val="bullet"/>
      <w:lvlText w:val="•"/>
      <w:lvlJc w:val="left"/>
      <w:pPr>
        <w:ind w:left="7293" w:hanging="360"/>
      </w:pPr>
      <w:rPr>
        <w:rFonts w:hint="default"/>
        <w:lang w:val="ms" w:eastAsia="en-US" w:bidi="ar-SA"/>
      </w:rPr>
    </w:lvl>
    <w:lvl w:ilvl="8">
      <w:start w:val="0"/>
      <w:numFmt w:val="bullet"/>
      <w:lvlText w:val="•"/>
      <w:lvlJc w:val="left"/>
      <w:pPr>
        <w:ind w:left="8169" w:hanging="360"/>
      </w:pPr>
      <w:rPr>
        <w:rFonts w:hint="default"/>
        <w:lang w:val="ms" w:eastAsia="en-US" w:bidi="ar-SA"/>
      </w:rPr>
    </w:lvl>
  </w:abstractNum>
  <w:abstractNum w:abstractNumId="1">
    <w:multiLevelType w:val="hybridMultilevel"/>
    <w:lvl w:ilvl="0">
      <w:start w:val="1"/>
      <w:numFmt w:val="upperLetter"/>
      <w:lvlText w:val="%1."/>
      <w:lvlJc w:val="left"/>
      <w:pPr>
        <w:ind w:left="498" w:hanging="411"/>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1"/>
      <w:numFmt w:val="decimal"/>
      <w:lvlText w:val="%2."/>
      <w:lvlJc w:val="left"/>
      <w:pPr>
        <w:ind w:left="482" w:hanging="395"/>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2">
      <w:start w:val="0"/>
      <w:numFmt w:val="bullet"/>
      <w:lvlText w:val=""/>
      <w:lvlJc w:val="left"/>
      <w:pPr>
        <w:ind w:left="851" w:hanging="360"/>
      </w:pPr>
      <w:rPr>
        <w:rFonts w:hint="default" w:ascii="Symbol" w:hAnsi="Symbol" w:eastAsia="Symbol" w:cs="Symbol"/>
        <w:b w:val="0"/>
        <w:bCs w:val="0"/>
        <w:i w:val="0"/>
        <w:iCs w:val="0"/>
        <w:spacing w:val="0"/>
        <w:w w:val="100"/>
        <w:sz w:val="23"/>
        <w:szCs w:val="23"/>
        <w:lang w:val="ms" w:eastAsia="en-US" w:bidi="ar-SA"/>
      </w:rPr>
    </w:lvl>
    <w:lvl w:ilvl="3">
      <w:start w:val="0"/>
      <w:numFmt w:val="bullet"/>
      <w:lvlText w:val="•"/>
      <w:lvlJc w:val="left"/>
      <w:pPr>
        <w:ind w:left="1992" w:hanging="360"/>
      </w:pPr>
      <w:rPr>
        <w:rFonts w:hint="default"/>
        <w:lang w:val="ms" w:eastAsia="en-US" w:bidi="ar-SA"/>
      </w:rPr>
    </w:lvl>
    <w:lvl w:ilvl="4">
      <w:start w:val="0"/>
      <w:numFmt w:val="bullet"/>
      <w:lvlText w:val="•"/>
      <w:lvlJc w:val="left"/>
      <w:pPr>
        <w:ind w:left="3125" w:hanging="360"/>
      </w:pPr>
      <w:rPr>
        <w:rFonts w:hint="default"/>
        <w:lang w:val="ms" w:eastAsia="en-US" w:bidi="ar-SA"/>
      </w:rPr>
    </w:lvl>
    <w:lvl w:ilvl="5">
      <w:start w:val="0"/>
      <w:numFmt w:val="bullet"/>
      <w:lvlText w:val="•"/>
      <w:lvlJc w:val="left"/>
      <w:pPr>
        <w:ind w:left="4258" w:hanging="360"/>
      </w:pPr>
      <w:rPr>
        <w:rFonts w:hint="default"/>
        <w:lang w:val="ms" w:eastAsia="en-US" w:bidi="ar-SA"/>
      </w:rPr>
    </w:lvl>
    <w:lvl w:ilvl="6">
      <w:start w:val="0"/>
      <w:numFmt w:val="bullet"/>
      <w:lvlText w:val="•"/>
      <w:lvlJc w:val="left"/>
      <w:pPr>
        <w:ind w:left="5391" w:hanging="360"/>
      </w:pPr>
      <w:rPr>
        <w:rFonts w:hint="default"/>
        <w:lang w:val="ms" w:eastAsia="en-US" w:bidi="ar-SA"/>
      </w:rPr>
    </w:lvl>
    <w:lvl w:ilvl="7">
      <w:start w:val="0"/>
      <w:numFmt w:val="bullet"/>
      <w:lvlText w:val="•"/>
      <w:lvlJc w:val="left"/>
      <w:pPr>
        <w:ind w:left="6524" w:hanging="360"/>
      </w:pPr>
      <w:rPr>
        <w:rFonts w:hint="default"/>
        <w:lang w:val="ms" w:eastAsia="en-US" w:bidi="ar-SA"/>
      </w:rPr>
    </w:lvl>
    <w:lvl w:ilvl="8">
      <w:start w:val="0"/>
      <w:numFmt w:val="bullet"/>
      <w:lvlText w:val="•"/>
      <w:lvlJc w:val="left"/>
      <w:pPr>
        <w:ind w:left="7656" w:hanging="360"/>
      </w:pPr>
      <w:rPr>
        <w:rFonts w:hint="default"/>
        <w:lang w:val="ms" w:eastAsia="en-US" w:bidi="ar-SA"/>
      </w:rPr>
    </w:lvl>
  </w:abstractNum>
  <w:abstractNum w:abstractNumId="0">
    <w:multiLevelType w:val="hybridMultilevel"/>
    <w:lvl w:ilvl="0">
      <w:start w:val="1"/>
      <w:numFmt w:val="lowerLetter"/>
      <w:lvlText w:val="%1."/>
      <w:lvlJc w:val="left"/>
      <w:pPr>
        <w:ind w:left="808" w:hanging="360"/>
        <w:jc w:val="left"/>
      </w:pPr>
      <w:rPr>
        <w:rFonts w:hint="default" w:ascii="Times New Roman" w:hAnsi="Times New Roman" w:eastAsia="Times New Roman" w:cs="Times New Roman"/>
        <w:b w:val="0"/>
        <w:bCs w:val="0"/>
        <w:i w:val="0"/>
        <w:iCs w:val="0"/>
        <w:spacing w:val="0"/>
        <w:w w:val="100"/>
        <w:sz w:val="23"/>
        <w:szCs w:val="23"/>
        <w:lang w:val="ms" w:eastAsia="en-US" w:bidi="ar-SA"/>
      </w:rPr>
    </w:lvl>
    <w:lvl w:ilvl="1">
      <w:start w:val="0"/>
      <w:numFmt w:val="bullet"/>
      <w:lvlText w:val="•"/>
      <w:lvlJc w:val="left"/>
      <w:pPr>
        <w:ind w:left="1712" w:hanging="360"/>
      </w:pPr>
      <w:rPr>
        <w:rFonts w:hint="default"/>
        <w:lang w:val="ms" w:eastAsia="en-US" w:bidi="ar-SA"/>
      </w:rPr>
    </w:lvl>
    <w:lvl w:ilvl="2">
      <w:start w:val="0"/>
      <w:numFmt w:val="bullet"/>
      <w:lvlText w:val="•"/>
      <w:lvlJc w:val="left"/>
      <w:pPr>
        <w:ind w:left="2624" w:hanging="360"/>
      </w:pPr>
      <w:rPr>
        <w:rFonts w:hint="default"/>
        <w:lang w:val="ms" w:eastAsia="en-US" w:bidi="ar-SA"/>
      </w:rPr>
    </w:lvl>
    <w:lvl w:ilvl="3">
      <w:start w:val="0"/>
      <w:numFmt w:val="bullet"/>
      <w:lvlText w:val="•"/>
      <w:lvlJc w:val="left"/>
      <w:pPr>
        <w:ind w:left="3536" w:hanging="360"/>
      </w:pPr>
      <w:rPr>
        <w:rFonts w:hint="default"/>
        <w:lang w:val="ms" w:eastAsia="en-US" w:bidi="ar-SA"/>
      </w:rPr>
    </w:lvl>
    <w:lvl w:ilvl="4">
      <w:start w:val="0"/>
      <w:numFmt w:val="bullet"/>
      <w:lvlText w:val="•"/>
      <w:lvlJc w:val="left"/>
      <w:pPr>
        <w:ind w:left="4448" w:hanging="360"/>
      </w:pPr>
      <w:rPr>
        <w:rFonts w:hint="default"/>
        <w:lang w:val="ms" w:eastAsia="en-US" w:bidi="ar-SA"/>
      </w:rPr>
    </w:lvl>
    <w:lvl w:ilvl="5">
      <w:start w:val="0"/>
      <w:numFmt w:val="bullet"/>
      <w:lvlText w:val="•"/>
      <w:lvlJc w:val="left"/>
      <w:pPr>
        <w:ind w:left="5361" w:hanging="360"/>
      </w:pPr>
      <w:rPr>
        <w:rFonts w:hint="default"/>
        <w:lang w:val="ms" w:eastAsia="en-US" w:bidi="ar-SA"/>
      </w:rPr>
    </w:lvl>
    <w:lvl w:ilvl="6">
      <w:start w:val="0"/>
      <w:numFmt w:val="bullet"/>
      <w:lvlText w:val="•"/>
      <w:lvlJc w:val="left"/>
      <w:pPr>
        <w:ind w:left="6273" w:hanging="360"/>
      </w:pPr>
      <w:rPr>
        <w:rFonts w:hint="default"/>
        <w:lang w:val="ms" w:eastAsia="en-US" w:bidi="ar-SA"/>
      </w:rPr>
    </w:lvl>
    <w:lvl w:ilvl="7">
      <w:start w:val="0"/>
      <w:numFmt w:val="bullet"/>
      <w:lvlText w:val="•"/>
      <w:lvlJc w:val="left"/>
      <w:pPr>
        <w:ind w:left="7185" w:hanging="360"/>
      </w:pPr>
      <w:rPr>
        <w:rFonts w:hint="default"/>
        <w:lang w:val="ms" w:eastAsia="en-US" w:bidi="ar-SA"/>
      </w:rPr>
    </w:lvl>
    <w:lvl w:ilvl="8">
      <w:start w:val="0"/>
      <w:numFmt w:val="bullet"/>
      <w:lvlText w:val="•"/>
      <w:lvlJc w:val="left"/>
      <w:pPr>
        <w:ind w:left="8097" w:hanging="360"/>
      </w:pPr>
      <w:rPr>
        <w:rFonts w:hint="default"/>
        <w:lang w:val="m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ind w:left="448"/>
      <w:jc w:val="both"/>
      <w:outlineLvl w:val="1"/>
    </w:pPr>
    <w:rPr>
      <w:rFonts w:ascii="Times New Roman" w:hAnsi="Times New Roman" w:eastAsia="Times New Roman" w:cs="Times New Roman"/>
      <w:b/>
      <w:bCs/>
      <w:sz w:val="24"/>
      <w:szCs w:val="24"/>
      <w:lang w:val="ms" w:eastAsia="en-US" w:bidi="ar-SA"/>
    </w:rPr>
  </w:style>
  <w:style w:styleId="ListParagraph" w:type="paragraph">
    <w:name w:val="List Paragraph"/>
    <w:basedOn w:val="Normal"/>
    <w:uiPriority w:val="1"/>
    <w:qFormat/>
    <w:pPr>
      <w:ind w:left="1167" w:hanging="360"/>
      <w:jc w:val="both"/>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dcterms:created xsi:type="dcterms:W3CDTF">2025-12-11T08:44:33Z</dcterms:created>
  <dcterms:modified xsi:type="dcterms:W3CDTF">2025-12-11T08:44:33Z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2016</vt:lpwstr>
  </property>
  <property fmtid="{D5CDD505-2E9C-101B-9397-08002B2CF9AE}" pid="4" name="LastSaved">
    <vt:filetime>2025-12-11T00:00:00Z</vt:filetime>
  </property>
  <property fmtid="{D5CDD505-2E9C-101B-9397-08002B2CF9AE}" pid="5" name="Producer">
    <vt:lpwstr>Microsoft® Word 2016</vt:lpwstr>
  </property>
</Properties>
</file>