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jc w:val="left"/>
        <w:rPr>
          <w:rFonts w:ascii="Times New Roman"/>
          <w:sz w:val="30"/>
        </w:rPr>
      </w:pPr>
    </w:p>
    <w:p>
      <w:pPr>
        <w:pStyle w:val="BodyText"/>
        <w:jc w:val="left"/>
        <w:rPr>
          <w:rFonts w:ascii="Times New Roman"/>
          <w:sz w:val="30"/>
        </w:rPr>
      </w:pPr>
    </w:p>
    <w:p>
      <w:pPr>
        <w:pStyle w:val="BodyText"/>
        <w:jc w:val="left"/>
        <w:rPr>
          <w:rFonts w:ascii="Times New Roman"/>
          <w:sz w:val="30"/>
        </w:rPr>
      </w:pPr>
    </w:p>
    <w:p>
      <w:pPr>
        <w:pStyle w:val="BodyText"/>
        <w:jc w:val="left"/>
        <w:rPr>
          <w:rFonts w:ascii="Times New Roman"/>
          <w:sz w:val="30"/>
        </w:rPr>
      </w:pPr>
    </w:p>
    <w:p>
      <w:pPr>
        <w:pStyle w:val="BodyText"/>
        <w:jc w:val="left"/>
        <w:rPr>
          <w:rFonts w:ascii="Times New Roman"/>
          <w:sz w:val="30"/>
        </w:rPr>
      </w:pPr>
    </w:p>
    <w:p>
      <w:pPr>
        <w:pStyle w:val="BodyText"/>
        <w:jc w:val="left"/>
        <w:rPr>
          <w:rFonts w:ascii="Times New Roman"/>
          <w:sz w:val="30"/>
        </w:rPr>
      </w:pPr>
    </w:p>
    <w:p>
      <w:pPr>
        <w:pStyle w:val="BodyText"/>
        <w:jc w:val="left"/>
        <w:rPr>
          <w:rFonts w:ascii="Times New Roman"/>
          <w:sz w:val="30"/>
        </w:rPr>
      </w:pPr>
    </w:p>
    <w:p>
      <w:pPr>
        <w:pStyle w:val="BodyText"/>
        <w:jc w:val="left"/>
        <w:rPr>
          <w:rFonts w:ascii="Times New Roman"/>
          <w:sz w:val="30"/>
        </w:rPr>
      </w:pPr>
    </w:p>
    <w:p>
      <w:pPr>
        <w:pStyle w:val="BodyText"/>
        <w:spacing w:before="90"/>
        <w:jc w:val="left"/>
        <w:rPr>
          <w:rFonts w:ascii="Times New Roman"/>
          <w:sz w:val="30"/>
        </w:rPr>
      </w:pPr>
    </w:p>
    <w:p>
      <w:pPr>
        <w:spacing w:before="0"/>
        <w:ind w:left="612" w:right="612" w:firstLine="0"/>
        <w:jc w:val="center"/>
        <w:rPr>
          <w:b/>
          <w:sz w:val="30"/>
        </w:rPr>
      </w:pPr>
      <w:r>
        <w:rPr>
          <w:b/>
          <w:sz w:val="30"/>
        </w:rPr>
        <mc:AlternateContent>
          <mc:Choice Requires="wps">
            <w:drawing>
              <wp:anchor distT="0" distB="0" distL="0" distR="0" allowOverlap="1" layoutInCell="1" locked="0" behindDoc="0" simplePos="0" relativeHeight="15728640">
                <wp:simplePos x="0" y="0"/>
                <wp:positionH relativeFrom="page">
                  <wp:posOffset>737869</wp:posOffset>
                </wp:positionH>
                <wp:positionV relativeFrom="paragraph">
                  <wp:posOffset>-2032467</wp:posOffset>
                </wp:positionV>
                <wp:extent cx="6187440" cy="16605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187440" cy="1660525"/>
                          <a:chExt cx="6187440" cy="1660525"/>
                        </a:xfrm>
                      </wpg:grpSpPr>
                      <pic:pic>
                        <pic:nvPicPr>
                          <pic:cNvPr id="3" name="Image 3" descr="Description: F:\ANGGARAN DASAR ADVOKAT\LOGO\permadin uk kecil.jpg"/>
                          <pic:cNvPicPr/>
                        </pic:nvPicPr>
                        <pic:blipFill>
                          <a:blip r:embed="rId6" cstate="print"/>
                          <a:stretch>
                            <a:fillRect/>
                          </a:stretch>
                        </pic:blipFill>
                        <pic:spPr>
                          <a:xfrm>
                            <a:off x="2795904" y="0"/>
                            <a:ext cx="500652" cy="590550"/>
                          </a:xfrm>
                          <a:prstGeom prst="rect">
                            <a:avLst/>
                          </a:prstGeom>
                        </pic:spPr>
                      </pic:pic>
                      <wps:wsp>
                        <wps:cNvPr id="4" name="Graphic 4"/>
                        <wps:cNvSpPr/>
                        <wps:spPr>
                          <a:xfrm>
                            <a:off x="3175" y="551815"/>
                            <a:ext cx="6181090" cy="1105535"/>
                          </a:xfrm>
                          <a:custGeom>
                            <a:avLst/>
                            <a:gdLst/>
                            <a:ahLst/>
                            <a:cxnLst/>
                            <a:rect l="l" t="t" r="r" b="b"/>
                            <a:pathLst>
                              <a:path w="6181090" h="1105535">
                                <a:moveTo>
                                  <a:pt x="6181089" y="0"/>
                                </a:moveTo>
                                <a:lnTo>
                                  <a:pt x="0" y="0"/>
                                </a:lnTo>
                                <a:lnTo>
                                  <a:pt x="0" y="1105534"/>
                                </a:lnTo>
                                <a:lnTo>
                                  <a:pt x="6181089" y="1105534"/>
                                </a:lnTo>
                                <a:lnTo>
                                  <a:pt x="6181089"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3175" y="551815"/>
                            <a:ext cx="6181090" cy="1105535"/>
                          </a:xfrm>
                          <a:custGeom>
                            <a:avLst/>
                            <a:gdLst/>
                            <a:ahLst/>
                            <a:cxnLst/>
                            <a:rect l="l" t="t" r="r" b="b"/>
                            <a:pathLst>
                              <a:path w="6181090" h="1105535">
                                <a:moveTo>
                                  <a:pt x="0" y="1105534"/>
                                </a:moveTo>
                                <a:lnTo>
                                  <a:pt x="6181089" y="1105534"/>
                                </a:lnTo>
                                <a:lnTo>
                                  <a:pt x="6181089" y="0"/>
                                </a:lnTo>
                                <a:lnTo>
                                  <a:pt x="0" y="0"/>
                                </a:lnTo>
                                <a:lnTo>
                                  <a:pt x="0" y="1105534"/>
                                </a:lnTo>
                                <a:close/>
                              </a:path>
                            </a:pathLst>
                          </a:custGeom>
                          <a:ln w="6350">
                            <a:solidFill>
                              <a:srgbClr val="FFFFFF"/>
                            </a:solidFill>
                            <a:prstDash val="solid"/>
                          </a:ln>
                        </wps:spPr>
                        <wps:bodyPr wrap="square" lIns="0" tIns="0" rIns="0" bIns="0" rtlCol="0">
                          <a:prstTxWarp prst="textNoShape">
                            <a:avLst/>
                          </a:prstTxWarp>
                          <a:noAutofit/>
                        </wps:bodyPr>
                      </wps:wsp>
                      <wps:wsp>
                        <wps:cNvPr id="6" name="Graphic 6"/>
                        <wps:cNvSpPr/>
                        <wps:spPr>
                          <a:xfrm>
                            <a:off x="80327" y="1543443"/>
                            <a:ext cx="6029325" cy="22860"/>
                          </a:xfrm>
                          <a:custGeom>
                            <a:avLst/>
                            <a:gdLst/>
                            <a:ahLst/>
                            <a:cxnLst/>
                            <a:rect l="l" t="t" r="r" b="b"/>
                            <a:pathLst>
                              <a:path w="6029325" h="22860">
                                <a:moveTo>
                                  <a:pt x="6029325" y="15240"/>
                                </a:moveTo>
                                <a:lnTo>
                                  <a:pt x="0" y="15240"/>
                                </a:lnTo>
                                <a:lnTo>
                                  <a:pt x="0" y="22847"/>
                                </a:lnTo>
                                <a:lnTo>
                                  <a:pt x="6029325" y="22847"/>
                                </a:lnTo>
                                <a:lnTo>
                                  <a:pt x="6029325" y="15240"/>
                                </a:lnTo>
                                <a:close/>
                              </a:path>
                              <a:path w="6029325" h="22860">
                                <a:moveTo>
                                  <a:pt x="6029325" y="0"/>
                                </a:moveTo>
                                <a:lnTo>
                                  <a:pt x="0" y="0"/>
                                </a:lnTo>
                                <a:lnTo>
                                  <a:pt x="0" y="7607"/>
                                </a:lnTo>
                                <a:lnTo>
                                  <a:pt x="6029325" y="7607"/>
                                </a:lnTo>
                                <a:lnTo>
                                  <a:pt x="6029325"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08585" y="1266825"/>
                            <a:ext cx="5991225" cy="1270"/>
                          </a:xfrm>
                          <a:custGeom>
                            <a:avLst/>
                            <a:gdLst/>
                            <a:ahLst/>
                            <a:cxnLst/>
                            <a:rect l="l" t="t" r="r" b="b"/>
                            <a:pathLst>
                              <a:path w="5991225" h="0">
                                <a:moveTo>
                                  <a:pt x="0" y="0"/>
                                </a:moveTo>
                                <a:lnTo>
                                  <a:pt x="5991225" y="0"/>
                                </a:lnTo>
                              </a:path>
                            </a:pathLst>
                          </a:custGeom>
                          <a:ln w="9525">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6187440" cy="1660525"/>
                          </a:xfrm>
                          <a:prstGeom prst="rect">
                            <a:avLst/>
                          </a:prstGeom>
                        </wps:spPr>
                        <wps:txbx>
                          <w:txbxContent>
                            <w:p>
                              <w:pPr>
                                <w:spacing w:line="240" w:lineRule="auto" w:before="0"/>
                                <w:rPr>
                                  <w:sz w:val="36"/>
                                </w:rPr>
                              </w:pPr>
                            </w:p>
                            <w:p>
                              <w:pPr>
                                <w:spacing w:line="240" w:lineRule="auto" w:before="132"/>
                                <w:rPr>
                                  <w:sz w:val="36"/>
                                </w:rPr>
                              </w:pPr>
                            </w:p>
                            <w:p>
                              <w:pPr>
                                <w:spacing w:line="409" w:lineRule="exact" w:before="0"/>
                                <w:ind w:left="3" w:right="3" w:firstLine="0"/>
                                <w:jc w:val="center"/>
                                <w:rPr>
                                  <w:rFonts w:ascii="Georgia"/>
                                  <w:b/>
                                  <w:sz w:val="36"/>
                                </w:rPr>
                              </w:pPr>
                              <w:r>
                                <w:rPr>
                                  <w:rFonts w:ascii="Georgia"/>
                                  <w:b/>
                                  <w:color w:val="C00000"/>
                                  <w:spacing w:val="-12"/>
                                  <w:sz w:val="36"/>
                                </w:rPr>
                                <w:t>LAW</w:t>
                              </w:r>
                              <w:r>
                                <w:rPr>
                                  <w:rFonts w:ascii="Georgia"/>
                                  <w:b/>
                                  <w:color w:val="C00000"/>
                                  <w:spacing w:val="-7"/>
                                  <w:sz w:val="36"/>
                                </w:rPr>
                                <w:t> </w:t>
                              </w:r>
                              <w:r>
                                <w:rPr>
                                  <w:rFonts w:ascii="Georgia"/>
                                  <w:b/>
                                  <w:color w:val="C00000"/>
                                  <w:spacing w:val="-12"/>
                                  <w:sz w:val="36"/>
                                </w:rPr>
                                <w:t>FIRM</w:t>
                              </w:r>
                              <w:r>
                                <w:rPr>
                                  <w:rFonts w:ascii="Georgia"/>
                                  <w:b/>
                                  <w:color w:val="C00000"/>
                                  <w:spacing w:val="-9"/>
                                  <w:sz w:val="36"/>
                                </w:rPr>
                                <w:t> </w:t>
                              </w:r>
                              <w:r>
                                <w:rPr>
                                  <w:rFonts w:ascii="Georgia"/>
                                  <w:b/>
                                  <w:color w:val="C00000"/>
                                  <w:spacing w:val="-12"/>
                                  <w:sz w:val="36"/>
                                </w:rPr>
                                <w:t>MAHDI</w:t>
                              </w:r>
                              <w:r>
                                <w:rPr>
                                  <w:rFonts w:ascii="Georgia"/>
                                  <w:b/>
                                  <w:color w:val="C00000"/>
                                  <w:spacing w:val="-9"/>
                                  <w:sz w:val="36"/>
                                </w:rPr>
                                <w:t> </w:t>
                              </w:r>
                              <w:r>
                                <w:rPr>
                                  <w:rFonts w:ascii="Georgia"/>
                                  <w:b/>
                                  <w:color w:val="C00000"/>
                                  <w:spacing w:val="-12"/>
                                  <w:sz w:val="36"/>
                                </w:rPr>
                                <w:t>&amp;</w:t>
                              </w:r>
                              <w:r>
                                <w:rPr>
                                  <w:rFonts w:ascii="Georgia"/>
                                  <w:b/>
                                  <w:color w:val="C00000"/>
                                  <w:spacing w:val="-7"/>
                                  <w:sz w:val="36"/>
                                </w:rPr>
                                <w:t> </w:t>
                              </w:r>
                              <w:r>
                                <w:rPr>
                                  <w:rFonts w:ascii="Georgia"/>
                                  <w:b/>
                                  <w:color w:val="C00000"/>
                                  <w:spacing w:val="-12"/>
                                  <w:sz w:val="36"/>
                                </w:rPr>
                                <w:t>ASSOCIATES</w:t>
                              </w:r>
                            </w:p>
                            <w:p>
                              <w:pPr>
                                <w:spacing w:line="185" w:lineRule="exact" w:before="0"/>
                                <w:ind w:left="2" w:right="3" w:firstLine="0"/>
                                <w:jc w:val="center"/>
                                <w:rPr>
                                  <w:rFonts w:ascii="Trebuchet MS"/>
                                  <w:b/>
                                  <w:sz w:val="16"/>
                                </w:rPr>
                              </w:pPr>
                              <w:r>
                                <w:rPr>
                                  <w:rFonts w:ascii="Trebuchet MS"/>
                                  <w:b/>
                                  <w:sz w:val="16"/>
                                </w:rPr>
                                <w:t>|ADVOCAT</w:t>
                              </w:r>
                              <w:r>
                                <w:rPr>
                                  <w:rFonts w:ascii="Trebuchet MS"/>
                                  <w:b/>
                                  <w:spacing w:val="-7"/>
                                  <w:sz w:val="16"/>
                                </w:rPr>
                                <w:t> </w:t>
                              </w:r>
                              <w:r>
                                <w:rPr>
                                  <w:rFonts w:ascii="Trebuchet MS"/>
                                  <w:b/>
                                  <w:sz w:val="16"/>
                                </w:rPr>
                                <w:t>|</w:t>
                              </w:r>
                              <w:r>
                                <w:rPr>
                                  <w:rFonts w:ascii="Trebuchet MS"/>
                                  <w:b/>
                                  <w:spacing w:val="-5"/>
                                  <w:sz w:val="16"/>
                                </w:rPr>
                                <w:t> </w:t>
                              </w:r>
                              <w:r>
                                <w:rPr>
                                  <w:rFonts w:ascii="Trebuchet MS"/>
                                  <w:b/>
                                  <w:sz w:val="16"/>
                                </w:rPr>
                                <w:t>LEGAL</w:t>
                              </w:r>
                              <w:r>
                                <w:rPr>
                                  <w:rFonts w:ascii="Trebuchet MS"/>
                                  <w:b/>
                                  <w:spacing w:val="1"/>
                                  <w:sz w:val="16"/>
                                </w:rPr>
                                <w:t> </w:t>
                              </w:r>
                              <w:r>
                                <w:rPr>
                                  <w:rFonts w:ascii="Trebuchet MS"/>
                                  <w:b/>
                                  <w:sz w:val="16"/>
                                </w:rPr>
                                <w:t>AUDITOR</w:t>
                              </w:r>
                              <w:r>
                                <w:rPr>
                                  <w:rFonts w:ascii="Trebuchet MS"/>
                                  <w:b/>
                                  <w:spacing w:val="-5"/>
                                  <w:sz w:val="16"/>
                                </w:rPr>
                                <w:t> </w:t>
                              </w:r>
                              <w:r>
                                <w:rPr>
                                  <w:rFonts w:ascii="Trebuchet MS"/>
                                  <w:b/>
                                  <w:sz w:val="16"/>
                                </w:rPr>
                                <w:t>HUKUM</w:t>
                              </w:r>
                              <w:r>
                                <w:rPr>
                                  <w:rFonts w:ascii="Trebuchet MS"/>
                                  <w:b/>
                                  <w:spacing w:val="-4"/>
                                  <w:sz w:val="16"/>
                                </w:rPr>
                                <w:t> </w:t>
                              </w:r>
                              <w:r>
                                <w:rPr>
                                  <w:rFonts w:ascii="Trebuchet MS"/>
                                  <w:b/>
                                  <w:sz w:val="16"/>
                                </w:rPr>
                                <w:t>| PENGACARA</w:t>
                              </w:r>
                              <w:r>
                                <w:rPr>
                                  <w:rFonts w:ascii="Trebuchet MS"/>
                                  <w:b/>
                                  <w:spacing w:val="-1"/>
                                  <w:sz w:val="16"/>
                                </w:rPr>
                                <w:t> </w:t>
                              </w:r>
                              <w:r>
                                <w:rPr>
                                  <w:rFonts w:ascii="Trebuchet MS"/>
                                  <w:b/>
                                  <w:sz w:val="16"/>
                                </w:rPr>
                                <w:t>PENGADAAN</w:t>
                              </w:r>
                              <w:r>
                                <w:rPr>
                                  <w:rFonts w:ascii="Trebuchet MS"/>
                                  <w:b/>
                                  <w:spacing w:val="-2"/>
                                  <w:sz w:val="16"/>
                                </w:rPr>
                                <w:t> </w:t>
                              </w:r>
                              <w:r>
                                <w:rPr>
                                  <w:rFonts w:ascii="Trebuchet MS"/>
                                  <w:b/>
                                  <w:sz w:val="16"/>
                                </w:rPr>
                                <w:t>INDONESIA</w:t>
                              </w:r>
                              <w:r>
                                <w:rPr>
                                  <w:rFonts w:ascii="Trebuchet MS"/>
                                  <w:b/>
                                  <w:spacing w:val="-4"/>
                                  <w:sz w:val="16"/>
                                </w:rPr>
                                <w:t> </w:t>
                              </w:r>
                              <w:r>
                                <w:rPr>
                                  <w:rFonts w:ascii="Trebuchet MS"/>
                                  <w:b/>
                                  <w:spacing w:val="-10"/>
                                  <w:sz w:val="16"/>
                                </w:rPr>
                                <w:t>|</w:t>
                              </w:r>
                            </w:p>
                            <w:p>
                              <w:pPr>
                                <w:spacing w:before="3"/>
                                <w:ind w:left="2" w:right="3" w:firstLine="0"/>
                                <w:jc w:val="center"/>
                                <w:rPr>
                                  <w:rFonts w:ascii="Georgia"/>
                                  <w:b/>
                                  <w:sz w:val="32"/>
                                </w:rPr>
                              </w:pPr>
                              <w:r>
                                <w:rPr>
                                  <w:rFonts w:ascii="Georgia"/>
                                  <w:b/>
                                  <w:color w:val="FFC000"/>
                                  <w:sz w:val="32"/>
                                </w:rPr>
                                <w:t>ADV.</w:t>
                              </w:r>
                              <w:r>
                                <w:rPr>
                                  <w:rFonts w:ascii="Georgia"/>
                                  <w:b/>
                                  <w:color w:val="FFC000"/>
                                  <w:spacing w:val="29"/>
                                  <w:sz w:val="32"/>
                                </w:rPr>
                                <w:t> </w:t>
                              </w:r>
                              <w:r>
                                <w:rPr>
                                  <w:rFonts w:ascii="Georgia"/>
                                  <w:b/>
                                  <w:color w:val="FFC000"/>
                                  <w:sz w:val="32"/>
                                </w:rPr>
                                <w:t>MAHDIANUR,</w:t>
                              </w:r>
                              <w:r>
                                <w:rPr>
                                  <w:rFonts w:ascii="Georgia"/>
                                  <w:b/>
                                  <w:color w:val="FFC000"/>
                                  <w:spacing w:val="28"/>
                                  <w:sz w:val="32"/>
                                </w:rPr>
                                <w:t> </w:t>
                              </w:r>
                              <w:r>
                                <w:rPr>
                                  <w:rFonts w:ascii="Georgia"/>
                                  <w:b/>
                                  <w:color w:val="FFC000"/>
                                  <w:spacing w:val="-2"/>
                                  <w:sz w:val="32"/>
                                </w:rPr>
                                <w:t>S.H.,M.H.,CIL.,CLA.,CPL.,ACIArb.</w:t>
                              </w:r>
                            </w:p>
                            <w:p>
                              <w:pPr>
                                <w:spacing w:before="128"/>
                                <w:ind w:left="2" w:right="3" w:firstLine="0"/>
                                <w:jc w:val="center"/>
                                <w:rPr>
                                  <w:rFonts w:ascii="Trebuchet MS"/>
                                  <w:b/>
                                  <w:sz w:val="16"/>
                                </w:rPr>
                              </w:pPr>
                              <w:r>
                                <w:rPr>
                                  <w:rFonts w:ascii="Trebuchet MS"/>
                                  <w:b/>
                                  <w:sz w:val="16"/>
                                </w:rPr>
                                <w:t>|ADVOCAT</w:t>
                              </w:r>
                              <w:r>
                                <w:rPr>
                                  <w:rFonts w:ascii="Trebuchet MS"/>
                                  <w:b/>
                                  <w:spacing w:val="-7"/>
                                  <w:sz w:val="16"/>
                                </w:rPr>
                                <w:t> </w:t>
                              </w:r>
                              <w:r>
                                <w:rPr>
                                  <w:rFonts w:ascii="Trebuchet MS"/>
                                  <w:b/>
                                  <w:sz w:val="16"/>
                                </w:rPr>
                                <w:t>|</w:t>
                              </w:r>
                              <w:r>
                                <w:rPr>
                                  <w:rFonts w:ascii="Trebuchet MS"/>
                                  <w:b/>
                                  <w:spacing w:val="-5"/>
                                  <w:sz w:val="16"/>
                                </w:rPr>
                                <w:t> </w:t>
                              </w:r>
                              <w:r>
                                <w:rPr>
                                  <w:rFonts w:ascii="Trebuchet MS"/>
                                  <w:b/>
                                  <w:sz w:val="16"/>
                                </w:rPr>
                                <w:t>LEGAL</w:t>
                              </w:r>
                              <w:r>
                                <w:rPr>
                                  <w:rFonts w:ascii="Trebuchet MS"/>
                                  <w:b/>
                                  <w:spacing w:val="1"/>
                                  <w:sz w:val="16"/>
                                </w:rPr>
                                <w:t> </w:t>
                              </w:r>
                              <w:r>
                                <w:rPr>
                                  <w:rFonts w:ascii="Trebuchet MS"/>
                                  <w:b/>
                                  <w:sz w:val="16"/>
                                </w:rPr>
                                <w:t>AUDITOR</w:t>
                              </w:r>
                              <w:r>
                                <w:rPr>
                                  <w:rFonts w:ascii="Trebuchet MS"/>
                                  <w:b/>
                                  <w:spacing w:val="-5"/>
                                  <w:sz w:val="16"/>
                                </w:rPr>
                                <w:t> </w:t>
                              </w:r>
                              <w:r>
                                <w:rPr>
                                  <w:rFonts w:ascii="Trebuchet MS"/>
                                  <w:b/>
                                  <w:sz w:val="16"/>
                                </w:rPr>
                                <w:t>HUKUM</w:t>
                              </w:r>
                              <w:r>
                                <w:rPr>
                                  <w:rFonts w:ascii="Trebuchet MS"/>
                                  <w:b/>
                                  <w:spacing w:val="-4"/>
                                  <w:sz w:val="16"/>
                                </w:rPr>
                                <w:t> </w:t>
                              </w:r>
                              <w:r>
                                <w:rPr>
                                  <w:rFonts w:ascii="Trebuchet MS"/>
                                  <w:b/>
                                  <w:sz w:val="16"/>
                                </w:rPr>
                                <w:t>| PENGACARA</w:t>
                              </w:r>
                              <w:r>
                                <w:rPr>
                                  <w:rFonts w:ascii="Trebuchet MS"/>
                                  <w:b/>
                                  <w:spacing w:val="-1"/>
                                  <w:sz w:val="16"/>
                                </w:rPr>
                                <w:t> </w:t>
                              </w:r>
                              <w:r>
                                <w:rPr>
                                  <w:rFonts w:ascii="Trebuchet MS"/>
                                  <w:b/>
                                  <w:sz w:val="16"/>
                                </w:rPr>
                                <w:t>PENGADAAN</w:t>
                              </w:r>
                              <w:r>
                                <w:rPr>
                                  <w:rFonts w:ascii="Trebuchet MS"/>
                                  <w:b/>
                                  <w:spacing w:val="-2"/>
                                  <w:sz w:val="16"/>
                                </w:rPr>
                                <w:t> </w:t>
                              </w:r>
                              <w:r>
                                <w:rPr>
                                  <w:rFonts w:ascii="Trebuchet MS"/>
                                  <w:b/>
                                  <w:sz w:val="16"/>
                                </w:rPr>
                                <w:t>INDONESIA</w:t>
                              </w:r>
                              <w:r>
                                <w:rPr>
                                  <w:rFonts w:ascii="Trebuchet MS"/>
                                  <w:b/>
                                  <w:spacing w:val="-4"/>
                                  <w:sz w:val="16"/>
                                </w:rPr>
                                <w:t> </w:t>
                              </w:r>
                              <w:r>
                                <w:rPr>
                                  <w:rFonts w:ascii="Trebuchet MS"/>
                                  <w:b/>
                                  <w:spacing w:val="-10"/>
                                  <w:sz w:val="16"/>
                                </w:rPr>
                                <w:t>|</w:t>
                              </w:r>
                            </w:p>
                            <w:p>
                              <w:pPr>
                                <w:spacing w:before="6"/>
                                <w:ind w:left="0" w:right="3" w:firstLine="0"/>
                                <w:jc w:val="center"/>
                                <w:rPr>
                                  <w:rFonts w:ascii="Arial" w:hAnsi="Arial"/>
                                  <w:b/>
                                  <w:sz w:val="16"/>
                                </w:rPr>
                              </w:pPr>
                              <w:r>
                                <w:rPr>
                                  <w:rFonts w:ascii="Arial" w:hAnsi="Arial"/>
                                  <w:b/>
                                  <w:w w:val="80"/>
                                  <w:sz w:val="16"/>
                                </w:rPr>
                                <w:t>Alamat:</w:t>
                              </w:r>
                              <w:r>
                                <w:rPr>
                                  <w:rFonts w:ascii="Arial" w:hAnsi="Arial"/>
                                  <w:b/>
                                  <w:spacing w:val="72"/>
                                  <w:sz w:val="16"/>
                                </w:rPr>
                                <w:t> </w:t>
                              </w:r>
                              <w:r>
                                <w:rPr>
                                  <w:rFonts w:ascii="Arial" w:hAnsi="Arial"/>
                                  <w:b/>
                                  <w:w w:val="80"/>
                                  <w:sz w:val="16"/>
                                </w:rPr>
                                <w:t>Gedung</w:t>
                              </w:r>
                              <w:r>
                                <w:rPr>
                                  <w:rFonts w:ascii="Arial" w:hAnsi="Arial"/>
                                  <w:b/>
                                  <w:spacing w:val="17"/>
                                  <w:sz w:val="16"/>
                                </w:rPr>
                                <w:t> </w:t>
                              </w:r>
                              <w:r>
                                <w:rPr>
                                  <w:rFonts w:ascii="Arial" w:hAnsi="Arial"/>
                                  <w:b/>
                                  <w:w w:val="80"/>
                                  <w:sz w:val="16"/>
                                </w:rPr>
                                <w:t>Wisma</w:t>
                              </w:r>
                              <w:r>
                                <w:rPr>
                                  <w:rFonts w:ascii="Arial" w:hAnsi="Arial"/>
                                  <w:b/>
                                  <w:spacing w:val="16"/>
                                  <w:sz w:val="16"/>
                                </w:rPr>
                                <w:t> </w:t>
                              </w:r>
                              <w:r>
                                <w:rPr>
                                  <w:rFonts w:ascii="Arial" w:hAnsi="Arial"/>
                                  <w:b/>
                                  <w:w w:val="80"/>
                                  <w:sz w:val="16"/>
                                </w:rPr>
                                <w:t>N.H.</w:t>
                              </w:r>
                              <w:r>
                                <w:rPr>
                                  <w:rFonts w:ascii="Arial" w:hAnsi="Arial"/>
                                  <w:b/>
                                  <w:spacing w:val="19"/>
                                  <w:sz w:val="16"/>
                                </w:rPr>
                                <w:t> </w:t>
                              </w:r>
                              <w:r>
                                <w:rPr>
                                  <w:rFonts w:ascii="Arial" w:hAnsi="Arial"/>
                                  <w:b/>
                                  <w:w w:val="80"/>
                                  <w:sz w:val="16"/>
                                </w:rPr>
                                <w:t>Lt.</w:t>
                              </w:r>
                              <w:r>
                                <w:rPr>
                                  <w:rFonts w:ascii="Arial" w:hAnsi="Arial"/>
                                  <w:b/>
                                  <w:spacing w:val="21"/>
                                  <w:sz w:val="16"/>
                                </w:rPr>
                                <w:t> </w:t>
                              </w:r>
                              <w:r>
                                <w:rPr>
                                  <w:rFonts w:ascii="Arial" w:hAnsi="Arial"/>
                                  <w:b/>
                                  <w:w w:val="80"/>
                                  <w:sz w:val="16"/>
                                </w:rPr>
                                <w:t>1</w:t>
                              </w:r>
                              <w:r>
                                <w:rPr>
                                  <w:rFonts w:ascii="Arial" w:hAnsi="Arial"/>
                                  <w:b/>
                                  <w:spacing w:val="16"/>
                                  <w:sz w:val="16"/>
                                </w:rPr>
                                <w:t> </w:t>
                              </w:r>
                              <w:r>
                                <w:rPr>
                                  <w:rFonts w:ascii="Arial" w:hAnsi="Arial"/>
                                  <w:b/>
                                  <w:w w:val="80"/>
                                  <w:sz w:val="16"/>
                                </w:rPr>
                                <w:t>Jl.</w:t>
                              </w:r>
                              <w:r>
                                <w:rPr>
                                  <w:rFonts w:ascii="Arial" w:hAnsi="Arial"/>
                                  <w:b/>
                                  <w:spacing w:val="16"/>
                                  <w:sz w:val="16"/>
                                </w:rPr>
                                <w:t> </w:t>
                              </w:r>
                              <w:r>
                                <w:rPr>
                                  <w:rFonts w:ascii="Arial" w:hAnsi="Arial"/>
                                  <w:b/>
                                  <w:w w:val="80"/>
                                  <w:sz w:val="16"/>
                                </w:rPr>
                                <w:t>Raya</w:t>
                              </w:r>
                              <w:r>
                                <w:rPr>
                                  <w:rFonts w:ascii="Arial" w:hAnsi="Arial"/>
                                  <w:b/>
                                  <w:spacing w:val="16"/>
                                  <w:sz w:val="16"/>
                                </w:rPr>
                                <w:t> </w:t>
                              </w:r>
                              <w:r>
                                <w:rPr>
                                  <w:rFonts w:ascii="Arial" w:hAnsi="Arial"/>
                                  <w:b/>
                                  <w:w w:val="80"/>
                                  <w:sz w:val="16"/>
                                </w:rPr>
                                <w:t>Pasar</w:t>
                              </w:r>
                              <w:r>
                                <w:rPr>
                                  <w:rFonts w:ascii="Arial" w:hAnsi="Arial"/>
                                  <w:b/>
                                  <w:spacing w:val="24"/>
                                  <w:sz w:val="16"/>
                                </w:rPr>
                                <w:t> </w:t>
                              </w:r>
                              <w:r>
                                <w:rPr>
                                  <w:rFonts w:ascii="Arial" w:hAnsi="Arial"/>
                                  <w:b/>
                                  <w:w w:val="80"/>
                                  <w:sz w:val="16"/>
                                </w:rPr>
                                <w:t>Minggu,</w:t>
                              </w:r>
                              <w:r>
                                <w:rPr>
                                  <w:rFonts w:ascii="Arial" w:hAnsi="Arial"/>
                                  <w:b/>
                                  <w:spacing w:val="24"/>
                                  <w:sz w:val="16"/>
                                </w:rPr>
                                <w:t> </w:t>
                              </w:r>
                              <w:r>
                                <w:rPr>
                                  <w:rFonts w:ascii="Arial" w:hAnsi="Arial"/>
                                  <w:b/>
                                  <w:w w:val="80"/>
                                  <w:sz w:val="16"/>
                                </w:rPr>
                                <w:t>Pancoran,</w:t>
                              </w:r>
                              <w:r>
                                <w:rPr>
                                  <w:rFonts w:ascii="Arial" w:hAnsi="Arial"/>
                                  <w:b/>
                                  <w:spacing w:val="16"/>
                                  <w:sz w:val="16"/>
                                </w:rPr>
                                <w:t> </w:t>
                              </w:r>
                              <w:r>
                                <w:rPr>
                                  <w:rFonts w:ascii="Arial" w:hAnsi="Arial"/>
                                  <w:b/>
                                  <w:w w:val="80"/>
                                  <w:sz w:val="16"/>
                                </w:rPr>
                                <w:t>Jakarta</w:t>
                              </w:r>
                              <w:r>
                                <w:rPr>
                                  <w:rFonts w:ascii="Arial" w:hAnsi="Arial"/>
                                  <w:b/>
                                  <w:spacing w:val="16"/>
                                  <w:sz w:val="16"/>
                                </w:rPr>
                                <w:t> </w:t>
                              </w:r>
                              <w:r>
                                <w:rPr>
                                  <w:rFonts w:ascii="Arial" w:hAnsi="Arial"/>
                                  <w:b/>
                                  <w:w w:val="80"/>
                                  <w:sz w:val="16"/>
                                </w:rPr>
                                <w:t>Selatan,</w:t>
                              </w:r>
                              <w:r>
                                <w:rPr>
                                  <w:rFonts w:ascii="Arial" w:hAnsi="Arial"/>
                                  <w:b/>
                                  <w:spacing w:val="16"/>
                                  <w:sz w:val="16"/>
                                </w:rPr>
                                <w:t> </w:t>
                              </w:r>
                              <w:r>
                                <w:rPr>
                                  <w:rFonts w:ascii="Arial" w:hAnsi="Arial"/>
                                  <w:b/>
                                  <w:w w:val="80"/>
                                  <w:sz w:val="16"/>
                                </w:rPr>
                                <w:t>Phone:</w:t>
                              </w:r>
                              <w:r>
                                <w:rPr>
                                  <w:rFonts w:ascii="Arial" w:hAnsi="Arial"/>
                                  <w:b/>
                                  <w:spacing w:val="17"/>
                                  <w:sz w:val="16"/>
                                </w:rPr>
                                <w:t> </w:t>
                              </w:r>
                              <w:r>
                                <w:rPr>
                                  <w:rFonts w:ascii="Arial" w:hAnsi="Arial"/>
                                  <w:b/>
                                  <w:w w:val="80"/>
                                  <w:sz w:val="16"/>
                                </w:rPr>
                                <w:t>0821</w:t>
                              </w:r>
                              <w:r>
                                <w:rPr>
                                  <w:rFonts w:ascii="Arial" w:hAnsi="Arial"/>
                                  <w:b/>
                                  <w:spacing w:val="16"/>
                                  <w:sz w:val="16"/>
                                </w:rPr>
                                <w:t> </w:t>
                              </w:r>
                              <w:r>
                                <w:rPr>
                                  <w:rFonts w:ascii="Arial" w:hAnsi="Arial"/>
                                  <w:b/>
                                  <w:w w:val="80"/>
                                  <w:sz w:val="16"/>
                                </w:rPr>
                                <w:t>5485</w:t>
                              </w:r>
                              <w:r>
                                <w:rPr>
                                  <w:rFonts w:ascii="Arial" w:hAnsi="Arial"/>
                                  <w:b/>
                                  <w:spacing w:val="16"/>
                                  <w:sz w:val="16"/>
                                </w:rPr>
                                <w:t> </w:t>
                              </w:r>
                              <w:r>
                                <w:rPr>
                                  <w:rFonts w:ascii="Arial" w:hAnsi="Arial"/>
                                  <w:b/>
                                  <w:w w:val="80"/>
                                  <w:sz w:val="16"/>
                                </w:rPr>
                                <w:t>8888</w:t>
                              </w:r>
                              <w:r>
                                <w:rPr>
                                  <w:rFonts w:ascii="Arial" w:hAnsi="Arial"/>
                                  <w:b/>
                                  <w:spacing w:val="28"/>
                                  <w:sz w:val="16"/>
                                </w:rPr>
                                <w:t> </w:t>
                              </w:r>
                              <w:r>
                                <w:rPr>
                                  <w:rFonts w:ascii="Arial" w:hAnsi="Arial"/>
                                  <w:b/>
                                  <w:w w:val="80"/>
                                  <w:sz w:val="16"/>
                                </w:rPr>
                                <w:t>–</w:t>
                              </w:r>
                              <w:r>
                                <w:rPr>
                                  <w:rFonts w:ascii="Arial" w:hAnsi="Arial"/>
                                  <w:b/>
                                  <w:spacing w:val="22"/>
                                  <w:sz w:val="16"/>
                                </w:rPr>
                                <w:t> </w:t>
                              </w:r>
                              <w:r>
                                <w:rPr>
                                  <w:rFonts w:ascii="Arial" w:hAnsi="Arial"/>
                                  <w:b/>
                                  <w:w w:val="80"/>
                                  <w:sz w:val="16"/>
                                </w:rPr>
                                <w:t>0823</w:t>
                              </w:r>
                              <w:r>
                                <w:rPr>
                                  <w:rFonts w:ascii="Arial" w:hAnsi="Arial"/>
                                  <w:b/>
                                  <w:spacing w:val="21"/>
                                  <w:sz w:val="16"/>
                                </w:rPr>
                                <w:t> </w:t>
                              </w:r>
                              <w:r>
                                <w:rPr>
                                  <w:rFonts w:ascii="Arial" w:hAnsi="Arial"/>
                                  <w:b/>
                                  <w:w w:val="80"/>
                                  <w:sz w:val="16"/>
                                </w:rPr>
                                <w:t>8459</w:t>
                              </w:r>
                              <w:r>
                                <w:rPr>
                                  <w:rFonts w:ascii="Arial" w:hAnsi="Arial"/>
                                  <w:b/>
                                  <w:spacing w:val="22"/>
                                  <w:sz w:val="16"/>
                                </w:rPr>
                                <w:t> </w:t>
                              </w:r>
                              <w:r>
                                <w:rPr>
                                  <w:rFonts w:ascii="Arial" w:hAnsi="Arial"/>
                                  <w:b/>
                                  <w:spacing w:val="-4"/>
                                  <w:w w:val="80"/>
                                  <w:sz w:val="16"/>
                                </w:rPr>
                                <w:t>9999</w:t>
                              </w:r>
                            </w:p>
                          </w:txbxContent>
                        </wps:txbx>
                        <wps:bodyPr wrap="square" lIns="0" tIns="0" rIns="0" bIns="0" rtlCol="0">
                          <a:noAutofit/>
                        </wps:bodyPr>
                      </wps:wsp>
                    </wpg:wgp>
                  </a:graphicData>
                </a:graphic>
              </wp:anchor>
            </w:drawing>
          </mc:Choice>
          <mc:Fallback>
            <w:pict>
              <v:group style="position:absolute;margin-left:58.099998pt;margin-top:-160.036819pt;width:487.2pt;height:130.75pt;mso-position-horizontal-relative:page;mso-position-vertical-relative:paragraph;z-index:15728640" id="docshapegroup2" coordorigin="1162,-3201" coordsize="9744,2615">
                <v:shape style="position:absolute;left:5565;top:-3201;width:789;height:930" type="#_x0000_t75" id="docshape3" alt="Description: F:\ANGGARAN DASAR ADVOKAT\LOGO\permadin uk kecil.jpg" stroked="false">
                  <v:imagedata r:id="rId6" o:title=""/>
                </v:shape>
                <v:rect style="position:absolute;left:1167;top:-2332;width:9734;height:1741" id="docshape4" filled="true" fillcolor="#ffffff" stroked="false">
                  <v:fill type="solid"/>
                </v:rect>
                <v:rect style="position:absolute;left:1167;top:-2332;width:9734;height:1741" id="docshape5" filled="false" stroked="true" strokeweight=".5pt" strokecolor="#ffffff">
                  <v:stroke dashstyle="solid"/>
                </v:rect>
                <v:shape style="position:absolute;left:1288;top:-771;width:9495;height:36" id="docshape6" coordorigin="1289,-770" coordsize="9495,36" path="m10784,-746l1289,-746,1289,-734,10784,-734,10784,-746xm10784,-770l1289,-770,1289,-758,10784,-758,10784,-770xe" filled="true" fillcolor="#000000" stroked="false">
                  <v:path arrowok="t"/>
                  <v:fill type="solid"/>
                </v:shape>
                <v:line style="position:absolute" from="1333,-1206" to="10768,-1206" stroked="true" strokeweight=".75pt" strokecolor="#000000">
                  <v:stroke dashstyle="solid"/>
                </v:line>
                <v:shape style="position:absolute;left:1162;top:-3201;width:9744;height:2615" type="#_x0000_t202" id="docshape7" filled="false" stroked="false">
                  <v:textbox inset="0,0,0,0">
                    <w:txbxContent>
                      <w:p>
                        <w:pPr>
                          <w:spacing w:line="240" w:lineRule="auto" w:before="0"/>
                          <w:rPr>
                            <w:sz w:val="36"/>
                          </w:rPr>
                        </w:pPr>
                      </w:p>
                      <w:p>
                        <w:pPr>
                          <w:spacing w:line="240" w:lineRule="auto" w:before="132"/>
                          <w:rPr>
                            <w:sz w:val="36"/>
                          </w:rPr>
                        </w:pPr>
                      </w:p>
                      <w:p>
                        <w:pPr>
                          <w:spacing w:line="409" w:lineRule="exact" w:before="0"/>
                          <w:ind w:left="3" w:right="3" w:firstLine="0"/>
                          <w:jc w:val="center"/>
                          <w:rPr>
                            <w:rFonts w:ascii="Georgia"/>
                            <w:b/>
                            <w:sz w:val="36"/>
                          </w:rPr>
                        </w:pPr>
                        <w:r>
                          <w:rPr>
                            <w:rFonts w:ascii="Georgia"/>
                            <w:b/>
                            <w:color w:val="C00000"/>
                            <w:spacing w:val="-12"/>
                            <w:sz w:val="36"/>
                          </w:rPr>
                          <w:t>LAW</w:t>
                        </w:r>
                        <w:r>
                          <w:rPr>
                            <w:rFonts w:ascii="Georgia"/>
                            <w:b/>
                            <w:color w:val="C00000"/>
                            <w:spacing w:val="-7"/>
                            <w:sz w:val="36"/>
                          </w:rPr>
                          <w:t> </w:t>
                        </w:r>
                        <w:r>
                          <w:rPr>
                            <w:rFonts w:ascii="Georgia"/>
                            <w:b/>
                            <w:color w:val="C00000"/>
                            <w:spacing w:val="-12"/>
                            <w:sz w:val="36"/>
                          </w:rPr>
                          <w:t>FIRM</w:t>
                        </w:r>
                        <w:r>
                          <w:rPr>
                            <w:rFonts w:ascii="Georgia"/>
                            <w:b/>
                            <w:color w:val="C00000"/>
                            <w:spacing w:val="-9"/>
                            <w:sz w:val="36"/>
                          </w:rPr>
                          <w:t> </w:t>
                        </w:r>
                        <w:r>
                          <w:rPr>
                            <w:rFonts w:ascii="Georgia"/>
                            <w:b/>
                            <w:color w:val="C00000"/>
                            <w:spacing w:val="-12"/>
                            <w:sz w:val="36"/>
                          </w:rPr>
                          <w:t>MAHDI</w:t>
                        </w:r>
                        <w:r>
                          <w:rPr>
                            <w:rFonts w:ascii="Georgia"/>
                            <w:b/>
                            <w:color w:val="C00000"/>
                            <w:spacing w:val="-9"/>
                            <w:sz w:val="36"/>
                          </w:rPr>
                          <w:t> </w:t>
                        </w:r>
                        <w:r>
                          <w:rPr>
                            <w:rFonts w:ascii="Georgia"/>
                            <w:b/>
                            <w:color w:val="C00000"/>
                            <w:spacing w:val="-12"/>
                            <w:sz w:val="36"/>
                          </w:rPr>
                          <w:t>&amp;</w:t>
                        </w:r>
                        <w:r>
                          <w:rPr>
                            <w:rFonts w:ascii="Georgia"/>
                            <w:b/>
                            <w:color w:val="C00000"/>
                            <w:spacing w:val="-7"/>
                            <w:sz w:val="36"/>
                          </w:rPr>
                          <w:t> </w:t>
                        </w:r>
                        <w:r>
                          <w:rPr>
                            <w:rFonts w:ascii="Georgia"/>
                            <w:b/>
                            <w:color w:val="C00000"/>
                            <w:spacing w:val="-12"/>
                            <w:sz w:val="36"/>
                          </w:rPr>
                          <w:t>ASSOCIATES</w:t>
                        </w:r>
                      </w:p>
                      <w:p>
                        <w:pPr>
                          <w:spacing w:line="185" w:lineRule="exact" w:before="0"/>
                          <w:ind w:left="2" w:right="3" w:firstLine="0"/>
                          <w:jc w:val="center"/>
                          <w:rPr>
                            <w:rFonts w:ascii="Trebuchet MS"/>
                            <w:b/>
                            <w:sz w:val="16"/>
                          </w:rPr>
                        </w:pPr>
                        <w:r>
                          <w:rPr>
                            <w:rFonts w:ascii="Trebuchet MS"/>
                            <w:b/>
                            <w:sz w:val="16"/>
                          </w:rPr>
                          <w:t>|ADVOCAT</w:t>
                        </w:r>
                        <w:r>
                          <w:rPr>
                            <w:rFonts w:ascii="Trebuchet MS"/>
                            <w:b/>
                            <w:spacing w:val="-7"/>
                            <w:sz w:val="16"/>
                          </w:rPr>
                          <w:t> </w:t>
                        </w:r>
                        <w:r>
                          <w:rPr>
                            <w:rFonts w:ascii="Trebuchet MS"/>
                            <w:b/>
                            <w:sz w:val="16"/>
                          </w:rPr>
                          <w:t>|</w:t>
                        </w:r>
                        <w:r>
                          <w:rPr>
                            <w:rFonts w:ascii="Trebuchet MS"/>
                            <w:b/>
                            <w:spacing w:val="-5"/>
                            <w:sz w:val="16"/>
                          </w:rPr>
                          <w:t> </w:t>
                        </w:r>
                        <w:r>
                          <w:rPr>
                            <w:rFonts w:ascii="Trebuchet MS"/>
                            <w:b/>
                            <w:sz w:val="16"/>
                          </w:rPr>
                          <w:t>LEGAL</w:t>
                        </w:r>
                        <w:r>
                          <w:rPr>
                            <w:rFonts w:ascii="Trebuchet MS"/>
                            <w:b/>
                            <w:spacing w:val="1"/>
                            <w:sz w:val="16"/>
                          </w:rPr>
                          <w:t> </w:t>
                        </w:r>
                        <w:r>
                          <w:rPr>
                            <w:rFonts w:ascii="Trebuchet MS"/>
                            <w:b/>
                            <w:sz w:val="16"/>
                          </w:rPr>
                          <w:t>AUDITOR</w:t>
                        </w:r>
                        <w:r>
                          <w:rPr>
                            <w:rFonts w:ascii="Trebuchet MS"/>
                            <w:b/>
                            <w:spacing w:val="-5"/>
                            <w:sz w:val="16"/>
                          </w:rPr>
                          <w:t> </w:t>
                        </w:r>
                        <w:r>
                          <w:rPr>
                            <w:rFonts w:ascii="Trebuchet MS"/>
                            <w:b/>
                            <w:sz w:val="16"/>
                          </w:rPr>
                          <w:t>HUKUM</w:t>
                        </w:r>
                        <w:r>
                          <w:rPr>
                            <w:rFonts w:ascii="Trebuchet MS"/>
                            <w:b/>
                            <w:spacing w:val="-4"/>
                            <w:sz w:val="16"/>
                          </w:rPr>
                          <w:t> </w:t>
                        </w:r>
                        <w:r>
                          <w:rPr>
                            <w:rFonts w:ascii="Trebuchet MS"/>
                            <w:b/>
                            <w:sz w:val="16"/>
                          </w:rPr>
                          <w:t>| PENGACARA</w:t>
                        </w:r>
                        <w:r>
                          <w:rPr>
                            <w:rFonts w:ascii="Trebuchet MS"/>
                            <w:b/>
                            <w:spacing w:val="-1"/>
                            <w:sz w:val="16"/>
                          </w:rPr>
                          <w:t> </w:t>
                        </w:r>
                        <w:r>
                          <w:rPr>
                            <w:rFonts w:ascii="Trebuchet MS"/>
                            <w:b/>
                            <w:sz w:val="16"/>
                          </w:rPr>
                          <w:t>PENGADAAN</w:t>
                        </w:r>
                        <w:r>
                          <w:rPr>
                            <w:rFonts w:ascii="Trebuchet MS"/>
                            <w:b/>
                            <w:spacing w:val="-2"/>
                            <w:sz w:val="16"/>
                          </w:rPr>
                          <w:t> </w:t>
                        </w:r>
                        <w:r>
                          <w:rPr>
                            <w:rFonts w:ascii="Trebuchet MS"/>
                            <w:b/>
                            <w:sz w:val="16"/>
                          </w:rPr>
                          <w:t>INDONESIA</w:t>
                        </w:r>
                        <w:r>
                          <w:rPr>
                            <w:rFonts w:ascii="Trebuchet MS"/>
                            <w:b/>
                            <w:spacing w:val="-4"/>
                            <w:sz w:val="16"/>
                          </w:rPr>
                          <w:t> </w:t>
                        </w:r>
                        <w:r>
                          <w:rPr>
                            <w:rFonts w:ascii="Trebuchet MS"/>
                            <w:b/>
                            <w:spacing w:val="-10"/>
                            <w:sz w:val="16"/>
                          </w:rPr>
                          <w:t>|</w:t>
                        </w:r>
                      </w:p>
                      <w:p>
                        <w:pPr>
                          <w:spacing w:before="3"/>
                          <w:ind w:left="2" w:right="3" w:firstLine="0"/>
                          <w:jc w:val="center"/>
                          <w:rPr>
                            <w:rFonts w:ascii="Georgia"/>
                            <w:b/>
                            <w:sz w:val="32"/>
                          </w:rPr>
                        </w:pPr>
                        <w:r>
                          <w:rPr>
                            <w:rFonts w:ascii="Georgia"/>
                            <w:b/>
                            <w:color w:val="FFC000"/>
                            <w:sz w:val="32"/>
                          </w:rPr>
                          <w:t>ADV.</w:t>
                        </w:r>
                        <w:r>
                          <w:rPr>
                            <w:rFonts w:ascii="Georgia"/>
                            <w:b/>
                            <w:color w:val="FFC000"/>
                            <w:spacing w:val="29"/>
                            <w:sz w:val="32"/>
                          </w:rPr>
                          <w:t> </w:t>
                        </w:r>
                        <w:r>
                          <w:rPr>
                            <w:rFonts w:ascii="Georgia"/>
                            <w:b/>
                            <w:color w:val="FFC000"/>
                            <w:sz w:val="32"/>
                          </w:rPr>
                          <w:t>MAHDIANUR,</w:t>
                        </w:r>
                        <w:r>
                          <w:rPr>
                            <w:rFonts w:ascii="Georgia"/>
                            <w:b/>
                            <w:color w:val="FFC000"/>
                            <w:spacing w:val="28"/>
                            <w:sz w:val="32"/>
                          </w:rPr>
                          <w:t> </w:t>
                        </w:r>
                        <w:r>
                          <w:rPr>
                            <w:rFonts w:ascii="Georgia"/>
                            <w:b/>
                            <w:color w:val="FFC000"/>
                            <w:spacing w:val="-2"/>
                            <w:sz w:val="32"/>
                          </w:rPr>
                          <w:t>S.H.,M.H.,CIL.,CLA.,CPL.,ACIArb.</w:t>
                        </w:r>
                      </w:p>
                      <w:p>
                        <w:pPr>
                          <w:spacing w:before="128"/>
                          <w:ind w:left="2" w:right="3" w:firstLine="0"/>
                          <w:jc w:val="center"/>
                          <w:rPr>
                            <w:rFonts w:ascii="Trebuchet MS"/>
                            <w:b/>
                            <w:sz w:val="16"/>
                          </w:rPr>
                        </w:pPr>
                        <w:r>
                          <w:rPr>
                            <w:rFonts w:ascii="Trebuchet MS"/>
                            <w:b/>
                            <w:sz w:val="16"/>
                          </w:rPr>
                          <w:t>|ADVOCAT</w:t>
                        </w:r>
                        <w:r>
                          <w:rPr>
                            <w:rFonts w:ascii="Trebuchet MS"/>
                            <w:b/>
                            <w:spacing w:val="-7"/>
                            <w:sz w:val="16"/>
                          </w:rPr>
                          <w:t> </w:t>
                        </w:r>
                        <w:r>
                          <w:rPr>
                            <w:rFonts w:ascii="Trebuchet MS"/>
                            <w:b/>
                            <w:sz w:val="16"/>
                          </w:rPr>
                          <w:t>|</w:t>
                        </w:r>
                        <w:r>
                          <w:rPr>
                            <w:rFonts w:ascii="Trebuchet MS"/>
                            <w:b/>
                            <w:spacing w:val="-5"/>
                            <w:sz w:val="16"/>
                          </w:rPr>
                          <w:t> </w:t>
                        </w:r>
                        <w:r>
                          <w:rPr>
                            <w:rFonts w:ascii="Trebuchet MS"/>
                            <w:b/>
                            <w:sz w:val="16"/>
                          </w:rPr>
                          <w:t>LEGAL</w:t>
                        </w:r>
                        <w:r>
                          <w:rPr>
                            <w:rFonts w:ascii="Trebuchet MS"/>
                            <w:b/>
                            <w:spacing w:val="1"/>
                            <w:sz w:val="16"/>
                          </w:rPr>
                          <w:t> </w:t>
                        </w:r>
                        <w:r>
                          <w:rPr>
                            <w:rFonts w:ascii="Trebuchet MS"/>
                            <w:b/>
                            <w:sz w:val="16"/>
                          </w:rPr>
                          <w:t>AUDITOR</w:t>
                        </w:r>
                        <w:r>
                          <w:rPr>
                            <w:rFonts w:ascii="Trebuchet MS"/>
                            <w:b/>
                            <w:spacing w:val="-5"/>
                            <w:sz w:val="16"/>
                          </w:rPr>
                          <w:t> </w:t>
                        </w:r>
                        <w:r>
                          <w:rPr>
                            <w:rFonts w:ascii="Trebuchet MS"/>
                            <w:b/>
                            <w:sz w:val="16"/>
                          </w:rPr>
                          <w:t>HUKUM</w:t>
                        </w:r>
                        <w:r>
                          <w:rPr>
                            <w:rFonts w:ascii="Trebuchet MS"/>
                            <w:b/>
                            <w:spacing w:val="-4"/>
                            <w:sz w:val="16"/>
                          </w:rPr>
                          <w:t> </w:t>
                        </w:r>
                        <w:r>
                          <w:rPr>
                            <w:rFonts w:ascii="Trebuchet MS"/>
                            <w:b/>
                            <w:sz w:val="16"/>
                          </w:rPr>
                          <w:t>| PENGACARA</w:t>
                        </w:r>
                        <w:r>
                          <w:rPr>
                            <w:rFonts w:ascii="Trebuchet MS"/>
                            <w:b/>
                            <w:spacing w:val="-1"/>
                            <w:sz w:val="16"/>
                          </w:rPr>
                          <w:t> </w:t>
                        </w:r>
                        <w:r>
                          <w:rPr>
                            <w:rFonts w:ascii="Trebuchet MS"/>
                            <w:b/>
                            <w:sz w:val="16"/>
                          </w:rPr>
                          <w:t>PENGADAAN</w:t>
                        </w:r>
                        <w:r>
                          <w:rPr>
                            <w:rFonts w:ascii="Trebuchet MS"/>
                            <w:b/>
                            <w:spacing w:val="-2"/>
                            <w:sz w:val="16"/>
                          </w:rPr>
                          <w:t> </w:t>
                        </w:r>
                        <w:r>
                          <w:rPr>
                            <w:rFonts w:ascii="Trebuchet MS"/>
                            <w:b/>
                            <w:sz w:val="16"/>
                          </w:rPr>
                          <w:t>INDONESIA</w:t>
                        </w:r>
                        <w:r>
                          <w:rPr>
                            <w:rFonts w:ascii="Trebuchet MS"/>
                            <w:b/>
                            <w:spacing w:val="-4"/>
                            <w:sz w:val="16"/>
                          </w:rPr>
                          <w:t> </w:t>
                        </w:r>
                        <w:r>
                          <w:rPr>
                            <w:rFonts w:ascii="Trebuchet MS"/>
                            <w:b/>
                            <w:spacing w:val="-10"/>
                            <w:sz w:val="16"/>
                          </w:rPr>
                          <w:t>|</w:t>
                        </w:r>
                      </w:p>
                      <w:p>
                        <w:pPr>
                          <w:spacing w:before="6"/>
                          <w:ind w:left="0" w:right="3" w:firstLine="0"/>
                          <w:jc w:val="center"/>
                          <w:rPr>
                            <w:rFonts w:ascii="Arial" w:hAnsi="Arial"/>
                            <w:b/>
                            <w:sz w:val="16"/>
                          </w:rPr>
                        </w:pPr>
                        <w:r>
                          <w:rPr>
                            <w:rFonts w:ascii="Arial" w:hAnsi="Arial"/>
                            <w:b/>
                            <w:w w:val="80"/>
                            <w:sz w:val="16"/>
                          </w:rPr>
                          <w:t>Alamat:</w:t>
                        </w:r>
                        <w:r>
                          <w:rPr>
                            <w:rFonts w:ascii="Arial" w:hAnsi="Arial"/>
                            <w:b/>
                            <w:spacing w:val="72"/>
                            <w:sz w:val="16"/>
                          </w:rPr>
                          <w:t> </w:t>
                        </w:r>
                        <w:r>
                          <w:rPr>
                            <w:rFonts w:ascii="Arial" w:hAnsi="Arial"/>
                            <w:b/>
                            <w:w w:val="80"/>
                            <w:sz w:val="16"/>
                          </w:rPr>
                          <w:t>Gedung</w:t>
                        </w:r>
                        <w:r>
                          <w:rPr>
                            <w:rFonts w:ascii="Arial" w:hAnsi="Arial"/>
                            <w:b/>
                            <w:spacing w:val="17"/>
                            <w:sz w:val="16"/>
                          </w:rPr>
                          <w:t> </w:t>
                        </w:r>
                        <w:r>
                          <w:rPr>
                            <w:rFonts w:ascii="Arial" w:hAnsi="Arial"/>
                            <w:b/>
                            <w:w w:val="80"/>
                            <w:sz w:val="16"/>
                          </w:rPr>
                          <w:t>Wisma</w:t>
                        </w:r>
                        <w:r>
                          <w:rPr>
                            <w:rFonts w:ascii="Arial" w:hAnsi="Arial"/>
                            <w:b/>
                            <w:spacing w:val="16"/>
                            <w:sz w:val="16"/>
                          </w:rPr>
                          <w:t> </w:t>
                        </w:r>
                        <w:r>
                          <w:rPr>
                            <w:rFonts w:ascii="Arial" w:hAnsi="Arial"/>
                            <w:b/>
                            <w:w w:val="80"/>
                            <w:sz w:val="16"/>
                          </w:rPr>
                          <w:t>N.H.</w:t>
                        </w:r>
                        <w:r>
                          <w:rPr>
                            <w:rFonts w:ascii="Arial" w:hAnsi="Arial"/>
                            <w:b/>
                            <w:spacing w:val="19"/>
                            <w:sz w:val="16"/>
                          </w:rPr>
                          <w:t> </w:t>
                        </w:r>
                        <w:r>
                          <w:rPr>
                            <w:rFonts w:ascii="Arial" w:hAnsi="Arial"/>
                            <w:b/>
                            <w:w w:val="80"/>
                            <w:sz w:val="16"/>
                          </w:rPr>
                          <w:t>Lt.</w:t>
                        </w:r>
                        <w:r>
                          <w:rPr>
                            <w:rFonts w:ascii="Arial" w:hAnsi="Arial"/>
                            <w:b/>
                            <w:spacing w:val="21"/>
                            <w:sz w:val="16"/>
                          </w:rPr>
                          <w:t> </w:t>
                        </w:r>
                        <w:r>
                          <w:rPr>
                            <w:rFonts w:ascii="Arial" w:hAnsi="Arial"/>
                            <w:b/>
                            <w:w w:val="80"/>
                            <w:sz w:val="16"/>
                          </w:rPr>
                          <w:t>1</w:t>
                        </w:r>
                        <w:r>
                          <w:rPr>
                            <w:rFonts w:ascii="Arial" w:hAnsi="Arial"/>
                            <w:b/>
                            <w:spacing w:val="16"/>
                            <w:sz w:val="16"/>
                          </w:rPr>
                          <w:t> </w:t>
                        </w:r>
                        <w:r>
                          <w:rPr>
                            <w:rFonts w:ascii="Arial" w:hAnsi="Arial"/>
                            <w:b/>
                            <w:w w:val="80"/>
                            <w:sz w:val="16"/>
                          </w:rPr>
                          <w:t>Jl.</w:t>
                        </w:r>
                        <w:r>
                          <w:rPr>
                            <w:rFonts w:ascii="Arial" w:hAnsi="Arial"/>
                            <w:b/>
                            <w:spacing w:val="16"/>
                            <w:sz w:val="16"/>
                          </w:rPr>
                          <w:t> </w:t>
                        </w:r>
                        <w:r>
                          <w:rPr>
                            <w:rFonts w:ascii="Arial" w:hAnsi="Arial"/>
                            <w:b/>
                            <w:w w:val="80"/>
                            <w:sz w:val="16"/>
                          </w:rPr>
                          <w:t>Raya</w:t>
                        </w:r>
                        <w:r>
                          <w:rPr>
                            <w:rFonts w:ascii="Arial" w:hAnsi="Arial"/>
                            <w:b/>
                            <w:spacing w:val="16"/>
                            <w:sz w:val="16"/>
                          </w:rPr>
                          <w:t> </w:t>
                        </w:r>
                        <w:r>
                          <w:rPr>
                            <w:rFonts w:ascii="Arial" w:hAnsi="Arial"/>
                            <w:b/>
                            <w:w w:val="80"/>
                            <w:sz w:val="16"/>
                          </w:rPr>
                          <w:t>Pasar</w:t>
                        </w:r>
                        <w:r>
                          <w:rPr>
                            <w:rFonts w:ascii="Arial" w:hAnsi="Arial"/>
                            <w:b/>
                            <w:spacing w:val="24"/>
                            <w:sz w:val="16"/>
                          </w:rPr>
                          <w:t> </w:t>
                        </w:r>
                        <w:r>
                          <w:rPr>
                            <w:rFonts w:ascii="Arial" w:hAnsi="Arial"/>
                            <w:b/>
                            <w:w w:val="80"/>
                            <w:sz w:val="16"/>
                          </w:rPr>
                          <w:t>Minggu,</w:t>
                        </w:r>
                        <w:r>
                          <w:rPr>
                            <w:rFonts w:ascii="Arial" w:hAnsi="Arial"/>
                            <w:b/>
                            <w:spacing w:val="24"/>
                            <w:sz w:val="16"/>
                          </w:rPr>
                          <w:t> </w:t>
                        </w:r>
                        <w:r>
                          <w:rPr>
                            <w:rFonts w:ascii="Arial" w:hAnsi="Arial"/>
                            <w:b/>
                            <w:w w:val="80"/>
                            <w:sz w:val="16"/>
                          </w:rPr>
                          <w:t>Pancoran,</w:t>
                        </w:r>
                        <w:r>
                          <w:rPr>
                            <w:rFonts w:ascii="Arial" w:hAnsi="Arial"/>
                            <w:b/>
                            <w:spacing w:val="16"/>
                            <w:sz w:val="16"/>
                          </w:rPr>
                          <w:t> </w:t>
                        </w:r>
                        <w:r>
                          <w:rPr>
                            <w:rFonts w:ascii="Arial" w:hAnsi="Arial"/>
                            <w:b/>
                            <w:w w:val="80"/>
                            <w:sz w:val="16"/>
                          </w:rPr>
                          <w:t>Jakarta</w:t>
                        </w:r>
                        <w:r>
                          <w:rPr>
                            <w:rFonts w:ascii="Arial" w:hAnsi="Arial"/>
                            <w:b/>
                            <w:spacing w:val="16"/>
                            <w:sz w:val="16"/>
                          </w:rPr>
                          <w:t> </w:t>
                        </w:r>
                        <w:r>
                          <w:rPr>
                            <w:rFonts w:ascii="Arial" w:hAnsi="Arial"/>
                            <w:b/>
                            <w:w w:val="80"/>
                            <w:sz w:val="16"/>
                          </w:rPr>
                          <w:t>Selatan,</w:t>
                        </w:r>
                        <w:r>
                          <w:rPr>
                            <w:rFonts w:ascii="Arial" w:hAnsi="Arial"/>
                            <w:b/>
                            <w:spacing w:val="16"/>
                            <w:sz w:val="16"/>
                          </w:rPr>
                          <w:t> </w:t>
                        </w:r>
                        <w:r>
                          <w:rPr>
                            <w:rFonts w:ascii="Arial" w:hAnsi="Arial"/>
                            <w:b/>
                            <w:w w:val="80"/>
                            <w:sz w:val="16"/>
                          </w:rPr>
                          <w:t>Phone:</w:t>
                        </w:r>
                        <w:r>
                          <w:rPr>
                            <w:rFonts w:ascii="Arial" w:hAnsi="Arial"/>
                            <w:b/>
                            <w:spacing w:val="17"/>
                            <w:sz w:val="16"/>
                          </w:rPr>
                          <w:t> </w:t>
                        </w:r>
                        <w:r>
                          <w:rPr>
                            <w:rFonts w:ascii="Arial" w:hAnsi="Arial"/>
                            <w:b/>
                            <w:w w:val="80"/>
                            <w:sz w:val="16"/>
                          </w:rPr>
                          <w:t>0821</w:t>
                        </w:r>
                        <w:r>
                          <w:rPr>
                            <w:rFonts w:ascii="Arial" w:hAnsi="Arial"/>
                            <w:b/>
                            <w:spacing w:val="16"/>
                            <w:sz w:val="16"/>
                          </w:rPr>
                          <w:t> </w:t>
                        </w:r>
                        <w:r>
                          <w:rPr>
                            <w:rFonts w:ascii="Arial" w:hAnsi="Arial"/>
                            <w:b/>
                            <w:w w:val="80"/>
                            <w:sz w:val="16"/>
                          </w:rPr>
                          <w:t>5485</w:t>
                        </w:r>
                        <w:r>
                          <w:rPr>
                            <w:rFonts w:ascii="Arial" w:hAnsi="Arial"/>
                            <w:b/>
                            <w:spacing w:val="16"/>
                            <w:sz w:val="16"/>
                          </w:rPr>
                          <w:t> </w:t>
                        </w:r>
                        <w:r>
                          <w:rPr>
                            <w:rFonts w:ascii="Arial" w:hAnsi="Arial"/>
                            <w:b/>
                            <w:w w:val="80"/>
                            <w:sz w:val="16"/>
                          </w:rPr>
                          <w:t>8888</w:t>
                        </w:r>
                        <w:r>
                          <w:rPr>
                            <w:rFonts w:ascii="Arial" w:hAnsi="Arial"/>
                            <w:b/>
                            <w:spacing w:val="28"/>
                            <w:sz w:val="16"/>
                          </w:rPr>
                          <w:t> </w:t>
                        </w:r>
                        <w:r>
                          <w:rPr>
                            <w:rFonts w:ascii="Arial" w:hAnsi="Arial"/>
                            <w:b/>
                            <w:w w:val="80"/>
                            <w:sz w:val="16"/>
                          </w:rPr>
                          <w:t>–</w:t>
                        </w:r>
                        <w:r>
                          <w:rPr>
                            <w:rFonts w:ascii="Arial" w:hAnsi="Arial"/>
                            <w:b/>
                            <w:spacing w:val="22"/>
                            <w:sz w:val="16"/>
                          </w:rPr>
                          <w:t> </w:t>
                        </w:r>
                        <w:r>
                          <w:rPr>
                            <w:rFonts w:ascii="Arial" w:hAnsi="Arial"/>
                            <w:b/>
                            <w:w w:val="80"/>
                            <w:sz w:val="16"/>
                          </w:rPr>
                          <w:t>0823</w:t>
                        </w:r>
                        <w:r>
                          <w:rPr>
                            <w:rFonts w:ascii="Arial" w:hAnsi="Arial"/>
                            <w:b/>
                            <w:spacing w:val="21"/>
                            <w:sz w:val="16"/>
                          </w:rPr>
                          <w:t> </w:t>
                        </w:r>
                        <w:r>
                          <w:rPr>
                            <w:rFonts w:ascii="Arial" w:hAnsi="Arial"/>
                            <w:b/>
                            <w:w w:val="80"/>
                            <w:sz w:val="16"/>
                          </w:rPr>
                          <w:t>8459</w:t>
                        </w:r>
                        <w:r>
                          <w:rPr>
                            <w:rFonts w:ascii="Arial" w:hAnsi="Arial"/>
                            <w:b/>
                            <w:spacing w:val="22"/>
                            <w:sz w:val="16"/>
                          </w:rPr>
                          <w:t> </w:t>
                        </w:r>
                        <w:r>
                          <w:rPr>
                            <w:rFonts w:ascii="Arial" w:hAnsi="Arial"/>
                            <w:b/>
                            <w:spacing w:val="-4"/>
                            <w:w w:val="80"/>
                            <w:sz w:val="16"/>
                          </w:rPr>
                          <w:t>9999</w:t>
                        </w:r>
                      </w:p>
                    </w:txbxContent>
                  </v:textbox>
                  <w10:wrap type="none"/>
                </v:shape>
                <w10:wrap type="none"/>
              </v:group>
            </w:pict>
          </mc:Fallback>
        </mc:AlternateContent>
      </w:r>
      <w:r>
        <w:rPr>
          <w:b/>
          <w:spacing w:val="-2"/>
          <w:sz w:val="30"/>
        </w:rPr>
        <w:t>EKSEPSI</w:t>
      </w:r>
    </w:p>
    <w:p>
      <w:pPr>
        <w:spacing w:before="12"/>
        <w:ind w:left="612" w:right="612" w:firstLine="0"/>
        <w:jc w:val="center"/>
        <w:rPr>
          <w:b/>
          <w:sz w:val="30"/>
        </w:rPr>
      </w:pPr>
      <w:r>
        <w:rPr>
          <w:b/>
          <w:sz w:val="30"/>
        </w:rPr>
        <w:t>ATAS</w:t>
      </w:r>
      <w:r>
        <w:rPr>
          <w:b/>
          <w:spacing w:val="-6"/>
          <w:sz w:val="30"/>
        </w:rPr>
        <w:t> </w:t>
      </w:r>
      <w:r>
        <w:rPr>
          <w:b/>
          <w:sz w:val="30"/>
        </w:rPr>
        <w:t>DAKWAAN</w:t>
      </w:r>
      <w:r>
        <w:rPr>
          <w:b/>
          <w:spacing w:val="-6"/>
          <w:sz w:val="30"/>
        </w:rPr>
        <w:t> </w:t>
      </w:r>
      <w:r>
        <w:rPr>
          <w:b/>
          <w:sz w:val="30"/>
        </w:rPr>
        <w:t>JAKSA</w:t>
      </w:r>
      <w:r>
        <w:rPr>
          <w:b/>
          <w:spacing w:val="-6"/>
          <w:sz w:val="30"/>
        </w:rPr>
        <w:t> </w:t>
      </w:r>
      <w:r>
        <w:rPr>
          <w:b/>
          <w:sz w:val="30"/>
        </w:rPr>
        <w:t>PENUNTUT</w:t>
      </w:r>
      <w:r>
        <w:rPr>
          <w:b/>
          <w:spacing w:val="-6"/>
          <w:sz w:val="30"/>
        </w:rPr>
        <w:t> </w:t>
      </w:r>
      <w:r>
        <w:rPr>
          <w:b/>
          <w:spacing w:val="-4"/>
          <w:sz w:val="30"/>
        </w:rPr>
        <w:t>UMUM</w:t>
      </w:r>
    </w:p>
    <w:p>
      <w:pPr>
        <w:spacing w:line="249" w:lineRule="auto" w:before="9"/>
        <w:ind w:left="612" w:right="608" w:firstLine="0"/>
        <w:jc w:val="center"/>
        <w:rPr>
          <w:b/>
          <w:sz w:val="30"/>
        </w:rPr>
      </w:pPr>
      <w:r>
        <w:rPr>
          <w:b/>
          <w:sz w:val="30"/>
        </w:rPr>
        <w:t>DALAM</w:t>
      </w:r>
      <w:r>
        <w:rPr>
          <w:b/>
          <w:spacing w:val="-10"/>
          <w:sz w:val="30"/>
        </w:rPr>
        <w:t> </w:t>
      </w:r>
      <w:r>
        <w:rPr>
          <w:b/>
          <w:sz w:val="30"/>
        </w:rPr>
        <w:t>PERKARA</w:t>
      </w:r>
      <w:r>
        <w:rPr>
          <w:b/>
          <w:spacing w:val="-10"/>
          <w:sz w:val="30"/>
        </w:rPr>
        <w:t> </w:t>
      </w:r>
      <w:r>
        <w:rPr>
          <w:b/>
          <w:sz w:val="30"/>
        </w:rPr>
        <w:t>NOMOR</w:t>
      </w:r>
      <w:r>
        <w:rPr>
          <w:b/>
          <w:spacing w:val="-10"/>
          <w:sz w:val="30"/>
        </w:rPr>
        <w:t> </w:t>
      </w:r>
      <w:r>
        <w:rPr>
          <w:b/>
          <w:sz w:val="30"/>
        </w:rPr>
        <w:t>:</w:t>
      </w:r>
      <w:r>
        <w:rPr>
          <w:b/>
          <w:spacing w:val="-8"/>
          <w:sz w:val="30"/>
        </w:rPr>
        <w:t> </w:t>
      </w:r>
      <w:r>
        <w:rPr>
          <w:b/>
          <w:sz w:val="30"/>
        </w:rPr>
        <w:t>xx/Pid.Sus/20xx/PN.xxx ATAS NAMA TERDAKWA FULAN BIN FULAN</w:t>
      </w:r>
    </w:p>
    <w:p>
      <w:pPr>
        <w:pStyle w:val="BodyText"/>
        <w:jc w:val="left"/>
        <w:rPr>
          <w:b/>
          <w:sz w:val="30"/>
        </w:rPr>
      </w:pPr>
    </w:p>
    <w:p>
      <w:pPr>
        <w:pStyle w:val="BodyText"/>
        <w:spacing w:before="290"/>
        <w:jc w:val="left"/>
        <w:rPr>
          <w:b/>
          <w:sz w:val="30"/>
        </w:rPr>
      </w:pPr>
    </w:p>
    <w:p>
      <w:pPr>
        <w:pStyle w:val="BodyText"/>
        <w:ind w:left="612" w:right="610"/>
        <w:jc w:val="center"/>
      </w:pPr>
      <w:r>
        <w:rPr/>
        <w:t>Diajukan</w:t>
      </w:r>
      <w:r>
        <w:rPr>
          <w:spacing w:val="-6"/>
        </w:rPr>
        <w:t> </w:t>
      </w:r>
      <w:r>
        <w:rPr/>
        <w:t>oleh</w:t>
      </w:r>
      <w:r>
        <w:rPr>
          <w:spacing w:val="-6"/>
        </w:rPr>
        <w:t> </w:t>
      </w:r>
      <w:r>
        <w:rPr/>
        <w:t>Tim</w:t>
      </w:r>
      <w:r>
        <w:rPr>
          <w:spacing w:val="-5"/>
        </w:rPr>
        <w:t> </w:t>
      </w:r>
      <w:r>
        <w:rPr/>
        <w:t>Penasihat</w:t>
      </w:r>
      <w:r>
        <w:rPr>
          <w:spacing w:val="-6"/>
        </w:rPr>
        <w:t> </w:t>
      </w:r>
      <w:r>
        <w:rPr/>
        <w:t>Hukum</w:t>
      </w:r>
      <w:r>
        <w:rPr>
          <w:spacing w:val="-5"/>
        </w:rPr>
        <w:t> </w:t>
      </w:r>
      <w:r>
        <w:rPr>
          <w:spacing w:val="-10"/>
        </w:rPr>
        <w:t>:</w:t>
      </w:r>
    </w:p>
    <w:p>
      <w:pPr>
        <w:pStyle w:val="BodyText"/>
        <w:jc w:val="left"/>
      </w:pPr>
    </w:p>
    <w:p>
      <w:pPr>
        <w:pStyle w:val="BodyText"/>
        <w:spacing w:before="44"/>
        <w:jc w:val="left"/>
      </w:pPr>
    </w:p>
    <w:p>
      <w:pPr>
        <w:spacing w:before="1"/>
        <w:ind w:left="612" w:right="610" w:firstLine="0"/>
        <w:jc w:val="center"/>
        <w:rPr>
          <w:b/>
          <w:sz w:val="28"/>
        </w:rPr>
      </w:pPr>
      <w:r>
        <w:rPr>
          <w:b/>
          <w:sz w:val="28"/>
        </w:rPr>
        <w:t>MAHDIANUR,</w:t>
      </w:r>
      <w:r>
        <w:rPr>
          <w:b/>
          <w:spacing w:val="-10"/>
          <w:sz w:val="28"/>
        </w:rPr>
        <w:t> </w:t>
      </w:r>
      <w:r>
        <w:rPr>
          <w:b/>
          <w:spacing w:val="-2"/>
          <w:sz w:val="28"/>
        </w:rPr>
        <w:t>S.H.,M.H.,CIL.,CLA.,CPL.,ACIArb.</w:t>
      </w:r>
    </w:p>
    <w:p>
      <w:pPr>
        <w:spacing w:line="276" w:lineRule="auto" w:before="50"/>
        <w:ind w:left="1572" w:right="1567" w:firstLine="0"/>
        <w:jc w:val="center"/>
        <w:rPr>
          <w:b/>
          <w:sz w:val="28"/>
        </w:rPr>
      </w:pPr>
      <w:r>
        <w:rPr>
          <w:b/>
          <w:sz w:val="28"/>
        </w:rPr>
        <w:t>EDI</w:t>
      </w:r>
      <w:r>
        <w:rPr>
          <w:b/>
          <w:spacing w:val="-18"/>
          <w:sz w:val="28"/>
        </w:rPr>
        <w:t> </w:t>
      </w:r>
      <w:r>
        <w:rPr>
          <w:b/>
          <w:sz w:val="28"/>
        </w:rPr>
        <w:t>ROSANDI,</w:t>
      </w:r>
      <w:r>
        <w:rPr>
          <w:b/>
          <w:spacing w:val="-18"/>
          <w:sz w:val="28"/>
        </w:rPr>
        <w:t> </w:t>
      </w:r>
      <w:r>
        <w:rPr>
          <w:b/>
          <w:sz w:val="28"/>
        </w:rPr>
        <w:t>S.Sos.,S.H.,M.Hum RUSNAWATI, S.H.</w:t>
      </w:r>
    </w:p>
    <w:p>
      <w:pPr>
        <w:pStyle w:val="BodyText"/>
        <w:jc w:val="left"/>
        <w:rPr>
          <w:b/>
        </w:rPr>
      </w:pPr>
    </w:p>
    <w:p>
      <w:pPr>
        <w:pStyle w:val="BodyText"/>
        <w:jc w:val="left"/>
        <w:rPr>
          <w:b/>
        </w:rPr>
      </w:pPr>
    </w:p>
    <w:p>
      <w:pPr>
        <w:pStyle w:val="BodyText"/>
        <w:jc w:val="left"/>
        <w:rPr>
          <w:b/>
        </w:rPr>
      </w:pPr>
    </w:p>
    <w:p>
      <w:pPr>
        <w:pStyle w:val="BodyText"/>
        <w:ind w:left="2624" w:right="1972" w:hanging="588"/>
        <w:jc w:val="left"/>
      </w:pPr>
      <w:r>
        <w:rPr/>
        <w:t>Disampaikan</w:t>
      </w:r>
      <w:r>
        <w:rPr>
          <w:spacing w:val="-12"/>
        </w:rPr>
        <w:t> </w:t>
      </w:r>
      <w:r>
        <w:rPr/>
        <w:t>di</w:t>
      </w:r>
      <w:r>
        <w:rPr>
          <w:spacing w:val="-13"/>
        </w:rPr>
        <w:t> </w:t>
      </w:r>
      <w:r>
        <w:rPr/>
        <w:t>hadapan</w:t>
      </w:r>
      <w:r>
        <w:rPr>
          <w:spacing w:val="-12"/>
        </w:rPr>
        <w:t> </w:t>
      </w:r>
      <w:r>
        <w:rPr/>
        <w:t>persidangan Pengadilan Negeri xxxxxxxxx Hari Selasa, xx April 20xx</w:t>
      </w:r>
    </w:p>
    <w:p>
      <w:pPr>
        <w:pStyle w:val="BodyText"/>
        <w:jc w:val="left"/>
      </w:pPr>
    </w:p>
    <w:p>
      <w:pPr>
        <w:pStyle w:val="BodyText"/>
        <w:spacing w:before="250"/>
        <w:jc w:val="left"/>
      </w:pPr>
    </w:p>
    <w:p>
      <w:pPr>
        <w:pStyle w:val="Heading1"/>
        <w:ind w:left="612" w:right="610"/>
        <w:jc w:val="center"/>
      </w:pPr>
      <w:r>
        <w:rPr/>
        <w:t>DIDAKWA</w:t>
      </w:r>
      <w:r>
        <w:rPr>
          <w:spacing w:val="-7"/>
        </w:rPr>
        <w:t> </w:t>
      </w:r>
      <w:r>
        <w:rPr>
          <w:spacing w:val="-10"/>
        </w:rPr>
        <w:t>:</w:t>
      </w:r>
    </w:p>
    <w:p>
      <w:pPr>
        <w:spacing w:before="315"/>
        <w:ind w:left="143" w:right="0" w:firstLine="0"/>
        <w:jc w:val="left"/>
        <w:rPr>
          <w:b/>
          <w:sz w:val="28"/>
        </w:rPr>
      </w:pPr>
      <w:r>
        <w:rPr>
          <w:b/>
          <w:spacing w:val="-2"/>
          <w:sz w:val="28"/>
        </w:rPr>
        <w:t>KESATU:</w:t>
      </w:r>
    </w:p>
    <w:p>
      <w:pPr>
        <w:pStyle w:val="BodyText"/>
        <w:spacing w:before="3"/>
        <w:ind w:left="143" w:right="138"/>
      </w:pPr>
      <w:r>
        <w:rPr/>
        <w:t>Sebagaimana diatur dan diancam pidana berdasarkan ketentuan Pasal 114 ayat (1) UU RI</w:t>
      </w:r>
      <w:r>
        <w:rPr>
          <w:spacing w:val="80"/>
          <w:w w:val="150"/>
        </w:rPr>
        <w:t> </w:t>
      </w:r>
      <w:r>
        <w:rPr/>
        <w:t>Nomor :</w:t>
      </w:r>
      <w:r>
        <w:rPr>
          <w:spacing w:val="40"/>
        </w:rPr>
        <w:t> </w:t>
      </w:r>
      <w:r>
        <w:rPr/>
        <w:t>35 Tahun 2009 Tentang Narkotika. ================================</w:t>
      </w:r>
    </w:p>
    <w:p>
      <w:pPr>
        <w:pStyle w:val="BodyText"/>
        <w:jc w:val="left"/>
      </w:pPr>
    </w:p>
    <w:p>
      <w:pPr>
        <w:pStyle w:val="BodyText"/>
        <w:ind w:left="143"/>
        <w:jc w:val="left"/>
      </w:pPr>
      <w:r>
        <w:rPr>
          <w:spacing w:val="-2"/>
        </w:rPr>
        <w:t>Atau;</w:t>
      </w:r>
    </w:p>
    <w:p>
      <w:pPr>
        <w:pStyle w:val="Heading1"/>
        <w:spacing w:before="315"/>
      </w:pPr>
      <w:r>
        <w:rPr>
          <w:spacing w:val="-2"/>
        </w:rPr>
        <w:t>KEDUA:</w:t>
      </w:r>
    </w:p>
    <w:p>
      <w:pPr>
        <w:pStyle w:val="BodyText"/>
        <w:spacing w:before="2"/>
        <w:ind w:left="143" w:right="138"/>
      </w:pPr>
      <w:r>
        <w:rPr/>
        <w:t>Sebagaimana diatur dan diancam pidana berdasarkan ketentuan Pasal 112 ayat (1) UU RI</w:t>
      </w:r>
      <w:r>
        <w:rPr>
          <w:spacing w:val="80"/>
          <w:w w:val="150"/>
        </w:rPr>
        <w:t> </w:t>
      </w:r>
      <w:r>
        <w:rPr/>
        <w:t>Nomor :</w:t>
      </w:r>
      <w:r>
        <w:rPr>
          <w:spacing w:val="40"/>
        </w:rPr>
        <w:t> </w:t>
      </w:r>
      <w:r>
        <w:rPr/>
        <w:t>35 Tahun 2009 Tentang Narkotika. ================================</w:t>
      </w:r>
    </w:p>
    <w:p>
      <w:pPr>
        <w:pStyle w:val="BodyText"/>
        <w:spacing w:after="0"/>
        <w:sectPr>
          <w:footerReference w:type="default" r:id="rId5"/>
          <w:type w:val="continuous"/>
          <w:pgSz w:w="11910" w:h="16840"/>
          <w:pgMar w:header="0" w:footer="897" w:top="200" w:bottom="1080" w:left="1133" w:right="992"/>
          <w:pgNumType w:start="1"/>
        </w:sectPr>
      </w:pPr>
    </w:p>
    <w:p>
      <w:pPr>
        <w:pStyle w:val="Heading1"/>
        <w:numPr>
          <w:ilvl w:val="0"/>
          <w:numId w:val="1"/>
        </w:numPr>
        <w:tabs>
          <w:tab w:pos="709" w:val="left" w:leader="none"/>
        </w:tabs>
        <w:spacing w:line="240" w:lineRule="auto" w:before="191" w:after="0"/>
        <w:ind w:left="709" w:right="0" w:hanging="566"/>
        <w:jc w:val="left"/>
      </w:pPr>
      <w:r>
        <w:rPr>
          <w:spacing w:val="-2"/>
        </w:rPr>
        <w:t>PENDAHULUAN</w:t>
      </w:r>
    </w:p>
    <w:p>
      <w:pPr>
        <w:pStyle w:val="BodyText"/>
        <w:spacing w:before="158"/>
        <w:jc w:val="left"/>
        <w:rPr>
          <w:b/>
        </w:rPr>
      </w:pPr>
    </w:p>
    <w:p>
      <w:pPr>
        <w:pStyle w:val="Heading2"/>
        <w:spacing w:line="317" w:lineRule="exact"/>
        <w:jc w:val="left"/>
      </w:pPr>
      <w:r>
        <w:rPr/>
        <w:t>Hakim</w:t>
      </w:r>
      <w:r>
        <w:rPr>
          <w:spacing w:val="-5"/>
        </w:rPr>
        <w:t> </w:t>
      </w:r>
      <w:r>
        <w:rPr/>
        <w:t>Yang</w:t>
      </w:r>
      <w:r>
        <w:rPr>
          <w:spacing w:val="-4"/>
        </w:rPr>
        <w:t> </w:t>
      </w:r>
      <w:r>
        <w:rPr>
          <w:spacing w:val="-2"/>
        </w:rPr>
        <w:t>Terhormat,</w:t>
      </w:r>
    </w:p>
    <w:p>
      <w:pPr>
        <w:spacing w:line="247" w:lineRule="auto" w:before="0"/>
        <w:ind w:left="711" w:right="560" w:firstLine="0"/>
        <w:jc w:val="left"/>
        <w:rPr>
          <w:b/>
          <w:i/>
          <w:sz w:val="28"/>
        </w:rPr>
      </w:pPr>
      <w:r>
        <w:rPr>
          <w:b/>
          <w:i/>
          <w:sz w:val="28"/>
        </w:rPr>
        <w:t>Saudara</w:t>
      </w:r>
      <w:r>
        <w:rPr>
          <w:b/>
          <w:i/>
          <w:spacing w:val="-6"/>
          <w:sz w:val="28"/>
        </w:rPr>
        <w:t> </w:t>
      </w:r>
      <w:r>
        <w:rPr>
          <w:b/>
          <w:i/>
          <w:sz w:val="28"/>
        </w:rPr>
        <w:t>Jaksa</w:t>
      </w:r>
      <w:r>
        <w:rPr>
          <w:b/>
          <w:i/>
          <w:spacing w:val="-6"/>
          <w:sz w:val="28"/>
        </w:rPr>
        <w:t> </w:t>
      </w:r>
      <w:r>
        <w:rPr>
          <w:b/>
          <w:i/>
          <w:sz w:val="28"/>
        </w:rPr>
        <w:t>Penuntut</w:t>
      </w:r>
      <w:r>
        <w:rPr>
          <w:b/>
          <w:i/>
          <w:spacing w:val="-6"/>
          <w:sz w:val="28"/>
        </w:rPr>
        <w:t> </w:t>
      </w:r>
      <w:r>
        <w:rPr>
          <w:b/>
          <w:i/>
          <w:sz w:val="28"/>
        </w:rPr>
        <w:t>Umum</w:t>
      </w:r>
      <w:r>
        <w:rPr>
          <w:b/>
          <w:i/>
          <w:spacing w:val="-6"/>
          <w:sz w:val="28"/>
        </w:rPr>
        <w:t> </w:t>
      </w:r>
      <w:r>
        <w:rPr>
          <w:b/>
          <w:i/>
          <w:sz w:val="28"/>
        </w:rPr>
        <w:t>yang</w:t>
      </w:r>
      <w:r>
        <w:rPr>
          <w:b/>
          <w:i/>
          <w:spacing w:val="-6"/>
          <w:sz w:val="28"/>
        </w:rPr>
        <w:t> </w:t>
      </w:r>
      <w:r>
        <w:rPr>
          <w:b/>
          <w:i/>
          <w:sz w:val="28"/>
        </w:rPr>
        <w:t>kami</w:t>
      </w:r>
      <w:r>
        <w:rPr>
          <w:b/>
          <w:i/>
          <w:spacing w:val="-6"/>
          <w:sz w:val="28"/>
        </w:rPr>
        <w:t> </w:t>
      </w:r>
      <w:r>
        <w:rPr>
          <w:b/>
          <w:i/>
          <w:sz w:val="28"/>
        </w:rPr>
        <w:t>hormati, Serta Sidang yang kami muliakan,</w:t>
      </w:r>
    </w:p>
    <w:p>
      <w:pPr>
        <w:pStyle w:val="BodyText"/>
        <w:spacing w:before="13"/>
        <w:jc w:val="left"/>
        <w:rPr>
          <w:b/>
          <w:i/>
        </w:rPr>
      </w:pPr>
    </w:p>
    <w:p>
      <w:pPr>
        <w:pStyle w:val="BodyText"/>
        <w:ind w:left="711" w:right="135"/>
      </w:pPr>
      <w:r>
        <w:rPr/>
        <w:t>Pertama-tama, kami dari Tim Penasihat Hukum FULAN BN FULAN</w:t>
      </w:r>
      <w:r>
        <w:rPr>
          <w:spacing w:val="-1"/>
        </w:rPr>
        <w:t> </w:t>
      </w:r>
      <w:r>
        <w:rPr/>
        <w:t>menyampaikan</w:t>
      </w:r>
      <w:r>
        <w:rPr>
          <w:spacing w:val="-2"/>
        </w:rPr>
        <w:t> </w:t>
      </w:r>
      <w:r>
        <w:rPr/>
        <w:t>ucapan</w:t>
      </w:r>
      <w:r>
        <w:rPr>
          <w:spacing w:val="-2"/>
        </w:rPr>
        <w:t> </w:t>
      </w:r>
      <w:r>
        <w:rPr/>
        <w:t>terima</w:t>
      </w:r>
      <w:r>
        <w:rPr>
          <w:spacing w:val="-2"/>
        </w:rPr>
        <w:t> </w:t>
      </w:r>
      <w:r>
        <w:rPr/>
        <w:t>kasih</w:t>
      </w:r>
      <w:r>
        <w:rPr>
          <w:spacing w:val="-2"/>
        </w:rPr>
        <w:t> </w:t>
      </w:r>
      <w:r>
        <w:rPr/>
        <w:t>yang</w:t>
      </w:r>
      <w:r>
        <w:rPr>
          <w:spacing w:val="-2"/>
        </w:rPr>
        <w:t> </w:t>
      </w:r>
      <w:r>
        <w:rPr/>
        <w:t>setinggi- tingginya</w:t>
      </w:r>
      <w:r>
        <w:rPr>
          <w:spacing w:val="-2"/>
        </w:rPr>
        <w:t> </w:t>
      </w:r>
      <w:r>
        <w:rPr/>
        <w:t>kepada</w:t>
      </w:r>
      <w:r>
        <w:rPr>
          <w:spacing w:val="-2"/>
        </w:rPr>
        <w:t> </w:t>
      </w:r>
      <w:r>
        <w:rPr/>
        <w:t>Hakim Yang</w:t>
      </w:r>
      <w:r>
        <w:rPr>
          <w:spacing w:val="-2"/>
        </w:rPr>
        <w:t> </w:t>
      </w:r>
      <w:r>
        <w:rPr/>
        <w:t>Mulia,</w:t>
      </w:r>
      <w:r>
        <w:rPr>
          <w:spacing w:val="-1"/>
        </w:rPr>
        <w:t> </w:t>
      </w:r>
      <w:r>
        <w:rPr/>
        <w:t>yang</w:t>
      </w:r>
      <w:r>
        <w:rPr>
          <w:spacing w:val="-2"/>
        </w:rPr>
        <w:t> </w:t>
      </w:r>
      <w:r>
        <w:rPr/>
        <w:t>memeriksa</w:t>
      </w:r>
      <w:r>
        <w:rPr>
          <w:spacing w:val="-2"/>
        </w:rPr>
        <w:t> </w:t>
      </w:r>
      <w:r>
        <w:rPr/>
        <w:t>dan mengadili perkara pidana ini. Kami Tim Penasihat Hukum merasa bahwa Hakim Yang Mulia telah bertindak adil dan bijaksana terhadap semua pihak dalam persidangan ini. Hakim Yang Mulia telah memberikan kesempatan yang sama baik kepada Jaksa Penuntut Umum untuk</w:t>
      </w:r>
      <w:r>
        <w:rPr>
          <w:spacing w:val="-1"/>
        </w:rPr>
        <w:t> </w:t>
      </w:r>
      <w:r>
        <w:rPr/>
        <w:t>menyusun</w:t>
      </w:r>
      <w:r>
        <w:rPr>
          <w:spacing w:val="-1"/>
        </w:rPr>
        <w:t> </w:t>
      </w:r>
      <w:r>
        <w:rPr/>
        <w:t>dakwaannya,</w:t>
      </w:r>
      <w:r>
        <w:rPr>
          <w:spacing w:val="-2"/>
        </w:rPr>
        <w:t> </w:t>
      </w:r>
      <w:r>
        <w:rPr/>
        <w:t>maupun</w:t>
      </w:r>
      <w:r>
        <w:rPr>
          <w:spacing w:val="-1"/>
        </w:rPr>
        <w:t> </w:t>
      </w:r>
      <w:r>
        <w:rPr/>
        <w:t>kepada</w:t>
      </w:r>
      <w:r>
        <w:rPr>
          <w:spacing w:val="-2"/>
        </w:rPr>
        <w:t> </w:t>
      </w:r>
      <w:r>
        <w:rPr/>
        <w:t>Terdakwa</w:t>
      </w:r>
      <w:r>
        <w:rPr>
          <w:spacing w:val="-2"/>
        </w:rPr>
        <w:t> </w:t>
      </w:r>
      <w:r>
        <w:rPr/>
        <w:t>dan penasihat hukumnya juga telah diberi kesempatan yang sama</w:t>
      </w:r>
      <w:r>
        <w:rPr>
          <w:spacing w:val="-1"/>
        </w:rPr>
        <w:t> </w:t>
      </w:r>
      <w:r>
        <w:rPr/>
        <w:t>yaitu</w:t>
      </w:r>
      <w:r>
        <w:rPr>
          <w:spacing w:val="-2"/>
        </w:rPr>
        <w:t> </w:t>
      </w:r>
      <w:r>
        <w:rPr/>
        <w:t>untuk</w:t>
      </w:r>
      <w:r>
        <w:rPr>
          <w:spacing w:val="-1"/>
        </w:rPr>
        <w:t> </w:t>
      </w:r>
      <w:r>
        <w:rPr/>
        <w:t>mangajukan</w:t>
      </w:r>
      <w:r>
        <w:rPr>
          <w:spacing w:val="-1"/>
        </w:rPr>
        <w:t> </w:t>
      </w:r>
      <w:r>
        <w:rPr/>
        <w:t>Eksepsi</w:t>
      </w:r>
      <w:r>
        <w:rPr>
          <w:spacing w:val="-2"/>
        </w:rPr>
        <w:t> </w:t>
      </w:r>
      <w:r>
        <w:rPr/>
        <w:t>(Nota</w:t>
      </w:r>
      <w:r>
        <w:rPr>
          <w:spacing w:val="-1"/>
        </w:rPr>
        <w:t> </w:t>
      </w:r>
      <w:r>
        <w:rPr/>
        <w:t>Keberatan).</w:t>
      </w:r>
    </w:p>
    <w:p>
      <w:pPr>
        <w:pStyle w:val="BodyText"/>
        <w:spacing w:before="22"/>
        <w:jc w:val="left"/>
      </w:pPr>
    </w:p>
    <w:p>
      <w:pPr>
        <w:pStyle w:val="BodyText"/>
        <w:spacing w:before="1"/>
        <w:ind w:left="711" w:right="139"/>
      </w:pPr>
      <w:r>
        <w:rPr/>
        <w:t>Eksepsi ini kami sampaikan dengan pertimbangan bahwa ada hal-hal prinsip yang perlu kami sampaikan berkaitan</w:t>
      </w:r>
      <w:r>
        <w:rPr>
          <w:spacing w:val="-2"/>
        </w:rPr>
        <w:t> </w:t>
      </w:r>
      <w:r>
        <w:rPr/>
        <w:t>demi</w:t>
      </w:r>
      <w:r>
        <w:rPr>
          <w:spacing w:val="-2"/>
        </w:rPr>
        <w:t> </w:t>
      </w:r>
      <w:r>
        <w:rPr/>
        <w:t>tegaknya</w:t>
      </w:r>
      <w:r>
        <w:rPr>
          <w:spacing w:val="-2"/>
        </w:rPr>
        <w:t> </w:t>
      </w:r>
      <w:r>
        <w:rPr/>
        <w:t>hukum,</w:t>
      </w:r>
      <w:r>
        <w:rPr>
          <w:spacing w:val="-2"/>
        </w:rPr>
        <w:t> </w:t>
      </w:r>
      <w:r>
        <w:rPr/>
        <w:t>kebenaran</w:t>
      </w:r>
      <w:r>
        <w:rPr>
          <w:spacing w:val="-2"/>
        </w:rPr>
        <w:t> </w:t>
      </w:r>
      <w:r>
        <w:rPr/>
        <w:t>dan</w:t>
      </w:r>
      <w:r>
        <w:rPr>
          <w:spacing w:val="-2"/>
        </w:rPr>
        <w:t> </w:t>
      </w:r>
      <w:r>
        <w:rPr/>
        <w:t>keadilan serta demi memastikan terpenuhinya keadilan yang menjadi</w:t>
      </w:r>
      <w:r>
        <w:rPr>
          <w:spacing w:val="40"/>
        </w:rPr>
        <w:t> </w:t>
      </w:r>
      <w:r>
        <w:rPr/>
        <w:t>hak</w:t>
      </w:r>
      <w:r>
        <w:rPr>
          <w:spacing w:val="40"/>
        </w:rPr>
        <w:t> </w:t>
      </w:r>
      <w:r>
        <w:rPr/>
        <w:t>Terdakwa</w:t>
      </w:r>
      <w:r>
        <w:rPr>
          <w:spacing w:val="40"/>
        </w:rPr>
        <w:t> </w:t>
      </w:r>
      <w:r>
        <w:rPr/>
        <w:t>sebagaimana</w:t>
      </w:r>
      <w:r>
        <w:rPr>
          <w:spacing w:val="40"/>
        </w:rPr>
        <w:t> </w:t>
      </w:r>
      <w:r>
        <w:rPr/>
        <w:t>diatur</w:t>
      </w:r>
      <w:r>
        <w:rPr>
          <w:spacing w:val="40"/>
        </w:rPr>
        <w:t> </w:t>
      </w:r>
      <w:r>
        <w:rPr/>
        <w:t>dalam</w:t>
      </w:r>
      <w:r>
        <w:rPr>
          <w:spacing w:val="40"/>
        </w:rPr>
        <w:t> </w:t>
      </w:r>
      <w:r>
        <w:rPr/>
        <w:t>Pasal</w:t>
      </w:r>
    </w:p>
    <w:p>
      <w:pPr>
        <w:spacing w:line="240" w:lineRule="auto" w:before="0"/>
        <w:ind w:left="711" w:right="136" w:firstLine="0"/>
        <w:jc w:val="both"/>
        <w:rPr>
          <w:sz w:val="28"/>
        </w:rPr>
      </w:pPr>
      <w:r>
        <w:rPr>
          <w:sz w:val="28"/>
        </w:rPr>
        <w:t>156 ayat (1) KUHAP yaitu : </w:t>
      </w:r>
      <w:r>
        <w:rPr>
          <w:i/>
          <w:sz w:val="28"/>
        </w:rPr>
        <w:t>"Dalam hal Terdakwa atau penasihat</w:t>
      </w:r>
      <w:r>
        <w:rPr>
          <w:i/>
          <w:spacing w:val="-2"/>
          <w:sz w:val="28"/>
        </w:rPr>
        <w:t> </w:t>
      </w:r>
      <w:r>
        <w:rPr>
          <w:i/>
          <w:sz w:val="28"/>
        </w:rPr>
        <w:t>hukum mengajukan</w:t>
      </w:r>
      <w:r>
        <w:rPr>
          <w:i/>
          <w:spacing w:val="-2"/>
          <w:sz w:val="28"/>
        </w:rPr>
        <w:t> </w:t>
      </w:r>
      <w:r>
        <w:rPr>
          <w:i/>
          <w:sz w:val="28"/>
        </w:rPr>
        <w:t>keberatan</w:t>
      </w:r>
      <w:r>
        <w:rPr>
          <w:i/>
          <w:spacing w:val="-2"/>
          <w:sz w:val="28"/>
        </w:rPr>
        <w:t> </w:t>
      </w:r>
      <w:r>
        <w:rPr>
          <w:i/>
          <w:sz w:val="28"/>
        </w:rPr>
        <w:t>bahwa</w:t>
      </w:r>
      <w:r>
        <w:rPr>
          <w:i/>
          <w:spacing w:val="-2"/>
          <w:sz w:val="28"/>
        </w:rPr>
        <w:t> </w:t>
      </w:r>
      <w:r>
        <w:rPr>
          <w:i/>
          <w:sz w:val="28"/>
        </w:rPr>
        <w:t>Pengadilan tidak berwenang mengadili perkara atau dakwaan tidak dapat diterima atau surat dakwaan harus dibatalkan, maka setelah diberi kesempatan oleh Jaksa Penuntut Umum untuk menyatakan pendapatnya Hakim mempertimbangkan</w:t>
      </w:r>
      <w:r>
        <w:rPr>
          <w:i/>
          <w:spacing w:val="-2"/>
          <w:sz w:val="28"/>
        </w:rPr>
        <w:t> </w:t>
      </w:r>
      <w:r>
        <w:rPr>
          <w:i/>
          <w:sz w:val="28"/>
        </w:rPr>
        <w:t>keberatan</w:t>
      </w:r>
      <w:r>
        <w:rPr>
          <w:i/>
          <w:spacing w:val="-2"/>
          <w:sz w:val="28"/>
        </w:rPr>
        <w:t> </w:t>
      </w:r>
      <w:r>
        <w:rPr>
          <w:i/>
          <w:sz w:val="28"/>
        </w:rPr>
        <w:t>tersebut</w:t>
      </w:r>
      <w:r>
        <w:rPr>
          <w:i/>
          <w:spacing w:val="-2"/>
          <w:sz w:val="28"/>
        </w:rPr>
        <w:t> </w:t>
      </w:r>
      <w:r>
        <w:rPr>
          <w:i/>
          <w:sz w:val="28"/>
        </w:rPr>
        <w:t>untuk</w:t>
      </w:r>
      <w:r>
        <w:rPr>
          <w:i/>
          <w:spacing w:val="-2"/>
          <w:sz w:val="28"/>
        </w:rPr>
        <w:t> </w:t>
      </w:r>
      <w:r>
        <w:rPr>
          <w:i/>
          <w:sz w:val="28"/>
        </w:rPr>
        <w:t>selanjutnya mengambil keputusan"</w:t>
      </w:r>
      <w:r>
        <w:rPr>
          <w:sz w:val="28"/>
        </w:rPr>
        <w:t>.</w:t>
      </w:r>
    </w:p>
    <w:p>
      <w:pPr>
        <w:pStyle w:val="BodyText"/>
        <w:spacing w:before="8"/>
        <w:jc w:val="left"/>
      </w:pPr>
    </w:p>
    <w:p>
      <w:pPr>
        <w:pStyle w:val="BodyText"/>
        <w:ind w:left="711" w:right="138"/>
      </w:pPr>
      <w:r>
        <w:rPr/>
        <w:t>Pengajuan Eksepsi yang kami buat ini, sama sekali tidak mengurangi rasa hormat kami kepada Jaksa Penuntut Umum yang sedang melaksanakan fungsi dan juga pekerjaannya, serta juga pengajuan Eksepsi ini tidak semata-mata mencari kesalahan dari dakwaan Jaksa</w:t>
      </w:r>
      <w:r>
        <w:rPr>
          <w:spacing w:val="-2"/>
        </w:rPr>
        <w:t> </w:t>
      </w:r>
      <w:r>
        <w:rPr/>
        <w:t>Penuntut</w:t>
      </w:r>
      <w:r>
        <w:rPr>
          <w:spacing w:val="-2"/>
        </w:rPr>
        <w:t> </w:t>
      </w:r>
      <w:r>
        <w:rPr/>
        <w:t>Umum</w:t>
      </w:r>
      <w:r>
        <w:rPr>
          <w:spacing w:val="-2"/>
        </w:rPr>
        <w:t> </w:t>
      </w:r>
      <w:r>
        <w:rPr/>
        <w:t>ataupun</w:t>
      </w:r>
      <w:r>
        <w:rPr>
          <w:spacing w:val="-2"/>
        </w:rPr>
        <w:t> </w:t>
      </w:r>
      <w:r>
        <w:rPr/>
        <w:t>menyanggah</w:t>
      </w:r>
      <w:r>
        <w:rPr>
          <w:spacing w:val="-2"/>
        </w:rPr>
        <w:t> </w:t>
      </w:r>
      <w:r>
        <w:rPr/>
        <w:t>secara</w:t>
      </w:r>
      <w:r>
        <w:rPr>
          <w:spacing w:val="-2"/>
        </w:rPr>
        <w:t> </w:t>
      </w:r>
      <w:r>
        <w:rPr/>
        <w:t>apriori dari materi ataupun formal dakwaan yang dibuat oleh Jaksa Penutut Umum. Namun ada hal yang sangat fundamental</w:t>
      </w:r>
      <w:r>
        <w:rPr>
          <w:spacing w:val="80"/>
        </w:rPr>
        <w:t> </w:t>
      </w:r>
      <w:r>
        <w:rPr/>
        <w:t>untuk</w:t>
      </w:r>
      <w:r>
        <w:rPr>
          <w:spacing w:val="80"/>
        </w:rPr>
        <w:t> </w:t>
      </w:r>
      <w:r>
        <w:rPr/>
        <w:t>dapat</w:t>
      </w:r>
      <w:r>
        <w:rPr>
          <w:spacing w:val="80"/>
        </w:rPr>
        <w:t> </w:t>
      </w:r>
      <w:r>
        <w:rPr/>
        <w:t>diketahui</w:t>
      </w:r>
      <w:r>
        <w:rPr>
          <w:spacing w:val="80"/>
        </w:rPr>
        <w:t> </w:t>
      </w:r>
      <w:r>
        <w:rPr/>
        <w:t>Hakim</w:t>
      </w:r>
      <w:r>
        <w:rPr>
          <w:spacing w:val="80"/>
        </w:rPr>
        <w:t> </w:t>
      </w:r>
      <w:r>
        <w:rPr/>
        <w:t>Yang</w:t>
      </w:r>
      <w:r>
        <w:rPr>
          <w:spacing w:val="80"/>
        </w:rPr>
        <w:t> </w:t>
      </w:r>
      <w:r>
        <w:rPr/>
        <w:t>Mulia</w:t>
      </w:r>
    </w:p>
    <w:p>
      <w:pPr>
        <w:pStyle w:val="BodyText"/>
        <w:spacing w:after="0"/>
        <w:sectPr>
          <w:pgSz w:w="11910" w:h="16840"/>
          <w:pgMar w:header="0" w:footer="897" w:top="1920" w:bottom="1080" w:left="1133" w:right="992"/>
        </w:sectPr>
      </w:pPr>
    </w:p>
    <w:p>
      <w:pPr>
        <w:pStyle w:val="BodyText"/>
        <w:spacing w:before="191"/>
        <w:ind w:left="711" w:right="139"/>
        <w:rPr>
          <w:i/>
        </w:rPr>
      </w:pPr>
      <w:r>
        <w:rPr/>
        <w:t>dan saudara Jaksa Penuntut Umum demi tegaknya keadilan sebagaimana semboyan yang selalu kita junjung bersama selaku penegak hukum yakni </w:t>
      </w:r>
      <w:r>
        <w:rPr>
          <w:i/>
        </w:rPr>
        <w:t>Fiat Justitia Ruat Caelum.</w:t>
      </w:r>
    </w:p>
    <w:p>
      <w:pPr>
        <w:pStyle w:val="BodyText"/>
        <w:spacing w:before="316"/>
        <w:ind w:left="711" w:right="135"/>
      </w:pPr>
      <w:r>
        <w:rPr/>
        <w:t>Pengajuan Eksepsi ini bukan untuk memperlambat jalannya proses peradilan ini, namun sebagaimana disebutkan diatas bahwa pengajuan dari Eksepsi ini mempunyai</w:t>
      </w:r>
      <w:r>
        <w:rPr>
          <w:spacing w:val="-2"/>
        </w:rPr>
        <w:t> </w:t>
      </w:r>
      <w:r>
        <w:rPr/>
        <w:t>makna</w:t>
      </w:r>
      <w:r>
        <w:rPr>
          <w:spacing w:val="-2"/>
        </w:rPr>
        <w:t> </w:t>
      </w:r>
      <w:r>
        <w:rPr/>
        <w:t>serta</w:t>
      </w:r>
      <w:r>
        <w:rPr>
          <w:spacing w:val="-2"/>
        </w:rPr>
        <w:t> </w:t>
      </w:r>
      <w:r>
        <w:rPr/>
        <w:t>tujuan</w:t>
      </w:r>
      <w:r>
        <w:rPr>
          <w:spacing w:val="-2"/>
        </w:rPr>
        <w:t> </w:t>
      </w:r>
      <w:r>
        <w:rPr/>
        <w:t>sebagai penyeimbang</w:t>
      </w:r>
      <w:r>
        <w:rPr>
          <w:spacing w:val="-2"/>
        </w:rPr>
        <w:t> </w:t>
      </w:r>
      <w:r>
        <w:rPr/>
        <w:t>dari Surat Dakwaan yang disusun dan dibacakan dalam sidang. Kami selaku penasihat hukum Terdakwa percaya bahwa Hakim Yang Mulia akan mempertimbangkan dan mencermati segala masalah hukum tersebut, sehingga dalam keberatan ini kami mencoba untuk menggungah hati nurani Hakim Yang Mulia agar tidak semata-mata melihat permasalahan ini dari aspek yuridis atau hukum positif yang ada semata, namun juga menekankan pada nilai-nilai keadilan yang hidup didalam masyarakat yang tentunya dapat meringankan hukuman </w:t>
      </w:r>
      <w:r>
        <w:rPr>
          <w:spacing w:val="-2"/>
        </w:rPr>
        <w:t>Terdakwa.</w:t>
      </w:r>
    </w:p>
    <w:p>
      <w:pPr>
        <w:pStyle w:val="BodyText"/>
        <w:spacing w:before="2"/>
        <w:jc w:val="left"/>
      </w:pPr>
    </w:p>
    <w:p>
      <w:pPr>
        <w:pStyle w:val="BodyText"/>
        <w:ind w:left="711" w:right="134"/>
      </w:pPr>
      <w:r>
        <w:rPr/>
        <w:t>Sebelum melangkah pada proses yang lebih jauh lagi, perkenankan kami selaku kuasa hukum untuk memberikan suatu adagium yang mungkin bisa dijadikan salah satu pertimbangan Hakim Yang Mulia yaitu : “dakwaan merupakan unsur penting hukum acara pidana karena berdasarkan hal yang dimuat dalam surat itu hakim akan memeriksa surat itu“ (Prof. Andi Hamzah, S.H).</w:t>
      </w:r>
    </w:p>
    <w:p>
      <w:pPr>
        <w:pStyle w:val="BodyText"/>
        <w:spacing w:before="316"/>
        <w:ind w:left="711" w:right="139"/>
      </w:pPr>
      <w:r>
        <w:rPr/>
        <w:t>Dalam hal ini maka Penuntut Umum selaku penyusun Surat Dakwaan harus mengetahui dan memahami benar kronologi peristiwa yang menjadi fakta dakwaan, apakah sudah cukup berdasar untuk dapat dilanjutkan ke tahap pengadilan ataukah fakta tersebut tidak seharusnya diteruskan karena memang secara materiil bukan merupakan tindak pidana. Salah satu fungsi hukum adalah menjamin agar tugas negara untuk menjamin kesejahteraan rakyat bisa terlaksana dengan baik dan mewujudkan keadilan yang seadil-adilnya dan hukum menjadi panglima untuk mewujudkan sebuah kebenaran</w:t>
      </w:r>
      <w:r>
        <w:rPr>
          <w:spacing w:val="80"/>
          <w:w w:val="150"/>
        </w:rPr>
        <w:t> </w:t>
      </w:r>
      <w:r>
        <w:rPr/>
        <w:t>dan</w:t>
      </w:r>
      <w:r>
        <w:rPr>
          <w:spacing w:val="80"/>
          <w:w w:val="150"/>
        </w:rPr>
        <w:t> </w:t>
      </w:r>
      <w:r>
        <w:rPr/>
        <w:t>keadilan.</w:t>
      </w:r>
      <w:r>
        <w:rPr>
          <w:spacing w:val="80"/>
          <w:w w:val="150"/>
        </w:rPr>
        <w:t> </w:t>
      </w:r>
      <w:r>
        <w:rPr/>
        <w:t>Melalui</w:t>
      </w:r>
      <w:r>
        <w:rPr>
          <w:spacing w:val="80"/>
          <w:w w:val="150"/>
        </w:rPr>
        <w:t> </w:t>
      </w:r>
      <w:r>
        <w:rPr/>
        <w:t>uraian</w:t>
      </w:r>
      <w:r>
        <w:rPr>
          <w:spacing w:val="80"/>
          <w:w w:val="150"/>
        </w:rPr>
        <w:t> </w:t>
      </w:r>
      <w:r>
        <w:rPr/>
        <w:t>ini</w:t>
      </w:r>
      <w:r>
        <w:rPr>
          <w:spacing w:val="80"/>
          <w:w w:val="150"/>
        </w:rPr>
        <w:t> </w:t>
      </w:r>
      <w:r>
        <w:rPr/>
        <w:t>kami</w:t>
      </w:r>
    </w:p>
    <w:p>
      <w:pPr>
        <w:pStyle w:val="BodyText"/>
        <w:spacing w:after="0"/>
        <w:sectPr>
          <w:pgSz w:w="11910" w:h="16840"/>
          <w:pgMar w:header="0" w:footer="897" w:top="1920" w:bottom="1080" w:left="1133" w:right="992"/>
        </w:sectPr>
      </w:pPr>
    </w:p>
    <w:p>
      <w:pPr>
        <w:pStyle w:val="BodyText"/>
        <w:spacing w:before="191"/>
        <w:ind w:left="711" w:right="135"/>
      </w:pPr>
      <w:r>
        <w:rPr/>
        <w:t>mengajak Hakim Yang Mulia dan Jaksa Penunutut Umum Yang</w:t>
      </w:r>
      <w:r>
        <w:rPr>
          <w:spacing w:val="-2"/>
        </w:rPr>
        <w:t> </w:t>
      </w:r>
      <w:r>
        <w:rPr/>
        <w:t>Terhormat untuk</w:t>
      </w:r>
      <w:r>
        <w:rPr>
          <w:spacing w:val="-2"/>
        </w:rPr>
        <w:t> </w:t>
      </w:r>
      <w:r>
        <w:rPr/>
        <w:t>bisa</w:t>
      </w:r>
      <w:r>
        <w:rPr>
          <w:spacing w:val="-2"/>
        </w:rPr>
        <w:t> </w:t>
      </w:r>
      <w:r>
        <w:rPr/>
        <w:t>melihat</w:t>
      </w:r>
      <w:r>
        <w:rPr>
          <w:spacing w:val="-2"/>
        </w:rPr>
        <w:t> </w:t>
      </w:r>
      <w:r>
        <w:rPr/>
        <w:t>permasalahan</w:t>
      </w:r>
      <w:r>
        <w:rPr>
          <w:spacing w:val="-2"/>
        </w:rPr>
        <w:t> </w:t>
      </w:r>
      <w:r>
        <w:rPr/>
        <w:t>secara komprehensif</w:t>
      </w:r>
      <w:r>
        <w:rPr>
          <w:spacing w:val="-2"/>
        </w:rPr>
        <w:t> </w:t>
      </w:r>
      <w:r>
        <w:rPr/>
        <w:t>dan</w:t>
      </w:r>
      <w:r>
        <w:rPr>
          <w:spacing w:val="-2"/>
        </w:rPr>
        <w:t> </w:t>
      </w:r>
      <w:r>
        <w:rPr/>
        <w:t>tidak</w:t>
      </w:r>
      <w:r>
        <w:rPr>
          <w:spacing w:val="-2"/>
        </w:rPr>
        <w:t> </w:t>
      </w:r>
      <w:r>
        <w:rPr/>
        <w:t>terburu-buru</w:t>
      </w:r>
      <w:r>
        <w:rPr>
          <w:spacing w:val="-2"/>
        </w:rPr>
        <w:t> </w:t>
      </w:r>
      <w:r>
        <w:rPr/>
        <w:t>serta</w:t>
      </w:r>
      <w:r>
        <w:rPr>
          <w:spacing w:val="-2"/>
        </w:rPr>
        <w:t> </w:t>
      </w:r>
      <w:r>
        <w:rPr/>
        <w:t>bijak,</w:t>
      </w:r>
      <w:r>
        <w:rPr>
          <w:spacing w:val="-2"/>
        </w:rPr>
        <w:t> </w:t>
      </w:r>
      <w:r>
        <w:rPr/>
        <w:t>agar dapat</w:t>
      </w:r>
      <w:r>
        <w:rPr>
          <w:spacing w:val="-2"/>
        </w:rPr>
        <w:t> </w:t>
      </w:r>
      <w:r>
        <w:rPr/>
        <w:t>sepenuhnya</w:t>
      </w:r>
      <w:r>
        <w:rPr>
          <w:spacing w:val="-2"/>
        </w:rPr>
        <w:t> </w:t>
      </w:r>
      <w:r>
        <w:rPr/>
        <w:t>menilai</w:t>
      </w:r>
      <w:r>
        <w:rPr>
          <w:spacing w:val="-2"/>
        </w:rPr>
        <w:t> </w:t>
      </w:r>
      <w:r>
        <w:rPr/>
        <w:t>ulang FULAN</w:t>
      </w:r>
      <w:r>
        <w:rPr>
          <w:spacing w:val="-2"/>
        </w:rPr>
        <w:t> </w:t>
      </w:r>
      <w:r>
        <w:rPr/>
        <w:t>BN</w:t>
      </w:r>
      <w:r>
        <w:rPr>
          <w:spacing w:val="-2"/>
        </w:rPr>
        <w:t> </w:t>
      </w:r>
      <w:r>
        <w:rPr/>
        <w:t>FULAN sebagai Terdakwa dalam perkara ini dan kami selaku kuasa hukum juga memohon kepada Hakim Yang Mulia yang memeriksa</w:t>
      </w:r>
      <w:r>
        <w:rPr>
          <w:spacing w:val="-2"/>
        </w:rPr>
        <w:t> </w:t>
      </w:r>
      <w:r>
        <w:rPr/>
        <w:t>perkara</w:t>
      </w:r>
      <w:r>
        <w:rPr>
          <w:spacing w:val="-2"/>
        </w:rPr>
        <w:t> </w:t>
      </w:r>
      <w:r>
        <w:rPr/>
        <w:t>ini</w:t>
      </w:r>
      <w:r>
        <w:rPr>
          <w:spacing w:val="-2"/>
        </w:rPr>
        <w:t> </w:t>
      </w:r>
      <w:r>
        <w:rPr/>
        <w:t>untuk</w:t>
      </w:r>
      <w:r>
        <w:rPr>
          <w:spacing w:val="-2"/>
        </w:rPr>
        <w:t> </w:t>
      </w:r>
      <w:r>
        <w:rPr/>
        <w:t>memberikan</w:t>
      </w:r>
      <w:r>
        <w:rPr>
          <w:spacing w:val="-2"/>
        </w:rPr>
        <w:t> </w:t>
      </w:r>
      <w:r>
        <w:rPr/>
        <w:t>keadilan</w:t>
      </w:r>
      <w:r>
        <w:rPr>
          <w:spacing w:val="-2"/>
        </w:rPr>
        <w:t> </w:t>
      </w:r>
      <w:r>
        <w:rPr/>
        <w:t>hukum yang seadil-adilnya.</w:t>
      </w:r>
    </w:p>
    <w:p>
      <w:pPr>
        <w:pStyle w:val="BodyText"/>
        <w:jc w:val="left"/>
      </w:pPr>
    </w:p>
    <w:p>
      <w:pPr>
        <w:pStyle w:val="BodyText"/>
        <w:spacing w:before="201"/>
        <w:jc w:val="left"/>
      </w:pPr>
    </w:p>
    <w:p>
      <w:pPr>
        <w:pStyle w:val="Heading1"/>
        <w:numPr>
          <w:ilvl w:val="0"/>
          <w:numId w:val="1"/>
        </w:numPr>
        <w:tabs>
          <w:tab w:pos="708" w:val="left" w:leader="none"/>
        </w:tabs>
        <w:spacing w:line="240" w:lineRule="auto" w:before="0" w:after="0"/>
        <w:ind w:left="708" w:right="0" w:hanging="565"/>
        <w:jc w:val="left"/>
      </w:pPr>
      <w:r>
        <w:rPr/>
        <w:t>KEBERATAN</w:t>
      </w:r>
      <w:r>
        <w:rPr>
          <w:spacing w:val="-9"/>
        </w:rPr>
        <w:t> </w:t>
      </w:r>
      <w:r>
        <w:rPr/>
        <w:t>TERHADAP</w:t>
      </w:r>
      <w:r>
        <w:rPr>
          <w:spacing w:val="-7"/>
        </w:rPr>
        <w:t> </w:t>
      </w:r>
      <w:r>
        <w:rPr/>
        <w:t>SURAT</w:t>
      </w:r>
      <w:r>
        <w:rPr>
          <w:spacing w:val="-7"/>
        </w:rPr>
        <w:t> </w:t>
      </w:r>
      <w:r>
        <w:rPr/>
        <w:t>DAKWAAN</w:t>
      </w:r>
      <w:r>
        <w:rPr>
          <w:spacing w:val="-7"/>
        </w:rPr>
        <w:t> </w:t>
      </w:r>
      <w:r>
        <w:rPr/>
        <w:t>JAKSA</w:t>
      </w:r>
      <w:r>
        <w:rPr>
          <w:spacing w:val="-7"/>
        </w:rPr>
        <w:t> </w:t>
      </w:r>
      <w:r>
        <w:rPr/>
        <w:t>PENUNTUT</w:t>
      </w:r>
      <w:r>
        <w:rPr>
          <w:spacing w:val="-7"/>
        </w:rPr>
        <w:t> </w:t>
      </w:r>
      <w:r>
        <w:rPr>
          <w:spacing w:val="-4"/>
        </w:rPr>
        <w:t>UMUM</w:t>
      </w:r>
    </w:p>
    <w:p>
      <w:pPr>
        <w:pStyle w:val="BodyText"/>
        <w:spacing w:before="46"/>
        <w:jc w:val="left"/>
        <w:rPr>
          <w:b/>
        </w:rPr>
      </w:pPr>
    </w:p>
    <w:p>
      <w:pPr>
        <w:pStyle w:val="Heading2"/>
        <w:spacing w:line="317" w:lineRule="exact"/>
      </w:pPr>
      <w:r>
        <w:rPr/>
        <w:t>Hakim</w:t>
      </w:r>
      <w:r>
        <w:rPr>
          <w:spacing w:val="-5"/>
        </w:rPr>
        <w:t> </w:t>
      </w:r>
      <w:r>
        <w:rPr/>
        <w:t>Yang</w:t>
      </w:r>
      <w:r>
        <w:rPr>
          <w:spacing w:val="-3"/>
        </w:rPr>
        <w:t> </w:t>
      </w:r>
      <w:r>
        <w:rPr>
          <w:spacing w:val="-2"/>
        </w:rPr>
        <w:t>Mulia,</w:t>
      </w:r>
    </w:p>
    <w:p>
      <w:pPr>
        <w:spacing w:line="242" w:lineRule="auto" w:before="0"/>
        <w:ind w:left="711" w:right="1972" w:firstLine="0"/>
        <w:jc w:val="left"/>
        <w:rPr>
          <w:b/>
          <w:i/>
          <w:sz w:val="28"/>
        </w:rPr>
      </w:pPr>
      <w:r>
        <w:rPr>
          <w:b/>
          <w:i/>
          <w:sz w:val="28"/>
        </w:rPr>
        <w:t>Jaksa</w:t>
      </w:r>
      <w:r>
        <w:rPr>
          <w:b/>
          <w:i/>
          <w:spacing w:val="-8"/>
          <w:sz w:val="28"/>
        </w:rPr>
        <w:t> </w:t>
      </w:r>
      <w:r>
        <w:rPr>
          <w:b/>
          <w:i/>
          <w:sz w:val="28"/>
        </w:rPr>
        <w:t>Penuntut</w:t>
      </w:r>
      <w:r>
        <w:rPr>
          <w:b/>
          <w:i/>
          <w:spacing w:val="-8"/>
          <w:sz w:val="28"/>
        </w:rPr>
        <w:t> </w:t>
      </w:r>
      <w:r>
        <w:rPr>
          <w:b/>
          <w:i/>
          <w:sz w:val="28"/>
        </w:rPr>
        <w:t>Umum</w:t>
      </w:r>
      <w:r>
        <w:rPr>
          <w:b/>
          <w:i/>
          <w:spacing w:val="-8"/>
          <w:sz w:val="28"/>
        </w:rPr>
        <w:t> </w:t>
      </w:r>
      <w:r>
        <w:rPr>
          <w:b/>
          <w:i/>
          <w:sz w:val="28"/>
        </w:rPr>
        <w:t>yang</w:t>
      </w:r>
      <w:r>
        <w:rPr>
          <w:b/>
          <w:i/>
          <w:spacing w:val="-8"/>
          <w:sz w:val="28"/>
        </w:rPr>
        <w:t> </w:t>
      </w:r>
      <w:r>
        <w:rPr>
          <w:b/>
          <w:i/>
          <w:sz w:val="28"/>
        </w:rPr>
        <w:t>kami</w:t>
      </w:r>
      <w:r>
        <w:rPr>
          <w:b/>
          <w:i/>
          <w:spacing w:val="-8"/>
          <w:sz w:val="28"/>
        </w:rPr>
        <w:t> </w:t>
      </w:r>
      <w:r>
        <w:rPr>
          <w:b/>
          <w:i/>
          <w:sz w:val="28"/>
        </w:rPr>
        <w:t>hormati, Serta sidang yang terhormat,</w:t>
      </w:r>
    </w:p>
    <w:p>
      <w:pPr>
        <w:pStyle w:val="BodyText"/>
        <w:spacing w:before="310"/>
        <w:ind w:left="711" w:right="138"/>
      </w:pPr>
      <w:r>
        <w:rPr/>
        <w:t>Bahwa berdasarkan Surat Dakwaan yang disusun oleh Jaksa Penuntut Umum maka menurut hemat kami ada beberapa hal yang perlu ditanggapi secara seksama mengingat di dalam Surat Dakwaan tersebut terdapat berbagai kejanggalan dan ketidakjelasan yang menyebabkan kami mengajukan keberatan.</w:t>
      </w:r>
    </w:p>
    <w:p>
      <w:pPr>
        <w:pStyle w:val="BodyText"/>
        <w:jc w:val="left"/>
      </w:pPr>
    </w:p>
    <w:p>
      <w:pPr>
        <w:pStyle w:val="BodyText"/>
        <w:spacing w:before="1"/>
        <w:ind w:left="711" w:right="139"/>
      </w:pPr>
      <w:r>
        <w:rPr/>
        <w:t>Berdasarkan uraian di atas kami selaku Penasihat Hukum Terdakwa ingin mengajukan keberatan terhadap Surat Dakwaan yang telah didakwakan oleh Jaksa Penuntut Umum dengan alasan sebagai berikut :</w:t>
      </w:r>
    </w:p>
    <w:p>
      <w:pPr>
        <w:pStyle w:val="BodyText"/>
        <w:spacing w:before="158"/>
        <w:jc w:val="left"/>
      </w:pPr>
    </w:p>
    <w:p>
      <w:pPr>
        <w:pStyle w:val="Heading1"/>
        <w:numPr>
          <w:ilvl w:val="1"/>
          <w:numId w:val="1"/>
        </w:numPr>
        <w:tabs>
          <w:tab w:pos="1069" w:val="left" w:leader="none"/>
        </w:tabs>
        <w:spacing w:line="240" w:lineRule="auto" w:before="0" w:after="0"/>
        <w:ind w:left="1069" w:right="0" w:hanging="358"/>
        <w:jc w:val="left"/>
      </w:pPr>
      <w:r>
        <w:rPr/>
        <w:t>TERDAKWA</w:t>
      </w:r>
      <w:r>
        <w:rPr>
          <w:spacing w:val="-9"/>
        </w:rPr>
        <w:t> </w:t>
      </w:r>
      <w:r>
        <w:rPr/>
        <w:t>TIDAK</w:t>
      </w:r>
      <w:r>
        <w:rPr>
          <w:spacing w:val="-7"/>
        </w:rPr>
        <w:t> </w:t>
      </w:r>
      <w:r>
        <w:rPr/>
        <w:t>DIDAMPINGI</w:t>
      </w:r>
      <w:r>
        <w:rPr>
          <w:spacing w:val="-7"/>
        </w:rPr>
        <w:t> </w:t>
      </w:r>
      <w:r>
        <w:rPr/>
        <w:t>OLEH</w:t>
      </w:r>
      <w:r>
        <w:rPr>
          <w:spacing w:val="-6"/>
        </w:rPr>
        <w:t> </w:t>
      </w:r>
      <w:r>
        <w:rPr/>
        <w:t>PENASIHAT</w:t>
      </w:r>
      <w:r>
        <w:rPr>
          <w:spacing w:val="-5"/>
        </w:rPr>
        <w:t> </w:t>
      </w:r>
      <w:r>
        <w:rPr>
          <w:spacing w:val="-2"/>
        </w:rPr>
        <w:t>HUKUM</w:t>
      </w:r>
    </w:p>
    <w:p>
      <w:pPr>
        <w:pStyle w:val="BodyText"/>
        <w:spacing w:before="3"/>
        <w:ind w:left="1071" w:right="138"/>
      </w:pPr>
      <w:r>
        <w:rPr/>
        <w:t>Undang-Undang No. 8 tahun 1981 tentang Kitab Undang-Undang Hukum Acara Pidana (KUHAP) merupakan aturan-aturan yang mengatur bagaimana prosedur pemeriksaan</w:t>
      </w:r>
      <w:r>
        <w:rPr>
          <w:spacing w:val="-9"/>
        </w:rPr>
        <w:t> </w:t>
      </w:r>
      <w:r>
        <w:rPr/>
        <w:t>seorang</w:t>
      </w:r>
      <w:r>
        <w:rPr>
          <w:spacing w:val="-9"/>
        </w:rPr>
        <w:t> </w:t>
      </w:r>
      <w:r>
        <w:rPr/>
        <w:t>yang</w:t>
      </w:r>
      <w:r>
        <w:rPr>
          <w:spacing w:val="-9"/>
        </w:rPr>
        <w:t> </w:t>
      </w:r>
      <w:r>
        <w:rPr/>
        <w:t>disangka/didakwa</w:t>
      </w:r>
      <w:r>
        <w:rPr>
          <w:spacing w:val="-9"/>
        </w:rPr>
        <w:t> </w:t>
      </w:r>
      <w:r>
        <w:rPr/>
        <w:t>melakukan tindak</w:t>
      </w:r>
      <w:r>
        <w:rPr>
          <w:spacing w:val="-7"/>
        </w:rPr>
        <w:t> </w:t>
      </w:r>
      <w:r>
        <w:rPr/>
        <w:t>pidana</w:t>
      </w:r>
      <w:r>
        <w:rPr>
          <w:spacing w:val="-7"/>
        </w:rPr>
        <w:t> </w:t>
      </w:r>
      <w:r>
        <w:rPr/>
        <w:t>hingga</w:t>
      </w:r>
      <w:r>
        <w:rPr>
          <w:spacing w:val="-7"/>
        </w:rPr>
        <w:t> </w:t>
      </w:r>
      <w:r>
        <w:rPr/>
        <w:t>ia</w:t>
      </w:r>
      <w:r>
        <w:rPr>
          <w:spacing w:val="-7"/>
        </w:rPr>
        <w:t> </w:t>
      </w:r>
      <w:r>
        <w:rPr/>
        <w:t>diputus/divonis</w:t>
      </w:r>
      <w:r>
        <w:rPr>
          <w:spacing w:val="-7"/>
        </w:rPr>
        <w:t> </w:t>
      </w:r>
      <w:r>
        <w:rPr/>
        <w:t>pengadilan. Didalamnya</w:t>
      </w:r>
      <w:r>
        <w:rPr>
          <w:spacing w:val="-9"/>
        </w:rPr>
        <w:t> </w:t>
      </w:r>
      <w:r>
        <w:rPr/>
        <w:t>juga</w:t>
      </w:r>
      <w:r>
        <w:rPr>
          <w:spacing w:val="-9"/>
        </w:rPr>
        <w:t> </w:t>
      </w:r>
      <w:r>
        <w:rPr/>
        <w:t>mengatur</w:t>
      </w:r>
      <w:r>
        <w:rPr>
          <w:spacing w:val="-9"/>
        </w:rPr>
        <w:t> </w:t>
      </w:r>
      <w:r>
        <w:rPr/>
        <w:t>hak-hak</w:t>
      </w:r>
      <w:r>
        <w:rPr>
          <w:spacing w:val="-9"/>
        </w:rPr>
        <w:t> </w:t>
      </w:r>
      <w:r>
        <w:rPr/>
        <w:t>tersangka/terdakwa yang wajib dihormati, dan dipenuhi oleh aparat penegak hukum yang memeriksa agar pemeriksaan terhadap tersangka/terdakwa berjalan secara adil dan berimbang.</w:t>
      </w:r>
    </w:p>
    <w:p>
      <w:pPr>
        <w:pStyle w:val="BodyText"/>
        <w:spacing w:after="0"/>
        <w:sectPr>
          <w:pgSz w:w="11910" w:h="16840"/>
          <w:pgMar w:header="0" w:footer="897" w:top="1920" w:bottom="1080" w:left="1133" w:right="992"/>
        </w:sectPr>
      </w:pPr>
    </w:p>
    <w:p>
      <w:pPr>
        <w:pStyle w:val="BodyText"/>
        <w:spacing w:before="191"/>
        <w:ind w:left="1071" w:right="142"/>
      </w:pPr>
      <w:r>
        <w:rPr/>
        <w:t>Dalam konteks hak atas bantuan hukum, KUHAP menjamin hak tersangka atau terdakwa untuk didampingi penasihat hukum dalam setiap tingkat pemeriksaan sebagaimana diatur dalam Pasal 114 jo Pasal 56 ayat (1) KUHAP.</w:t>
      </w:r>
    </w:p>
    <w:p>
      <w:pPr>
        <w:pStyle w:val="BodyText"/>
        <w:spacing w:before="1"/>
        <w:jc w:val="left"/>
      </w:pPr>
    </w:p>
    <w:p>
      <w:pPr>
        <w:spacing w:line="240" w:lineRule="auto" w:before="0"/>
        <w:ind w:left="1071" w:right="139" w:firstLine="0"/>
        <w:jc w:val="both"/>
        <w:rPr>
          <w:i/>
          <w:sz w:val="28"/>
        </w:rPr>
      </w:pPr>
      <w:r>
        <w:rPr>
          <w:sz w:val="28"/>
        </w:rPr>
        <w:t>Pasal 114 KUHAP menyatakan : “</w:t>
      </w:r>
      <w:r>
        <w:rPr>
          <w:i/>
          <w:sz w:val="28"/>
        </w:rPr>
        <w:t>Dalam hal seorang disangka melakukan suatu tindak pidana sebelum dimulainya pemeriksaan oleh penyidik,</w:t>
      </w:r>
      <w:r>
        <w:rPr>
          <w:i/>
          <w:spacing w:val="-1"/>
          <w:sz w:val="28"/>
        </w:rPr>
        <w:t> </w:t>
      </w:r>
      <w:r>
        <w:rPr>
          <w:i/>
          <w:sz w:val="28"/>
          <w:u w:val="single"/>
        </w:rPr>
        <w:t>penyidik</w:t>
      </w:r>
      <w:r>
        <w:rPr>
          <w:i/>
          <w:sz w:val="28"/>
        </w:rPr>
        <w:t> </w:t>
      </w:r>
      <w:r>
        <w:rPr>
          <w:i/>
          <w:sz w:val="28"/>
          <w:u w:val="single"/>
        </w:rPr>
        <w:t>wajib</w:t>
      </w:r>
      <w:r>
        <w:rPr>
          <w:i/>
          <w:spacing w:val="-7"/>
          <w:sz w:val="28"/>
          <w:u w:val="single"/>
        </w:rPr>
        <w:t> </w:t>
      </w:r>
      <w:r>
        <w:rPr>
          <w:i/>
          <w:sz w:val="28"/>
          <w:u w:val="single"/>
        </w:rPr>
        <w:t>memberitahukan</w:t>
      </w:r>
      <w:r>
        <w:rPr>
          <w:i/>
          <w:spacing w:val="-7"/>
          <w:sz w:val="28"/>
          <w:u w:val="single"/>
        </w:rPr>
        <w:t> </w:t>
      </w:r>
      <w:r>
        <w:rPr>
          <w:i/>
          <w:sz w:val="28"/>
          <w:u w:val="single"/>
        </w:rPr>
        <w:t>kepadanya</w:t>
      </w:r>
      <w:r>
        <w:rPr>
          <w:i/>
          <w:spacing w:val="-7"/>
          <w:sz w:val="28"/>
          <w:u w:val="single"/>
        </w:rPr>
        <w:t> </w:t>
      </w:r>
      <w:r>
        <w:rPr>
          <w:i/>
          <w:sz w:val="28"/>
          <w:u w:val="single"/>
        </w:rPr>
        <w:t>tentang</w:t>
      </w:r>
      <w:r>
        <w:rPr>
          <w:i/>
          <w:spacing w:val="-7"/>
          <w:sz w:val="28"/>
          <w:u w:val="single"/>
        </w:rPr>
        <w:t> </w:t>
      </w:r>
      <w:r>
        <w:rPr>
          <w:i/>
          <w:sz w:val="28"/>
          <w:u w:val="single"/>
        </w:rPr>
        <w:t>haknya</w:t>
      </w:r>
      <w:r>
        <w:rPr>
          <w:i/>
          <w:spacing w:val="-7"/>
          <w:sz w:val="28"/>
          <w:u w:val="single"/>
        </w:rPr>
        <w:t> </w:t>
      </w:r>
      <w:r>
        <w:rPr>
          <w:i/>
          <w:sz w:val="28"/>
          <w:u w:val="single"/>
        </w:rPr>
        <w:t>untuk</w:t>
      </w:r>
      <w:r>
        <w:rPr>
          <w:i/>
          <w:sz w:val="28"/>
        </w:rPr>
        <w:t> </w:t>
      </w:r>
      <w:r>
        <w:rPr>
          <w:i/>
          <w:sz w:val="28"/>
          <w:u w:val="single"/>
        </w:rPr>
        <w:t>mendapatkan bantuan hukum atau bahwa ia dalam</w:t>
      </w:r>
      <w:r>
        <w:rPr>
          <w:i/>
          <w:sz w:val="28"/>
        </w:rPr>
        <w:t> </w:t>
      </w:r>
      <w:r>
        <w:rPr>
          <w:i/>
          <w:sz w:val="28"/>
          <w:u w:val="single"/>
        </w:rPr>
        <w:t>perkaranya itu </w:t>
      </w:r>
      <w:r>
        <w:rPr>
          <w:b/>
          <w:i/>
          <w:sz w:val="28"/>
          <w:u w:val="single"/>
        </w:rPr>
        <w:t>wajib </w:t>
      </w:r>
      <w:r>
        <w:rPr>
          <w:i/>
          <w:sz w:val="28"/>
          <w:u w:val="single"/>
        </w:rPr>
        <w:t>didampingi oleh penasihat</w:t>
      </w:r>
      <w:r>
        <w:rPr>
          <w:i/>
          <w:sz w:val="28"/>
        </w:rPr>
        <w:t> </w:t>
      </w:r>
      <w:r>
        <w:rPr>
          <w:i/>
          <w:sz w:val="28"/>
          <w:u w:val="single"/>
        </w:rPr>
        <w:t>hukum sebagaimana dimaksud dalam Pasal 56 KUHAP</w:t>
      </w:r>
      <w:r>
        <w:rPr>
          <w:i/>
          <w:sz w:val="28"/>
        </w:rPr>
        <w:t>”.</w:t>
      </w:r>
    </w:p>
    <w:p>
      <w:pPr>
        <w:spacing w:line="240" w:lineRule="auto" w:before="317"/>
        <w:ind w:left="1071" w:right="138" w:firstLine="0"/>
        <w:jc w:val="both"/>
        <w:rPr>
          <w:i/>
          <w:sz w:val="28"/>
        </w:rPr>
      </w:pPr>
      <w:r>
        <w:rPr>
          <w:sz w:val="28"/>
        </w:rPr>
        <w:t>Pasal 56 ayat (1) KUHAP menyatakan : “</w:t>
      </w:r>
      <w:r>
        <w:rPr>
          <w:i/>
          <w:sz w:val="28"/>
        </w:rPr>
        <w:t>Dalam hal tersangka atau terdakwa disangka atau didakwa melakukan tindak pidana yang diancam dengan pidana mati atau ancaman pidana lima belas tahun atau lebih atau bagi mereka yang tidak mampu yang diancam dengan pidana lima tahun atau lebih yang tidak mempunyai penasihat hukum sendiri,</w:t>
      </w:r>
      <w:r>
        <w:rPr>
          <w:i/>
          <w:spacing w:val="-4"/>
          <w:sz w:val="28"/>
        </w:rPr>
        <w:t> </w:t>
      </w:r>
      <w:r>
        <w:rPr>
          <w:i/>
          <w:sz w:val="28"/>
          <w:u w:val="single"/>
        </w:rPr>
        <w:t>pejabat</w:t>
      </w:r>
      <w:r>
        <w:rPr>
          <w:i/>
          <w:sz w:val="28"/>
        </w:rPr>
        <w:t> </w:t>
      </w:r>
      <w:r>
        <w:rPr>
          <w:i/>
          <w:sz w:val="28"/>
          <w:u w:val="single"/>
        </w:rPr>
        <w:t>yang bersangkutan pada semua tingkat pemeriksaan</w:t>
      </w:r>
      <w:r>
        <w:rPr>
          <w:i/>
          <w:sz w:val="28"/>
        </w:rPr>
        <w:t> </w:t>
      </w:r>
      <w:r>
        <w:rPr>
          <w:i/>
          <w:sz w:val="28"/>
          <w:u w:val="single"/>
        </w:rPr>
        <w:t>dalam proses peradilan </w:t>
      </w:r>
      <w:r>
        <w:rPr>
          <w:b/>
          <w:i/>
          <w:sz w:val="28"/>
          <w:u w:val="single"/>
        </w:rPr>
        <w:t>wajib menunjuk </w:t>
      </w:r>
      <w:r>
        <w:rPr>
          <w:i/>
          <w:sz w:val="28"/>
          <w:u w:val="single"/>
        </w:rPr>
        <w:t>penasihat</w:t>
      </w:r>
      <w:r>
        <w:rPr>
          <w:i/>
          <w:sz w:val="28"/>
        </w:rPr>
        <w:t> </w:t>
      </w:r>
      <w:r>
        <w:rPr>
          <w:i/>
          <w:sz w:val="28"/>
          <w:u w:val="single"/>
        </w:rPr>
        <w:t>hukum bagi mereka</w:t>
      </w:r>
      <w:r>
        <w:rPr>
          <w:i/>
          <w:sz w:val="28"/>
        </w:rPr>
        <w:t>”.</w:t>
      </w:r>
    </w:p>
    <w:p>
      <w:pPr>
        <w:pStyle w:val="BodyText"/>
        <w:spacing w:before="317"/>
        <w:ind w:left="1071" w:right="141"/>
      </w:pPr>
      <w:r>
        <w:rPr/>
        <w:t>Melihat bunyi pasal di atas, kita tahu bahwa hak didampingi</w:t>
      </w:r>
      <w:r>
        <w:rPr>
          <w:spacing w:val="-7"/>
        </w:rPr>
        <w:t> </w:t>
      </w:r>
      <w:r>
        <w:rPr/>
        <w:t>penasihat</w:t>
      </w:r>
      <w:r>
        <w:rPr>
          <w:spacing w:val="-7"/>
        </w:rPr>
        <w:t> </w:t>
      </w:r>
      <w:r>
        <w:rPr/>
        <w:t>hukum</w:t>
      </w:r>
      <w:r>
        <w:rPr>
          <w:spacing w:val="-7"/>
        </w:rPr>
        <w:t> </w:t>
      </w:r>
      <w:r>
        <w:rPr/>
        <w:t>itu</w:t>
      </w:r>
      <w:r>
        <w:rPr>
          <w:spacing w:val="-7"/>
        </w:rPr>
        <w:t> </w:t>
      </w:r>
      <w:r>
        <w:rPr/>
        <w:t>wajib.</w:t>
      </w:r>
      <w:r>
        <w:rPr>
          <w:spacing w:val="-7"/>
        </w:rPr>
        <w:t> </w:t>
      </w:r>
      <w:r>
        <w:rPr/>
        <w:t>Penyidik</w:t>
      </w:r>
      <w:r>
        <w:rPr>
          <w:spacing w:val="-7"/>
        </w:rPr>
        <w:t> </w:t>
      </w:r>
      <w:r>
        <w:rPr/>
        <w:t>atau pejabat yang memeriksa wajib memberitahukan hak tersangka</w:t>
      </w:r>
      <w:r>
        <w:rPr>
          <w:spacing w:val="-7"/>
        </w:rPr>
        <w:t> </w:t>
      </w:r>
      <w:r>
        <w:rPr/>
        <w:t>dan</w:t>
      </w:r>
      <w:r>
        <w:rPr>
          <w:spacing w:val="-7"/>
        </w:rPr>
        <w:t> </w:t>
      </w:r>
      <w:r>
        <w:rPr/>
        <w:t>menunjuk</w:t>
      </w:r>
      <w:r>
        <w:rPr>
          <w:spacing w:val="-7"/>
        </w:rPr>
        <w:t> </w:t>
      </w:r>
      <w:r>
        <w:rPr/>
        <w:t>penasihat</w:t>
      </w:r>
      <w:r>
        <w:rPr>
          <w:spacing w:val="-7"/>
        </w:rPr>
        <w:t> </w:t>
      </w:r>
      <w:r>
        <w:rPr/>
        <w:t>hukum</w:t>
      </w:r>
      <w:r>
        <w:rPr>
          <w:spacing w:val="-7"/>
        </w:rPr>
        <w:t> </w:t>
      </w:r>
      <w:r>
        <w:rPr/>
        <w:t>baginya</w:t>
      </w:r>
      <w:r>
        <w:rPr>
          <w:spacing w:val="-7"/>
        </w:rPr>
        <w:t> </w:t>
      </w:r>
      <w:r>
        <w:rPr/>
        <w:t>agar ia</w:t>
      </w:r>
      <w:r>
        <w:rPr>
          <w:spacing w:val="-6"/>
        </w:rPr>
        <w:t> </w:t>
      </w:r>
      <w:r>
        <w:rPr/>
        <w:t>didampingi</w:t>
      </w:r>
      <w:r>
        <w:rPr>
          <w:spacing w:val="-6"/>
        </w:rPr>
        <w:t> </w:t>
      </w:r>
      <w:r>
        <w:rPr/>
        <w:t>ketika</w:t>
      </w:r>
      <w:r>
        <w:rPr>
          <w:spacing w:val="-6"/>
        </w:rPr>
        <w:t> </w:t>
      </w:r>
      <w:r>
        <w:rPr/>
        <w:t>diperiksa</w:t>
      </w:r>
      <w:r>
        <w:rPr>
          <w:spacing w:val="-6"/>
        </w:rPr>
        <w:t> </w:t>
      </w:r>
      <w:r>
        <w:rPr/>
        <w:t>sesuai</w:t>
      </w:r>
      <w:r>
        <w:rPr>
          <w:spacing w:val="-6"/>
        </w:rPr>
        <w:t> </w:t>
      </w:r>
      <w:r>
        <w:rPr/>
        <w:t>Pasal</w:t>
      </w:r>
      <w:r>
        <w:rPr>
          <w:spacing w:val="-6"/>
        </w:rPr>
        <w:t> </w:t>
      </w:r>
      <w:r>
        <w:rPr/>
        <w:t>56</w:t>
      </w:r>
      <w:r>
        <w:rPr>
          <w:spacing w:val="-6"/>
        </w:rPr>
        <w:t> </w:t>
      </w:r>
      <w:r>
        <w:rPr/>
        <w:t>ayat</w:t>
      </w:r>
    </w:p>
    <w:p>
      <w:pPr>
        <w:pStyle w:val="ListParagraph"/>
        <w:numPr>
          <w:ilvl w:val="2"/>
          <w:numId w:val="1"/>
        </w:numPr>
        <w:tabs>
          <w:tab w:pos="1740" w:val="left" w:leader="none"/>
        </w:tabs>
        <w:spacing w:line="240" w:lineRule="auto" w:before="2" w:after="0"/>
        <w:ind w:left="1740" w:right="0" w:hanging="669"/>
        <w:jc w:val="left"/>
        <w:rPr>
          <w:sz w:val="28"/>
        </w:rPr>
      </w:pPr>
      <w:r>
        <w:rPr>
          <w:spacing w:val="-2"/>
          <w:sz w:val="28"/>
        </w:rPr>
        <w:t>KUHAP.</w:t>
      </w:r>
    </w:p>
    <w:p>
      <w:pPr>
        <w:spacing w:line="240" w:lineRule="auto" w:before="315"/>
        <w:ind w:left="1071" w:right="136" w:firstLine="0"/>
        <w:jc w:val="both"/>
        <w:rPr>
          <w:b/>
          <w:sz w:val="28"/>
        </w:rPr>
      </w:pPr>
      <w:r>
        <w:rPr>
          <w:sz w:val="28"/>
        </w:rPr>
        <w:t>Seperti disebutkan di atas, Pasal 114 Jo Pasal 56 ayat</w:t>
      </w:r>
      <w:r>
        <w:rPr>
          <w:spacing w:val="-5"/>
          <w:sz w:val="28"/>
        </w:rPr>
        <w:t> </w:t>
      </w:r>
      <w:r>
        <w:rPr>
          <w:sz w:val="28"/>
        </w:rPr>
        <w:t>(1)</w:t>
      </w:r>
      <w:r>
        <w:rPr>
          <w:spacing w:val="-5"/>
          <w:sz w:val="28"/>
        </w:rPr>
        <w:t> </w:t>
      </w:r>
      <w:r>
        <w:rPr>
          <w:sz w:val="28"/>
        </w:rPr>
        <w:t>KUHAP</w:t>
      </w:r>
      <w:r>
        <w:rPr>
          <w:spacing w:val="-5"/>
          <w:sz w:val="28"/>
        </w:rPr>
        <w:t> </w:t>
      </w:r>
      <w:r>
        <w:rPr>
          <w:sz w:val="28"/>
        </w:rPr>
        <w:t>sudah</w:t>
      </w:r>
      <w:r>
        <w:rPr>
          <w:spacing w:val="-5"/>
          <w:sz w:val="28"/>
        </w:rPr>
        <w:t> </w:t>
      </w:r>
      <w:r>
        <w:rPr>
          <w:sz w:val="28"/>
        </w:rPr>
        <w:t>menegaskan</w:t>
      </w:r>
      <w:r>
        <w:rPr>
          <w:spacing w:val="-5"/>
          <w:sz w:val="28"/>
        </w:rPr>
        <w:t> </w:t>
      </w:r>
      <w:r>
        <w:rPr>
          <w:sz w:val="28"/>
        </w:rPr>
        <w:t>bahwa</w:t>
      </w:r>
      <w:r>
        <w:rPr>
          <w:spacing w:val="-5"/>
          <w:sz w:val="28"/>
        </w:rPr>
        <w:t> </w:t>
      </w:r>
      <w:r>
        <w:rPr>
          <w:sz w:val="28"/>
        </w:rPr>
        <w:t>bantuan</w:t>
      </w:r>
      <w:r>
        <w:rPr>
          <w:spacing w:val="-5"/>
          <w:sz w:val="28"/>
        </w:rPr>
        <w:t> </w:t>
      </w:r>
      <w:r>
        <w:rPr>
          <w:sz w:val="28"/>
        </w:rPr>
        <w:t>hukum itu wajib disediakan (dengan menunjuk Penasihat Hukum) oleh pejabat yang memeriksa di setiap tingkat pemeriksaan. Lantas, apa konsekuensi hukum jika hal itu tidak dilakukan oleh pejabat yang memeriksa? Jawabannya, </w:t>
      </w:r>
      <w:r>
        <w:rPr>
          <w:b/>
          <w:sz w:val="28"/>
        </w:rPr>
        <w:t>berita acara pemeriksaan, dakwaan atau tuntutan dari penuntut umum adalah tidak sah sehingga batal demi hukum.</w:t>
      </w:r>
    </w:p>
    <w:p>
      <w:pPr>
        <w:spacing w:after="0" w:line="240" w:lineRule="auto"/>
        <w:jc w:val="both"/>
        <w:rPr>
          <w:b/>
          <w:sz w:val="28"/>
        </w:rPr>
        <w:sectPr>
          <w:pgSz w:w="11910" w:h="16840"/>
          <w:pgMar w:header="0" w:footer="897" w:top="1920" w:bottom="1080" w:left="1133" w:right="992"/>
        </w:sectPr>
      </w:pPr>
    </w:p>
    <w:p>
      <w:pPr>
        <w:pStyle w:val="BodyText"/>
        <w:spacing w:before="191"/>
        <w:ind w:left="1071" w:right="137"/>
      </w:pPr>
      <w:r>
        <w:rPr/>
        <w:t>Bahwa salah satu alasan diajukannya Eksepsi ini, selain didasarkan pada hak Terdakwa sebagaimana diatur dalam Pasal 156 ayat (1) KUHAP, juga terdapatnya penyimpangan dalam pelaksanaan KUHAP, dimana Terdakwa FULAN BN FULAN, didalam proses penyidikan tidak didampingi oleh Penasihat Hukum. Dan hal ini sangat bertentangan dengan Pasal 56 ayat (1) KUHAP. Seorang Tersangka dihadapan penyidik Polisi membuat surat pernyataan yang intinya tidak bersedia didampingi penasihat hukum (advokat) adalah bertentangan dengan ketentuan hukum yang berlaku dan tidak dapat dibenarkan dengan alasan apapun juga. Dalam hal ini senada dengan</w:t>
      </w:r>
      <w:r>
        <w:rPr>
          <w:spacing w:val="40"/>
        </w:rPr>
        <w:t> </w:t>
      </w:r>
      <w:r>
        <w:rPr/>
        <w:t>Putusan</w:t>
      </w:r>
      <w:r>
        <w:rPr>
          <w:spacing w:val="40"/>
        </w:rPr>
        <w:t> </w:t>
      </w:r>
      <w:r>
        <w:rPr/>
        <w:t>Makmah</w:t>
      </w:r>
      <w:r>
        <w:rPr>
          <w:spacing w:val="40"/>
        </w:rPr>
        <w:t> </w:t>
      </w:r>
      <w:r>
        <w:rPr/>
        <w:t>Agung</w:t>
      </w:r>
      <w:r>
        <w:rPr>
          <w:spacing w:val="40"/>
        </w:rPr>
        <w:t> </w:t>
      </w:r>
      <w:r>
        <w:rPr/>
        <w:t>Republik</w:t>
      </w:r>
      <w:r>
        <w:rPr>
          <w:spacing w:val="40"/>
        </w:rPr>
        <w:t> </w:t>
      </w:r>
      <w:r>
        <w:rPr/>
        <w:t>Indonesia yang berbunyi :</w:t>
      </w:r>
    </w:p>
    <w:p>
      <w:pPr>
        <w:pStyle w:val="ListParagraph"/>
        <w:numPr>
          <w:ilvl w:val="3"/>
          <w:numId w:val="1"/>
        </w:numPr>
        <w:tabs>
          <w:tab w:pos="1495" w:val="left" w:leader="none"/>
        </w:tabs>
        <w:spacing w:line="240" w:lineRule="auto" w:before="0" w:after="0"/>
        <w:ind w:left="1495" w:right="146" w:hanging="425"/>
        <w:jc w:val="both"/>
        <w:rPr>
          <w:i/>
          <w:sz w:val="28"/>
        </w:rPr>
      </w:pPr>
      <w:r>
        <w:rPr>
          <w:i/>
          <w:sz w:val="28"/>
          <w:u w:val="single" w:color="FF0000"/>
        </w:rPr>
        <w:t>Putusan Mahkamah Agung RI No. 1565 K/Pid/1991,</w:t>
      </w:r>
      <w:r>
        <w:rPr>
          <w:i/>
          <w:sz w:val="28"/>
        </w:rPr>
        <w:t> </w:t>
      </w:r>
      <w:r>
        <w:rPr>
          <w:i/>
          <w:sz w:val="28"/>
          <w:u w:val="single" w:color="FF0000"/>
        </w:rPr>
        <w:t>tanggal 16 September 1993 yang pada pokoknya</w:t>
      </w:r>
      <w:r>
        <w:rPr>
          <w:i/>
          <w:sz w:val="28"/>
        </w:rPr>
        <w:t> </w:t>
      </w:r>
      <w:r>
        <w:rPr>
          <w:i/>
          <w:sz w:val="28"/>
          <w:u w:val="single" w:color="FF0000"/>
        </w:rPr>
        <w:t>menyatakan</w:t>
      </w:r>
      <w:r>
        <w:rPr>
          <w:i/>
          <w:sz w:val="28"/>
        </w:rPr>
        <w:t> “</w:t>
      </w:r>
      <w:r>
        <w:rPr>
          <w:i/>
          <w:sz w:val="28"/>
          <w:u w:val="single" w:color="FF0000"/>
        </w:rPr>
        <w:t>Jika Jaksa Penuntut Umum dalam</w:t>
      </w:r>
      <w:r>
        <w:rPr>
          <w:i/>
          <w:sz w:val="28"/>
        </w:rPr>
        <w:t> </w:t>
      </w:r>
      <w:r>
        <w:rPr>
          <w:i/>
          <w:sz w:val="28"/>
          <w:u w:val="single" w:color="FF0000"/>
        </w:rPr>
        <w:t>membuat dakwaan atas dasar produk penyidik yang</w:t>
      </w:r>
      <w:r>
        <w:rPr>
          <w:i/>
          <w:sz w:val="28"/>
        </w:rPr>
        <w:t> </w:t>
      </w:r>
      <w:r>
        <w:rPr>
          <w:i/>
          <w:sz w:val="28"/>
          <w:u w:val="single" w:color="FF0000"/>
        </w:rPr>
        <w:t>ilegal kemudian dakwaan selanjutnya dijadikan</w:t>
      </w:r>
      <w:r>
        <w:rPr>
          <w:i/>
          <w:sz w:val="28"/>
        </w:rPr>
        <w:t> </w:t>
      </w:r>
      <w:r>
        <w:rPr>
          <w:i/>
          <w:sz w:val="28"/>
          <w:u w:val="single" w:color="FF0000"/>
        </w:rPr>
        <w:t>dasar pemeriksaan di pengadilan, maka dakwaan</w:t>
      </w:r>
      <w:r>
        <w:rPr>
          <w:i/>
          <w:sz w:val="28"/>
        </w:rPr>
        <w:t> </w:t>
      </w:r>
      <w:r>
        <w:rPr>
          <w:i/>
          <w:sz w:val="28"/>
          <w:u w:val="single" w:color="FF0000"/>
        </w:rPr>
        <w:t>juga tidak sah (tidak dapat diterima), sebagai</w:t>
      </w:r>
      <w:r>
        <w:rPr>
          <w:i/>
          <w:sz w:val="28"/>
        </w:rPr>
        <w:t> </w:t>
      </w:r>
      <w:r>
        <w:rPr>
          <w:i/>
          <w:sz w:val="28"/>
          <w:u w:val="single" w:color="FF0000"/>
        </w:rPr>
        <w:t>konsekwensi hukumnya tersangka/terdakwa diputus</w:t>
      </w:r>
      <w:r>
        <w:rPr>
          <w:i/>
          <w:sz w:val="28"/>
        </w:rPr>
        <w:t> </w:t>
      </w:r>
      <w:r>
        <w:rPr>
          <w:i/>
          <w:sz w:val="28"/>
          <w:u w:val="single" w:color="FF0000"/>
        </w:rPr>
        <w:t>bebas karena pelanggaran Pasal 56 ayat (1)</w:t>
      </w:r>
      <w:r>
        <w:rPr>
          <w:i/>
          <w:sz w:val="28"/>
        </w:rPr>
        <w:t> </w:t>
      </w:r>
      <w:r>
        <w:rPr>
          <w:i/>
          <w:spacing w:val="-2"/>
          <w:sz w:val="28"/>
          <w:u w:val="single" w:color="FF0000"/>
        </w:rPr>
        <w:t>KUHAP”;</w:t>
      </w:r>
    </w:p>
    <w:p>
      <w:pPr>
        <w:pStyle w:val="ListParagraph"/>
        <w:numPr>
          <w:ilvl w:val="3"/>
          <w:numId w:val="1"/>
        </w:numPr>
        <w:tabs>
          <w:tab w:pos="1495" w:val="left" w:leader="none"/>
        </w:tabs>
        <w:spacing w:line="240" w:lineRule="auto" w:before="0" w:after="0"/>
        <w:ind w:left="1495" w:right="135" w:hanging="425"/>
        <w:jc w:val="both"/>
        <w:rPr>
          <w:i/>
          <w:sz w:val="28"/>
        </w:rPr>
      </w:pPr>
      <w:r>
        <w:rPr>
          <w:i/>
          <w:sz w:val="28"/>
        </w:rPr>
        <mc:AlternateContent>
          <mc:Choice Requires="wps">
            <w:drawing>
              <wp:anchor distT="0" distB="0" distL="0" distR="0" allowOverlap="1" layoutInCell="1" locked="0" behindDoc="1" simplePos="0" relativeHeight="487440384">
                <wp:simplePos x="0" y="0"/>
                <wp:positionH relativeFrom="page">
                  <wp:posOffset>1669414</wp:posOffset>
                </wp:positionH>
                <wp:positionV relativeFrom="paragraph">
                  <wp:posOffset>1428439</wp:posOffset>
                </wp:positionV>
                <wp:extent cx="5173345" cy="20383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5173345" cy="203835"/>
                          <a:chExt cx="5173345" cy="203835"/>
                        </a:xfrm>
                      </wpg:grpSpPr>
                      <wps:wsp>
                        <wps:cNvPr id="10" name="Graphic 10"/>
                        <wps:cNvSpPr/>
                        <wps:spPr>
                          <a:xfrm>
                            <a:off x="2146935" y="0"/>
                            <a:ext cx="332740" cy="203835"/>
                          </a:xfrm>
                          <a:custGeom>
                            <a:avLst/>
                            <a:gdLst/>
                            <a:ahLst/>
                            <a:cxnLst/>
                            <a:rect l="l" t="t" r="r" b="b"/>
                            <a:pathLst>
                              <a:path w="332740" h="203835">
                                <a:moveTo>
                                  <a:pt x="332739" y="0"/>
                                </a:moveTo>
                                <a:lnTo>
                                  <a:pt x="0" y="0"/>
                                </a:lnTo>
                                <a:lnTo>
                                  <a:pt x="0" y="203517"/>
                                </a:lnTo>
                                <a:lnTo>
                                  <a:pt x="332739" y="203517"/>
                                </a:lnTo>
                                <a:lnTo>
                                  <a:pt x="332739" y="0"/>
                                </a:lnTo>
                                <a:close/>
                              </a:path>
                            </a:pathLst>
                          </a:custGeom>
                          <a:solidFill>
                            <a:srgbClr val="F9F9F9"/>
                          </a:solidFill>
                        </wps:spPr>
                        <wps:bodyPr wrap="square" lIns="0" tIns="0" rIns="0" bIns="0" rtlCol="0">
                          <a:prstTxWarp prst="textNoShape">
                            <a:avLst/>
                          </a:prstTxWarp>
                          <a:noAutofit/>
                        </wps:bodyPr>
                      </wps:wsp>
                      <wps:wsp>
                        <wps:cNvPr id="11" name="Graphic 11"/>
                        <wps:cNvSpPr/>
                        <wps:spPr>
                          <a:xfrm>
                            <a:off x="0" y="188277"/>
                            <a:ext cx="5173345" cy="7620"/>
                          </a:xfrm>
                          <a:custGeom>
                            <a:avLst/>
                            <a:gdLst/>
                            <a:ahLst/>
                            <a:cxnLst/>
                            <a:rect l="l" t="t" r="r" b="b"/>
                            <a:pathLst>
                              <a:path w="5173345" h="7620">
                                <a:moveTo>
                                  <a:pt x="2146935" y="0"/>
                                </a:moveTo>
                                <a:lnTo>
                                  <a:pt x="0" y="0"/>
                                </a:lnTo>
                                <a:lnTo>
                                  <a:pt x="0" y="7620"/>
                                </a:lnTo>
                                <a:lnTo>
                                  <a:pt x="2146935" y="7620"/>
                                </a:lnTo>
                                <a:lnTo>
                                  <a:pt x="2146935" y="0"/>
                                </a:lnTo>
                                <a:close/>
                              </a:path>
                              <a:path w="5173345" h="7620">
                                <a:moveTo>
                                  <a:pt x="5173091" y="0"/>
                                </a:moveTo>
                                <a:lnTo>
                                  <a:pt x="2479675" y="0"/>
                                </a:lnTo>
                                <a:lnTo>
                                  <a:pt x="2479675" y="7620"/>
                                </a:lnTo>
                                <a:lnTo>
                                  <a:pt x="5173091" y="7620"/>
                                </a:lnTo>
                                <a:lnTo>
                                  <a:pt x="5173091"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style="position:absolute;margin-left:131.449997pt;margin-top:112.475586pt;width:407.35pt;height:16.05pt;mso-position-horizontal-relative:page;mso-position-vertical-relative:paragraph;z-index:-15876096" id="docshapegroup8" coordorigin="2629,2250" coordsize="8147,321">
                <v:rect style="position:absolute;left:6010;top:2249;width:524;height:321" id="docshape9" filled="true" fillcolor="#f9f9f9" stroked="false">
                  <v:fill type="solid"/>
                </v:rect>
                <v:shape style="position:absolute;left:2629;top:2546;width:8147;height:12" id="docshape10" coordorigin="2629,2546" coordsize="8147,12" path="m6010,2546l2629,2546,2629,2558,6010,2558,6010,2546xm10776,2546l6534,2546,6534,2558,10776,2558,10776,2546xe" filled="true" fillcolor="#ff0000" stroked="false">
                  <v:path arrowok="t"/>
                  <v:fill type="solid"/>
                </v:shape>
                <w10:wrap type="none"/>
              </v:group>
            </w:pict>
          </mc:Fallback>
        </mc:AlternateContent>
      </w:r>
      <w:r>
        <w:rPr>
          <w:i/>
          <w:sz w:val="28"/>
          <w:u w:val="single" w:color="FF0000"/>
        </w:rPr>
        <w:t>Putusan Mahkamah Agung RI dengan No. 367 K/</w:t>
      </w:r>
      <w:r>
        <w:rPr>
          <w:i/>
          <w:sz w:val="28"/>
        </w:rPr>
        <w:t> </w:t>
      </w:r>
      <w:r>
        <w:rPr>
          <w:i/>
          <w:sz w:val="28"/>
          <w:u w:val="single" w:color="FF0000"/>
        </w:rPr>
        <w:t>Pid/1998 tertanggal 29 Mei 1998 yang pada</w:t>
      </w:r>
      <w:r>
        <w:rPr>
          <w:i/>
          <w:sz w:val="28"/>
        </w:rPr>
        <w:t> </w:t>
      </w:r>
      <w:r>
        <w:rPr>
          <w:i/>
          <w:sz w:val="28"/>
          <w:u w:val="single" w:color="FF0000"/>
        </w:rPr>
        <w:t>pokoknya menyatakan “bahwa bila tak didampingi</w:t>
      </w:r>
      <w:r>
        <w:rPr>
          <w:i/>
          <w:sz w:val="28"/>
        </w:rPr>
        <w:t> </w:t>
      </w:r>
      <w:r>
        <w:rPr>
          <w:i/>
          <w:sz w:val="28"/>
          <w:u w:val="single" w:color="FF0000"/>
        </w:rPr>
        <w:t>oleh penasihat hukum di tingkat penyidikan maka</w:t>
      </w:r>
      <w:r>
        <w:rPr>
          <w:i/>
          <w:sz w:val="28"/>
        </w:rPr>
        <w:t> </w:t>
      </w:r>
      <w:r>
        <w:rPr>
          <w:i/>
          <w:sz w:val="28"/>
          <w:u w:val="single" w:color="FF0000"/>
        </w:rPr>
        <w:t>bertentangan dengan Pasal 56 KUHAP, hingga</w:t>
      </w:r>
      <w:r>
        <w:rPr>
          <w:i/>
          <w:spacing w:val="-1"/>
          <w:sz w:val="28"/>
          <w:u w:val="single" w:color="FF0000"/>
        </w:rPr>
        <w:t> </w:t>
      </w:r>
      <w:r>
        <w:rPr>
          <w:i/>
          <w:sz w:val="28"/>
          <w:u w:val="single" w:color="FF0000"/>
        </w:rPr>
        <w:t>BAP</w:t>
      </w:r>
      <w:r>
        <w:rPr>
          <w:i/>
          <w:sz w:val="28"/>
        </w:rPr>
        <w:t> </w:t>
      </w:r>
      <w:r>
        <w:rPr>
          <w:i/>
          <w:sz w:val="28"/>
          <w:u w:val="single" w:color="FF0000"/>
        </w:rPr>
        <w:t>penyidikan dan penuntut umum batal demi hukum</w:t>
      </w:r>
      <w:r>
        <w:rPr>
          <w:i/>
          <w:sz w:val="28"/>
        </w:rPr>
        <w:t> </w:t>
      </w:r>
      <w:r>
        <w:rPr>
          <w:i/>
          <w:sz w:val="28"/>
          <w:u w:val="single" w:color="FF0000"/>
        </w:rPr>
        <w:t>dan karenanya</w:t>
      </w:r>
      <w:r>
        <w:rPr>
          <w:i/>
          <w:spacing w:val="-4"/>
          <w:sz w:val="28"/>
          <w:u w:val="single" w:color="FF0000"/>
        </w:rPr>
        <w:t> </w:t>
      </w:r>
      <w:r>
        <w:rPr>
          <w:i/>
          <w:sz w:val="28"/>
          <w:u w:val="single" w:color="FF0000"/>
        </w:rPr>
        <w:t>tuntutan penuntut umum tidak dapat</w:t>
      </w:r>
      <w:r>
        <w:rPr>
          <w:i/>
          <w:sz w:val="28"/>
        </w:rPr>
        <w:t> diterima, walaupun pemeriksaan di sidang </w:t>
      </w:r>
      <w:r>
        <w:rPr>
          <w:i/>
          <w:sz w:val="28"/>
          <w:u w:val="single" w:color="FF0000"/>
        </w:rPr>
        <w:t>pengadilan di dampingi penasihat hukum”;</w:t>
      </w:r>
    </w:p>
    <w:p>
      <w:pPr>
        <w:pStyle w:val="ListParagraph"/>
        <w:numPr>
          <w:ilvl w:val="3"/>
          <w:numId w:val="1"/>
        </w:numPr>
        <w:tabs>
          <w:tab w:pos="1495" w:val="left" w:leader="none"/>
        </w:tabs>
        <w:spacing w:line="240" w:lineRule="auto" w:before="1" w:after="0"/>
        <w:ind w:left="1495" w:right="140" w:hanging="425"/>
        <w:jc w:val="both"/>
        <w:rPr>
          <w:i/>
          <w:sz w:val="28"/>
        </w:rPr>
      </w:pPr>
      <w:r>
        <w:rPr>
          <w:i/>
          <w:sz w:val="28"/>
        </w:rPr>
        <mc:AlternateContent>
          <mc:Choice Requires="wps">
            <w:drawing>
              <wp:anchor distT="0" distB="0" distL="0" distR="0" allowOverlap="1" layoutInCell="1" locked="0" behindDoc="0" simplePos="0" relativeHeight="15729664">
                <wp:simplePos x="0" y="0"/>
                <wp:positionH relativeFrom="page">
                  <wp:posOffset>1669414</wp:posOffset>
                </wp:positionH>
                <wp:positionV relativeFrom="paragraph">
                  <wp:posOffset>408319</wp:posOffset>
                </wp:positionV>
                <wp:extent cx="5173345" cy="762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173345" cy="7620"/>
                        </a:xfrm>
                        <a:custGeom>
                          <a:avLst/>
                          <a:gdLst/>
                          <a:ahLst/>
                          <a:cxnLst/>
                          <a:rect l="l" t="t" r="r" b="b"/>
                          <a:pathLst>
                            <a:path w="5173345" h="7620">
                              <a:moveTo>
                                <a:pt x="5173091" y="0"/>
                              </a:moveTo>
                              <a:lnTo>
                                <a:pt x="0" y="0"/>
                              </a:lnTo>
                              <a:lnTo>
                                <a:pt x="0" y="7620"/>
                              </a:lnTo>
                              <a:lnTo>
                                <a:pt x="5173091" y="7620"/>
                              </a:lnTo>
                              <a:lnTo>
                                <a:pt x="517309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rect style="position:absolute;margin-left:131.449997pt;margin-top:32.151131pt;width:407.33pt;height:.60004pt;mso-position-horizontal-relative:page;mso-position-vertical-relative:paragraph;z-index:15729664" id="docshape11" filled="true" fillcolor="#ff0000" stroked="false">
                <v:fill type="solid"/>
                <w10:wrap type="none"/>
              </v:rect>
            </w:pict>
          </mc:Fallback>
        </mc:AlternateContent>
      </w:r>
      <w:r>
        <w:rPr>
          <w:i/>
          <w:sz w:val="28"/>
        </w:rPr>
        <mc:AlternateContent>
          <mc:Choice Requires="wps">
            <w:drawing>
              <wp:anchor distT="0" distB="0" distL="0" distR="0" allowOverlap="1" layoutInCell="1" locked="0" behindDoc="0" simplePos="0" relativeHeight="15730176">
                <wp:simplePos x="0" y="0"/>
                <wp:positionH relativeFrom="page">
                  <wp:posOffset>1669414</wp:posOffset>
                </wp:positionH>
                <wp:positionV relativeFrom="paragraph">
                  <wp:posOffset>611519</wp:posOffset>
                </wp:positionV>
                <wp:extent cx="5173345" cy="762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173345" cy="7620"/>
                        </a:xfrm>
                        <a:custGeom>
                          <a:avLst/>
                          <a:gdLst/>
                          <a:ahLst/>
                          <a:cxnLst/>
                          <a:rect l="l" t="t" r="r" b="b"/>
                          <a:pathLst>
                            <a:path w="5173345" h="7620">
                              <a:moveTo>
                                <a:pt x="5173091" y="0"/>
                              </a:moveTo>
                              <a:lnTo>
                                <a:pt x="0" y="0"/>
                              </a:lnTo>
                              <a:lnTo>
                                <a:pt x="0" y="7620"/>
                              </a:lnTo>
                              <a:lnTo>
                                <a:pt x="5173091" y="7620"/>
                              </a:lnTo>
                              <a:lnTo>
                                <a:pt x="517309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rect style="position:absolute;margin-left:131.449997pt;margin-top:48.151131pt;width:407.33pt;height:.60004pt;mso-position-horizontal-relative:page;mso-position-vertical-relative:paragraph;z-index:15730176" id="docshape12" filled="true" fillcolor="#ff0000" stroked="false">
                <v:fill type="solid"/>
                <w10:wrap type="none"/>
              </v:rect>
            </w:pict>
          </mc:Fallback>
        </mc:AlternateContent>
      </w:r>
      <w:r>
        <w:rPr>
          <w:i/>
          <w:sz w:val="28"/>
        </w:rPr>
        <mc:AlternateContent>
          <mc:Choice Requires="wps">
            <w:drawing>
              <wp:anchor distT="0" distB="0" distL="0" distR="0" allowOverlap="1" layoutInCell="1" locked="0" behindDoc="0" simplePos="0" relativeHeight="15730688">
                <wp:simplePos x="0" y="0"/>
                <wp:positionH relativeFrom="page">
                  <wp:posOffset>1669414</wp:posOffset>
                </wp:positionH>
                <wp:positionV relativeFrom="paragraph">
                  <wp:posOffset>812180</wp:posOffset>
                </wp:positionV>
                <wp:extent cx="5173345" cy="762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173345" cy="7620"/>
                        </a:xfrm>
                        <a:custGeom>
                          <a:avLst/>
                          <a:gdLst/>
                          <a:ahLst/>
                          <a:cxnLst/>
                          <a:rect l="l" t="t" r="r" b="b"/>
                          <a:pathLst>
                            <a:path w="5173345" h="7620">
                              <a:moveTo>
                                <a:pt x="5173091" y="0"/>
                              </a:moveTo>
                              <a:lnTo>
                                <a:pt x="0" y="0"/>
                              </a:lnTo>
                              <a:lnTo>
                                <a:pt x="0" y="7619"/>
                              </a:lnTo>
                              <a:lnTo>
                                <a:pt x="5173091" y="7619"/>
                              </a:lnTo>
                              <a:lnTo>
                                <a:pt x="517309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rect style="position:absolute;margin-left:131.449997pt;margin-top:63.951191pt;width:407.33pt;height:.599980pt;mso-position-horizontal-relative:page;mso-position-vertical-relative:paragraph;z-index:15730688" id="docshape13" filled="true" fillcolor="#ff0000" stroked="false">
                <v:fill type="solid"/>
                <w10:wrap type="none"/>
              </v:rect>
            </w:pict>
          </mc:Fallback>
        </mc:AlternateContent>
      </w:r>
      <w:r>
        <w:rPr>
          <w:i/>
          <w:sz w:val="28"/>
          <w:u w:val="single" w:color="FF0000"/>
        </w:rPr>
        <w:t>Putusan MA No. 545 K/Pid.Sus/2011 menyatakan</w:t>
      </w:r>
      <w:r>
        <w:rPr>
          <w:i/>
          <w:sz w:val="28"/>
        </w:rPr>
        <w:t> “Bahwa selama pemeriksaan Terdakwa tidak didampingi oleh Penasihat Hukum, sedangkan Berita Acara Penggeledahan dan Pernyataan </w:t>
      </w:r>
      <w:r>
        <w:rPr>
          <w:i/>
          <w:sz w:val="28"/>
          <w:u w:val="single" w:color="FF0000"/>
        </w:rPr>
        <w:t>tanggal 15 Desember 2009 ternyata telah dibuat</w:t>
      </w:r>
      <w:r>
        <w:rPr>
          <w:i/>
          <w:sz w:val="28"/>
        </w:rPr>
        <w:t> </w:t>
      </w:r>
      <w:r>
        <w:rPr>
          <w:i/>
          <w:sz w:val="28"/>
          <w:u w:val="single" w:color="FF0000"/>
        </w:rPr>
        <w:t>oleh Pejabat yang tidak melakukan tindakan</w:t>
      </w:r>
      <w:r>
        <w:rPr>
          <w:i/>
          <w:sz w:val="28"/>
        </w:rPr>
        <w:t> </w:t>
      </w:r>
      <w:r>
        <w:rPr>
          <w:i/>
          <w:sz w:val="28"/>
          <w:u w:val="single" w:color="FF0000"/>
        </w:rPr>
        <w:t>tersebut</w:t>
      </w:r>
      <w:r>
        <w:rPr>
          <w:i/>
          <w:spacing w:val="80"/>
          <w:sz w:val="28"/>
          <w:u w:val="single" w:color="FF0000"/>
        </w:rPr>
        <w:t> </w:t>
      </w:r>
      <w:r>
        <w:rPr>
          <w:i/>
          <w:sz w:val="28"/>
          <w:u w:val="single" w:color="FF0000"/>
        </w:rPr>
        <w:t>namun</w:t>
      </w:r>
      <w:r>
        <w:rPr>
          <w:i/>
          <w:spacing w:val="80"/>
          <w:sz w:val="28"/>
          <w:u w:val="single" w:color="FF0000"/>
        </w:rPr>
        <w:t> </w:t>
      </w:r>
      <w:r>
        <w:rPr>
          <w:i/>
          <w:sz w:val="28"/>
          <w:u w:val="single" w:color="FF0000"/>
        </w:rPr>
        <w:t>oleh</w:t>
      </w:r>
      <w:r>
        <w:rPr>
          <w:i/>
          <w:spacing w:val="80"/>
          <w:sz w:val="28"/>
          <w:u w:val="single" w:color="FF0000"/>
        </w:rPr>
        <w:t> </w:t>
      </w:r>
      <w:r>
        <w:rPr>
          <w:i/>
          <w:sz w:val="28"/>
          <w:u w:val="single" w:color="FF0000"/>
        </w:rPr>
        <w:t>petugas</w:t>
      </w:r>
      <w:r>
        <w:rPr>
          <w:i/>
          <w:spacing w:val="80"/>
          <w:sz w:val="28"/>
          <w:u w:val="single" w:color="FF0000"/>
        </w:rPr>
        <w:t> </w:t>
      </w:r>
      <w:r>
        <w:rPr>
          <w:i/>
          <w:sz w:val="28"/>
          <w:u w:val="single" w:color="FF0000"/>
        </w:rPr>
        <w:t>yang</w:t>
      </w:r>
      <w:r>
        <w:rPr>
          <w:i/>
          <w:spacing w:val="80"/>
          <w:sz w:val="28"/>
          <w:u w:val="single" w:color="FF0000"/>
        </w:rPr>
        <w:t> </w:t>
      </w:r>
      <w:r>
        <w:rPr>
          <w:i/>
          <w:sz w:val="28"/>
          <w:u w:val="single" w:color="FF0000"/>
        </w:rPr>
        <w:t>lain;</w:t>
      </w:r>
      <w:r>
        <w:rPr>
          <w:i/>
          <w:spacing w:val="80"/>
          <w:sz w:val="28"/>
          <w:u w:val="single" w:color="FF0000"/>
        </w:rPr>
        <w:t> </w:t>
      </w:r>
      <w:r>
        <w:rPr>
          <w:i/>
          <w:sz w:val="28"/>
          <w:u w:val="single" w:color="FF0000"/>
        </w:rPr>
        <w:t>Dengan</w:t>
      </w:r>
    </w:p>
    <w:p>
      <w:pPr>
        <w:pStyle w:val="ListParagraph"/>
        <w:spacing w:after="0" w:line="240" w:lineRule="auto"/>
        <w:jc w:val="both"/>
        <w:rPr>
          <w:i/>
          <w:sz w:val="28"/>
        </w:rPr>
        <w:sectPr>
          <w:pgSz w:w="11910" w:h="16840"/>
          <w:pgMar w:header="0" w:footer="897" w:top="1920" w:bottom="1080" w:left="1133" w:right="992"/>
        </w:sectPr>
      </w:pPr>
    </w:p>
    <w:p>
      <w:pPr>
        <w:spacing w:line="240" w:lineRule="auto" w:before="191"/>
        <w:ind w:left="1495" w:right="140" w:firstLine="0"/>
        <w:jc w:val="both"/>
        <w:rPr>
          <w:sz w:val="28"/>
        </w:rPr>
      </w:pPr>
      <w:r>
        <w:rPr>
          <w:sz w:val="28"/>
        </w:rPr>
        <mc:AlternateContent>
          <mc:Choice Requires="wps">
            <w:drawing>
              <wp:anchor distT="0" distB="0" distL="0" distR="0" allowOverlap="1" layoutInCell="1" locked="0" behindDoc="1" simplePos="0" relativeHeight="487442432">
                <wp:simplePos x="0" y="0"/>
                <wp:positionH relativeFrom="page">
                  <wp:posOffset>1669414</wp:posOffset>
                </wp:positionH>
                <wp:positionV relativeFrom="paragraph">
                  <wp:posOffset>310260</wp:posOffset>
                </wp:positionV>
                <wp:extent cx="5173345" cy="76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173345" cy="7620"/>
                        </a:xfrm>
                        <a:custGeom>
                          <a:avLst/>
                          <a:gdLst/>
                          <a:ahLst/>
                          <a:cxnLst/>
                          <a:rect l="l" t="t" r="r" b="b"/>
                          <a:pathLst>
                            <a:path w="5173345" h="7620">
                              <a:moveTo>
                                <a:pt x="5173091" y="0"/>
                              </a:moveTo>
                              <a:lnTo>
                                <a:pt x="0" y="0"/>
                              </a:lnTo>
                              <a:lnTo>
                                <a:pt x="0" y="7620"/>
                              </a:lnTo>
                              <a:lnTo>
                                <a:pt x="5173091" y="7620"/>
                              </a:lnTo>
                              <a:lnTo>
                                <a:pt x="517309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rect style="position:absolute;margin-left:131.449997pt;margin-top:24.429991pt;width:407.33pt;height:.600010pt;mso-position-horizontal-relative:page;mso-position-vertical-relative:paragraph;z-index:-15874048" id="docshape14" filled="true" fillcolor="#ff0000" stroked="false">
                <v:fill type="solid"/>
                <w10:wrap type="none"/>
              </v:rect>
            </w:pict>
          </mc:Fallback>
        </mc:AlternateContent>
      </w:r>
      <w:r>
        <w:rPr>
          <w:i/>
          <w:sz w:val="28"/>
        </w:rPr>
        <w:t>demikian</w:t>
      </w:r>
      <w:r>
        <w:rPr>
          <w:i/>
          <w:spacing w:val="80"/>
          <w:sz w:val="28"/>
        </w:rPr>
        <w:t>  </w:t>
      </w:r>
      <w:r>
        <w:rPr>
          <w:i/>
          <w:sz w:val="28"/>
        </w:rPr>
        <w:t>Berita</w:t>
      </w:r>
      <w:r>
        <w:rPr>
          <w:i/>
          <w:spacing w:val="80"/>
          <w:sz w:val="28"/>
        </w:rPr>
        <w:t>  </w:t>
      </w:r>
      <w:r>
        <w:rPr>
          <w:i/>
          <w:sz w:val="28"/>
        </w:rPr>
        <w:t>Acara</w:t>
      </w:r>
      <w:r>
        <w:rPr>
          <w:i/>
          <w:spacing w:val="80"/>
          <w:sz w:val="28"/>
        </w:rPr>
        <w:t>  </w:t>
      </w:r>
      <w:r>
        <w:rPr>
          <w:i/>
          <w:sz w:val="28"/>
        </w:rPr>
        <w:t>Pemeriksaan </w:t>
      </w:r>
      <w:r>
        <w:rPr>
          <w:i/>
          <w:sz w:val="28"/>
          <w:u w:val="single" w:color="FF0000"/>
        </w:rPr>
        <w:t>Terdakwa,</w:t>
      </w:r>
      <w:r>
        <w:rPr>
          <w:i/>
          <w:spacing w:val="-5"/>
          <w:sz w:val="28"/>
          <w:u w:val="single" w:color="FF0000"/>
        </w:rPr>
        <w:t> </w:t>
      </w:r>
      <w:r>
        <w:rPr>
          <w:i/>
          <w:sz w:val="28"/>
          <w:u w:val="single" w:color="FF0000"/>
        </w:rPr>
        <w:t>Berita Acara Penggeledahan tidak sah</w:t>
      </w:r>
      <w:r>
        <w:rPr>
          <w:i/>
          <w:sz w:val="28"/>
        </w:rPr>
        <w:t> </w:t>
      </w:r>
      <w:r>
        <w:rPr>
          <w:i/>
          <w:sz w:val="28"/>
          <w:u w:val="single" w:color="FF0000"/>
        </w:rPr>
        <w:t>dan cacat hukum sehingga surat Dakwaan Jaksa</w:t>
      </w:r>
      <w:r>
        <w:rPr>
          <w:i/>
          <w:sz w:val="28"/>
        </w:rPr>
        <w:t> </w:t>
      </w:r>
      <w:r>
        <w:rPr>
          <w:i/>
          <w:sz w:val="28"/>
          <w:u w:val="single" w:color="FF0000"/>
        </w:rPr>
        <w:t>yang dibuat atas dasar Berita Acara tersebut</w:t>
      </w:r>
      <w:r>
        <w:rPr>
          <w:i/>
          <w:sz w:val="28"/>
        </w:rPr>
        <w:t> </w:t>
      </w:r>
      <w:r>
        <w:rPr>
          <w:i/>
          <w:sz w:val="28"/>
          <w:u w:val="single" w:color="FF0000"/>
        </w:rPr>
        <w:t>menjadi tidak sah dan cacat hukum pula</w:t>
      </w:r>
      <w:r>
        <w:rPr>
          <w:i/>
          <w:color w:val="000000"/>
          <w:sz w:val="28"/>
          <w:shd w:fill="F9F9F9" w:color="auto" w:val="clear"/>
        </w:rPr>
        <w:t>”</w:t>
      </w:r>
      <w:r>
        <w:rPr>
          <w:color w:val="000000"/>
          <w:sz w:val="28"/>
        </w:rPr>
        <w:t>;</w:t>
      </w:r>
    </w:p>
    <w:p>
      <w:pPr>
        <w:pStyle w:val="BodyText"/>
        <w:spacing w:before="1"/>
        <w:jc w:val="left"/>
      </w:pPr>
    </w:p>
    <w:p>
      <w:pPr>
        <w:pStyle w:val="BodyText"/>
        <w:ind w:left="1071" w:right="138"/>
      </w:pPr>
      <w:r>
        <w:rPr/>
        <w:t>Bahwa</w:t>
      </w:r>
      <w:r>
        <w:rPr>
          <w:spacing w:val="-5"/>
        </w:rPr>
        <w:t> </w:t>
      </w:r>
      <w:r>
        <w:rPr/>
        <w:t>kami</w:t>
      </w:r>
      <w:r>
        <w:rPr>
          <w:spacing w:val="-5"/>
        </w:rPr>
        <w:t> </w:t>
      </w:r>
      <w:r>
        <w:rPr/>
        <w:t>memahami</w:t>
      </w:r>
      <w:r>
        <w:rPr>
          <w:spacing w:val="-5"/>
        </w:rPr>
        <w:t> </w:t>
      </w:r>
      <w:r>
        <w:rPr/>
        <w:t>logika</w:t>
      </w:r>
      <w:r>
        <w:rPr>
          <w:spacing w:val="-5"/>
        </w:rPr>
        <w:t> </w:t>
      </w:r>
      <w:r>
        <w:rPr/>
        <w:t>berpikir</w:t>
      </w:r>
      <w:r>
        <w:rPr>
          <w:spacing w:val="-5"/>
        </w:rPr>
        <w:t> </w:t>
      </w:r>
      <w:r>
        <w:rPr/>
        <w:t>para</w:t>
      </w:r>
      <w:r>
        <w:rPr>
          <w:spacing w:val="-5"/>
        </w:rPr>
        <w:t> </w:t>
      </w:r>
      <w:r>
        <w:rPr/>
        <w:t>hakim</w:t>
      </w:r>
      <w:r>
        <w:rPr>
          <w:spacing w:val="-5"/>
        </w:rPr>
        <w:t> </w:t>
      </w:r>
      <w:r>
        <w:rPr/>
        <w:t>yang tertuang dalam Yurisprudensi di atas. Dasar atau landasan pemeriksaan di persidangan adalah surat dakwaan. Dakwaan berlandaskan pada Berita Acara Pemeriksaan (BAP) di kepolisian. BAP itu haruslah benar dan sah. Salah satu indikator benar dan sahnya BAP adalah dipenuhinya hak-hak tersangka yaitu hak didampingi Penasihat Hukum pada saat diperiksa. Sehingga, jika hak tersebut tidak dipenuhi, maka tak sah lah BAP itu. Dan seterusnya dakwaan, tuntutan dan putusan yang dihasilkan atau didasarkan dari BAP yang tak sah menjadi tidak sah </w:t>
      </w:r>
      <w:r>
        <w:rPr>
          <w:spacing w:val="-2"/>
        </w:rPr>
        <w:t>pula.</w:t>
      </w:r>
    </w:p>
    <w:p>
      <w:pPr>
        <w:pStyle w:val="BodyText"/>
        <w:jc w:val="left"/>
      </w:pPr>
    </w:p>
    <w:p>
      <w:pPr>
        <w:pStyle w:val="BodyText"/>
        <w:spacing w:before="159"/>
        <w:jc w:val="left"/>
      </w:pPr>
    </w:p>
    <w:p>
      <w:pPr>
        <w:pStyle w:val="Heading2"/>
        <w:spacing w:line="317" w:lineRule="exact" w:before="1"/>
        <w:ind w:left="1071"/>
      </w:pPr>
      <w:r>
        <w:rPr/>
        <w:t>Hakim</w:t>
      </w:r>
      <w:r>
        <w:rPr>
          <w:spacing w:val="-5"/>
        </w:rPr>
        <w:t> </w:t>
      </w:r>
      <w:r>
        <w:rPr/>
        <w:t>Yang</w:t>
      </w:r>
      <w:r>
        <w:rPr>
          <w:spacing w:val="-4"/>
        </w:rPr>
        <w:t> </w:t>
      </w:r>
      <w:r>
        <w:rPr>
          <w:spacing w:val="-2"/>
        </w:rPr>
        <w:t>Terhormat,</w:t>
      </w:r>
    </w:p>
    <w:p>
      <w:pPr>
        <w:spacing w:before="0"/>
        <w:ind w:left="1071" w:right="1972" w:firstLine="0"/>
        <w:jc w:val="left"/>
        <w:rPr>
          <w:b/>
          <w:i/>
          <w:sz w:val="28"/>
        </w:rPr>
      </w:pPr>
      <w:r>
        <w:rPr>
          <w:b/>
          <w:i/>
          <w:sz w:val="28"/>
        </w:rPr>
        <w:t>Jaksa</w:t>
      </w:r>
      <w:r>
        <w:rPr>
          <w:b/>
          <w:i/>
          <w:spacing w:val="-8"/>
          <w:sz w:val="28"/>
        </w:rPr>
        <w:t> </w:t>
      </w:r>
      <w:r>
        <w:rPr>
          <w:b/>
          <w:i/>
          <w:sz w:val="28"/>
        </w:rPr>
        <w:t>Penuntut</w:t>
      </w:r>
      <w:r>
        <w:rPr>
          <w:b/>
          <w:i/>
          <w:spacing w:val="-8"/>
          <w:sz w:val="28"/>
        </w:rPr>
        <w:t> </w:t>
      </w:r>
      <w:r>
        <w:rPr>
          <w:b/>
          <w:i/>
          <w:sz w:val="28"/>
        </w:rPr>
        <w:t>Umum</w:t>
      </w:r>
      <w:r>
        <w:rPr>
          <w:b/>
          <w:i/>
          <w:spacing w:val="-8"/>
          <w:sz w:val="28"/>
        </w:rPr>
        <w:t> </w:t>
      </w:r>
      <w:r>
        <w:rPr>
          <w:b/>
          <w:i/>
          <w:sz w:val="28"/>
        </w:rPr>
        <w:t>yang</w:t>
      </w:r>
      <w:r>
        <w:rPr>
          <w:b/>
          <w:i/>
          <w:spacing w:val="-8"/>
          <w:sz w:val="28"/>
        </w:rPr>
        <w:t> </w:t>
      </w:r>
      <w:r>
        <w:rPr>
          <w:b/>
          <w:i/>
          <w:sz w:val="28"/>
        </w:rPr>
        <w:t>kami</w:t>
      </w:r>
      <w:r>
        <w:rPr>
          <w:b/>
          <w:i/>
          <w:spacing w:val="-8"/>
          <w:sz w:val="28"/>
        </w:rPr>
        <w:t> </w:t>
      </w:r>
      <w:r>
        <w:rPr>
          <w:b/>
          <w:i/>
          <w:sz w:val="28"/>
        </w:rPr>
        <w:t>hormati, Serta sidang yang kami muliakan,</w:t>
      </w:r>
    </w:p>
    <w:p>
      <w:pPr>
        <w:pStyle w:val="BodyText"/>
        <w:jc w:val="left"/>
        <w:rPr>
          <w:b/>
          <w:i/>
        </w:rPr>
      </w:pPr>
    </w:p>
    <w:p>
      <w:pPr>
        <w:pStyle w:val="BodyText"/>
        <w:ind w:left="1071" w:right="134"/>
      </w:pPr>
      <w:r>
        <w:rPr/>
        <w:t>Hak tersangka dan/atau terdakwa untuk didampingi penasihat hukum diberikan oleh undang-undang yaitu Pasal 56 ayat (1) KUHAP yang bersifat “wajib” tetapi</w:t>
      </w:r>
      <w:r>
        <w:rPr>
          <w:spacing w:val="-6"/>
        </w:rPr>
        <w:t> </w:t>
      </w:r>
      <w:r>
        <w:rPr/>
        <w:t>terbatas</w:t>
      </w:r>
      <w:r>
        <w:rPr>
          <w:spacing w:val="-7"/>
        </w:rPr>
        <w:t> </w:t>
      </w:r>
      <w:r>
        <w:rPr/>
        <w:t>(limitatif),</w:t>
      </w:r>
      <w:r>
        <w:rPr>
          <w:spacing w:val="-6"/>
        </w:rPr>
        <w:t> </w:t>
      </w:r>
      <w:r>
        <w:rPr/>
        <w:t>yaitu</w:t>
      </w:r>
      <w:r>
        <w:rPr>
          <w:spacing w:val="-6"/>
        </w:rPr>
        <w:t> </w:t>
      </w:r>
      <w:r>
        <w:rPr/>
        <w:t>diberikan</w:t>
      </w:r>
      <w:r>
        <w:rPr>
          <w:spacing w:val="-7"/>
        </w:rPr>
        <w:t> </w:t>
      </w:r>
      <w:r>
        <w:rPr/>
        <w:t>dengan syarat tertentu. Artinya hak tersebut tidak diberikan kepada semua tersangka atau terdakwa, melainkan hanya diberikan terbatas pada tersangka perkara pidana yang diancam dengan: (1) pidana mati; (2) pidana 15 tahun atau lebih; (3) pidana 5 tahun atau lebih yang tidak mempunyai penasihat hukum sendiri karena tidak mampu.</w:t>
      </w:r>
    </w:p>
    <w:p>
      <w:pPr>
        <w:pStyle w:val="BodyText"/>
        <w:spacing w:line="252" w:lineRule="auto" w:before="315"/>
        <w:ind w:left="1071" w:right="141"/>
      </w:pPr>
      <w:r>
        <w:rPr/>
        <w:t>Makna</w:t>
      </w:r>
      <w:r>
        <w:rPr>
          <w:spacing w:val="-5"/>
        </w:rPr>
        <w:t> </w:t>
      </w:r>
      <w:r>
        <w:rPr/>
        <w:t>limitatif</w:t>
      </w:r>
      <w:r>
        <w:rPr>
          <w:spacing w:val="-5"/>
        </w:rPr>
        <w:t> </w:t>
      </w:r>
      <w:r>
        <w:rPr/>
        <w:t>dari</w:t>
      </w:r>
      <w:r>
        <w:rPr>
          <w:spacing w:val="-5"/>
        </w:rPr>
        <w:t> </w:t>
      </w:r>
      <w:r>
        <w:rPr/>
        <w:t>Pasal</w:t>
      </w:r>
      <w:r>
        <w:rPr>
          <w:spacing w:val="-5"/>
        </w:rPr>
        <w:t> </w:t>
      </w:r>
      <w:r>
        <w:rPr/>
        <w:t>56</w:t>
      </w:r>
      <w:r>
        <w:rPr>
          <w:spacing w:val="-5"/>
        </w:rPr>
        <w:t> </w:t>
      </w:r>
      <w:r>
        <w:rPr/>
        <w:t>ayat</w:t>
      </w:r>
      <w:r>
        <w:rPr>
          <w:spacing w:val="-5"/>
        </w:rPr>
        <w:t> </w:t>
      </w:r>
      <w:r>
        <w:rPr/>
        <w:t>(1)</w:t>
      </w:r>
      <w:r>
        <w:rPr>
          <w:spacing w:val="-5"/>
        </w:rPr>
        <w:t> </w:t>
      </w:r>
      <w:r>
        <w:rPr/>
        <w:t>KUHAP</w:t>
      </w:r>
      <w:r>
        <w:rPr>
          <w:spacing w:val="-5"/>
        </w:rPr>
        <w:t> </w:t>
      </w:r>
      <w:r>
        <w:rPr/>
        <w:t>adalah “bahwa</w:t>
      </w:r>
      <w:r>
        <w:rPr>
          <w:spacing w:val="-7"/>
        </w:rPr>
        <w:t> </w:t>
      </w:r>
      <w:r>
        <w:rPr/>
        <w:t>dalam</w:t>
      </w:r>
      <w:r>
        <w:rPr>
          <w:spacing w:val="-7"/>
        </w:rPr>
        <w:t> </w:t>
      </w:r>
      <w:r>
        <w:rPr/>
        <w:t>keadaan</w:t>
      </w:r>
      <w:r>
        <w:rPr>
          <w:spacing w:val="-7"/>
        </w:rPr>
        <w:t> </w:t>
      </w:r>
      <w:r>
        <w:rPr/>
        <w:t>tertentu</w:t>
      </w:r>
      <w:r>
        <w:rPr>
          <w:spacing w:val="-7"/>
        </w:rPr>
        <w:t> </w:t>
      </w:r>
      <w:r>
        <w:rPr/>
        <w:t>seperti</w:t>
      </w:r>
      <w:r>
        <w:rPr>
          <w:spacing w:val="-7"/>
        </w:rPr>
        <w:t> </w:t>
      </w:r>
      <w:r>
        <w:rPr/>
        <w:t>dimaksud</w:t>
      </w:r>
      <w:r>
        <w:rPr>
          <w:spacing w:val="-7"/>
        </w:rPr>
        <w:t> </w:t>
      </w:r>
      <w:r>
        <w:rPr/>
        <w:t>pada angka (1), (2) dan (3) di atas, hak tersangka yang semula</w:t>
      </w:r>
      <w:r>
        <w:rPr>
          <w:spacing w:val="43"/>
          <w:w w:val="150"/>
        </w:rPr>
        <w:t> </w:t>
      </w:r>
      <w:r>
        <w:rPr/>
        <w:t>bersifat</w:t>
      </w:r>
      <w:r>
        <w:rPr>
          <w:spacing w:val="43"/>
          <w:w w:val="150"/>
        </w:rPr>
        <w:t> </w:t>
      </w:r>
      <w:r>
        <w:rPr/>
        <w:t>“relatif”</w:t>
      </w:r>
      <w:r>
        <w:rPr>
          <w:spacing w:val="43"/>
          <w:w w:val="150"/>
        </w:rPr>
        <w:t> </w:t>
      </w:r>
      <w:r>
        <w:rPr/>
        <w:t>(dapat</w:t>
      </w:r>
      <w:r>
        <w:rPr>
          <w:spacing w:val="43"/>
          <w:w w:val="150"/>
        </w:rPr>
        <w:t> </w:t>
      </w:r>
      <w:r>
        <w:rPr/>
        <w:t>digunakan</w:t>
      </w:r>
      <w:r>
        <w:rPr>
          <w:spacing w:val="39"/>
          <w:w w:val="150"/>
        </w:rPr>
        <w:t> </w:t>
      </w:r>
      <w:r>
        <w:rPr/>
        <w:t>atau</w:t>
      </w:r>
    </w:p>
    <w:p>
      <w:pPr>
        <w:pStyle w:val="BodyText"/>
        <w:spacing w:after="0" w:line="252" w:lineRule="auto"/>
        <w:sectPr>
          <w:pgSz w:w="11910" w:h="16840"/>
          <w:pgMar w:header="0" w:footer="897" w:top="1920" w:bottom="1080" w:left="1133" w:right="992"/>
        </w:sectPr>
      </w:pPr>
    </w:p>
    <w:p>
      <w:pPr>
        <w:pStyle w:val="BodyText"/>
        <w:spacing w:line="252" w:lineRule="auto" w:before="191"/>
        <w:ind w:left="1071" w:right="136"/>
      </w:pPr>
      <w:r>
        <w:rPr/>
        <w:t>dapat tidak digunakan tergantung pada kehendak pemilik</w:t>
      </w:r>
      <w:r>
        <w:rPr>
          <w:spacing w:val="-6"/>
        </w:rPr>
        <w:t> </w:t>
      </w:r>
      <w:r>
        <w:rPr/>
        <w:t>hak</w:t>
      </w:r>
      <w:r>
        <w:rPr>
          <w:spacing w:val="-6"/>
        </w:rPr>
        <w:t> </w:t>
      </w:r>
      <w:r>
        <w:rPr/>
        <w:t>yaitu</w:t>
      </w:r>
      <w:r>
        <w:rPr>
          <w:spacing w:val="-6"/>
        </w:rPr>
        <w:t> </w:t>
      </w:r>
      <w:r>
        <w:rPr/>
        <w:t>tersangka),</w:t>
      </w:r>
      <w:r>
        <w:rPr>
          <w:spacing w:val="-6"/>
        </w:rPr>
        <w:t> </w:t>
      </w:r>
      <w:r>
        <w:rPr/>
        <w:t>berubah</w:t>
      </w:r>
      <w:r>
        <w:rPr>
          <w:spacing w:val="-6"/>
        </w:rPr>
        <w:t> </w:t>
      </w:r>
      <w:r>
        <w:rPr/>
        <w:t>sifat</w:t>
      </w:r>
      <w:r>
        <w:rPr>
          <w:spacing w:val="-6"/>
        </w:rPr>
        <w:t> </w:t>
      </w:r>
      <w:r>
        <w:rPr/>
        <w:t>menjadi “wajib yang berarti harus dilaksanakan” atau </w:t>
      </w:r>
      <w:r>
        <w:rPr>
          <w:spacing w:val="-2"/>
        </w:rPr>
        <w:t>mutlak/absolut.</w:t>
      </w:r>
    </w:p>
    <w:p>
      <w:pPr>
        <w:pStyle w:val="BodyText"/>
        <w:spacing w:before="15"/>
        <w:jc w:val="left"/>
      </w:pPr>
    </w:p>
    <w:p>
      <w:pPr>
        <w:pStyle w:val="BodyText"/>
        <w:spacing w:line="252" w:lineRule="auto"/>
        <w:ind w:left="1071" w:right="136"/>
      </w:pPr>
      <w:r>
        <w:rPr/>
        <w:t>Pelaksanaan kewajiban Penyidik yang diatur dalam Pasal 56 ayat (1) dan Pasal 114 KUHAP tersebut harus</w:t>
      </w:r>
      <w:r>
        <w:rPr>
          <w:spacing w:val="-5"/>
        </w:rPr>
        <w:t> </w:t>
      </w:r>
      <w:r>
        <w:rPr/>
        <w:t>dilihat</w:t>
      </w:r>
      <w:r>
        <w:rPr>
          <w:spacing w:val="-5"/>
        </w:rPr>
        <w:t> </w:t>
      </w:r>
      <w:r>
        <w:rPr/>
        <w:t>dalam</w:t>
      </w:r>
      <w:r>
        <w:rPr>
          <w:spacing w:val="-5"/>
        </w:rPr>
        <w:t> </w:t>
      </w:r>
      <w:r>
        <w:rPr/>
        <w:t>konteks:</w:t>
      </w:r>
      <w:r>
        <w:rPr>
          <w:spacing w:val="-5"/>
        </w:rPr>
        <w:t> </w:t>
      </w:r>
      <w:r>
        <w:rPr/>
        <w:t>(1)</w:t>
      </w:r>
      <w:r>
        <w:rPr>
          <w:spacing w:val="-5"/>
        </w:rPr>
        <w:t> </w:t>
      </w:r>
      <w:r>
        <w:rPr/>
        <w:t>Upaya</w:t>
      </w:r>
      <w:r>
        <w:rPr>
          <w:spacing w:val="-5"/>
        </w:rPr>
        <w:t> </w:t>
      </w:r>
      <w:r>
        <w:rPr/>
        <w:t>negara</w:t>
      </w:r>
      <w:r>
        <w:rPr>
          <w:spacing w:val="-5"/>
        </w:rPr>
        <w:t> </w:t>
      </w:r>
      <w:r>
        <w:rPr/>
        <w:t>untuk memberikan perlindungan bagi tersangka terhadap kesewenang-wenangan aparat penegak hukum; (2) Menjamin bahwa tersangka mendapatkan proses hukum yang adil (</w:t>
      </w:r>
      <w:r>
        <w:rPr>
          <w:i/>
        </w:rPr>
        <w:t>due process of law</w:t>
      </w:r>
      <w:r>
        <w:rPr/>
        <w:t>); dan (3) Proses peradilan pidana dilaksanakan berdasarkan asas praduga tak bersalah.</w:t>
      </w:r>
    </w:p>
    <w:p>
      <w:pPr>
        <w:pStyle w:val="BodyText"/>
        <w:spacing w:before="18"/>
        <w:jc w:val="left"/>
      </w:pPr>
    </w:p>
    <w:p>
      <w:pPr>
        <w:pStyle w:val="BodyText"/>
        <w:spacing w:line="252" w:lineRule="auto"/>
        <w:ind w:left="1071" w:right="141"/>
      </w:pPr>
      <w:r>
        <w:rPr/>
        <w:t>Guna menjamin tercapainya tujuan tersebut, maka tata cara peradilan pidana harus didasarkan pada asas legalitas hukum acara pidana sebagaimana tercantum pada ketentuan Pasal 2 dan Pasal 3 KUHAP yang isinya adalah :</w:t>
      </w:r>
    </w:p>
    <w:p>
      <w:pPr>
        <w:pStyle w:val="BodyText"/>
        <w:spacing w:before="158"/>
        <w:jc w:val="left"/>
      </w:pPr>
    </w:p>
    <w:p>
      <w:pPr>
        <w:pStyle w:val="Heading2"/>
        <w:ind w:left="1583"/>
      </w:pPr>
      <w:r>
        <w:rPr/>
        <w:t>Pasal</w:t>
      </w:r>
      <w:r>
        <w:rPr>
          <w:spacing w:val="-5"/>
        </w:rPr>
        <w:t> </w:t>
      </w:r>
      <w:r>
        <w:rPr>
          <w:spacing w:val="-10"/>
        </w:rPr>
        <w:t>2</w:t>
      </w:r>
    </w:p>
    <w:p>
      <w:pPr>
        <w:spacing w:line="252" w:lineRule="auto" w:before="15"/>
        <w:ind w:left="1583" w:right="139" w:firstLine="0"/>
        <w:jc w:val="both"/>
        <w:rPr>
          <w:i/>
          <w:sz w:val="28"/>
        </w:rPr>
      </w:pPr>
      <w:r>
        <w:rPr>
          <w:i/>
          <w:sz w:val="28"/>
        </w:rPr>
        <w:t>“Undang-undang ini berlaku untuk melaksanakan tata cara peradilan dalam lingkungan peradilan umum pada semua tingkat peradilan”.</w:t>
      </w:r>
    </w:p>
    <w:p>
      <w:pPr>
        <w:pStyle w:val="BodyText"/>
        <w:spacing w:before="16"/>
        <w:jc w:val="left"/>
        <w:rPr>
          <w:i/>
        </w:rPr>
      </w:pPr>
    </w:p>
    <w:p>
      <w:pPr>
        <w:pStyle w:val="BodyText"/>
        <w:spacing w:line="252" w:lineRule="auto"/>
        <w:ind w:left="1071" w:right="139"/>
      </w:pPr>
      <w:r>
        <w:rPr/>
        <w:t>Pasal ini mengisyaratkan makna bahwa KUHAP adalah undang-undang</w:t>
      </w:r>
      <w:r>
        <w:rPr>
          <w:spacing w:val="-7"/>
        </w:rPr>
        <w:t> </w:t>
      </w:r>
      <w:r>
        <w:rPr/>
        <w:t>yang</w:t>
      </w:r>
      <w:r>
        <w:rPr>
          <w:spacing w:val="-7"/>
        </w:rPr>
        <w:t> </w:t>
      </w:r>
      <w:r>
        <w:rPr/>
        <w:t>merupakan</w:t>
      </w:r>
      <w:r>
        <w:rPr>
          <w:spacing w:val="-7"/>
        </w:rPr>
        <w:t> </w:t>
      </w:r>
      <w:r>
        <w:rPr/>
        <w:t>satu-satunya</w:t>
      </w:r>
      <w:r>
        <w:rPr>
          <w:spacing w:val="-7"/>
        </w:rPr>
        <w:t> </w:t>
      </w:r>
      <w:r>
        <w:rPr/>
        <w:t>(</w:t>
      </w:r>
      <w:r>
        <w:rPr>
          <w:i/>
        </w:rPr>
        <w:t>the</w:t>
      </w:r>
      <w:r>
        <w:rPr>
          <w:i/>
          <w:spacing w:val="-7"/>
        </w:rPr>
        <w:t> </w:t>
      </w:r>
      <w:r>
        <w:rPr>
          <w:i/>
        </w:rPr>
        <w:t>only one</w:t>
      </w:r>
      <w:r>
        <w:rPr/>
        <w:t>) sumber atau dasar hukum acara pidana yang harus digunakan oleh aparat penegak hukum untuk melaksanakan tata cara peradilan pidana di semua tingkatan sejak pemeriksaan pendahuluan, penyidikan, penuntutan sampai perkaranya mempunyai kekuatan hukum tetap.</w:t>
      </w:r>
    </w:p>
    <w:p>
      <w:pPr>
        <w:pStyle w:val="BodyText"/>
        <w:spacing w:before="159"/>
        <w:jc w:val="left"/>
      </w:pPr>
    </w:p>
    <w:p>
      <w:pPr>
        <w:pStyle w:val="Heading2"/>
        <w:ind w:left="1583"/>
      </w:pPr>
      <w:r>
        <w:rPr/>
        <w:t>Pasal</w:t>
      </w:r>
      <w:r>
        <w:rPr>
          <w:spacing w:val="-5"/>
        </w:rPr>
        <w:t> </w:t>
      </w:r>
      <w:r>
        <w:rPr>
          <w:spacing w:val="-10"/>
        </w:rPr>
        <w:t>3</w:t>
      </w:r>
    </w:p>
    <w:p>
      <w:pPr>
        <w:spacing w:line="256" w:lineRule="auto" w:before="23"/>
        <w:ind w:left="1583" w:right="135" w:firstLine="0"/>
        <w:jc w:val="both"/>
        <w:rPr>
          <w:i/>
          <w:sz w:val="28"/>
        </w:rPr>
      </w:pPr>
      <w:r>
        <w:rPr>
          <w:i/>
          <w:sz w:val="28"/>
        </w:rPr>
        <w:t>“Peradilan dilakukan menurut cara yang diatur dalam undang-undang ini”.</w:t>
      </w:r>
    </w:p>
    <w:p>
      <w:pPr>
        <w:spacing w:after="0" w:line="256" w:lineRule="auto"/>
        <w:jc w:val="both"/>
        <w:rPr>
          <w:i/>
          <w:sz w:val="28"/>
        </w:rPr>
        <w:sectPr>
          <w:pgSz w:w="11910" w:h="16840"/>
          <w:pgMar w:header="0" w:footer="897" w:top="1920" w:bottom="1080" w:left="1133" w:right="992"/>
        </w:sectPr>
      </w:pPr>
    </w:p>
    <w:p>
      <w:pPr>
        <w:pStyle w:val="BodyText"/>
        <w:spacing w:line="256" w:lineRule="auto" w:before="191"/>
        <w:ind w:left="1071" w:right="136"/>
      </w:pPr>
      <w:r>
        <w:rPr/>
        <w:t>Pasal 3 KUHAP menentukan bahwa tata cara pelaksanaan peradilan pidana harus mengikuti ketentuan-ketentuan yang diatur di dalam KUHAP. Implikasi dari ketentuan pasal ini adalah “bahwa penggunaan sumber atau dasar hukum lain di luar KUHAP oleh aparat penegak hukum untuk menyelenggarakan</w:t>
      </w:r>
      <w:r>
        <w:rPr>
          <w:spacing w:val="-7"/>
        </w:rPr>
        <w:t> </w:t>
      </w:r>
      <w:r>
        <w:rPr/>
        <w:t>acara</w:t>
      </w:r>
      <w:r>
        <w:rPr>
          <w:spacing w:val="-7"/>
        </w:rPr>
        <w:t> </w:t>
      </w:r>
      <w:r>
        <w:rPr/>
        <w:t>pidana</w:t>
      </w:r>
      <w:r>
        <w:rPr>
          <w:spacing w:val="-7"/>
        </w:rPr>
        <w:t> </w:t>
      </w:r>
      <w:r>
        <w:rPr/>
        <w:t>adalah</w:t>
      </w:r>
      <w:r>
        <w:rPr>
          <w:spacing w:val="-7"/>
        </w:rPr>
        <w:t> </w:t>
      </w:r>
      <w:r>
        <w:rPr/>
        <w:t>“tidak</w:t>
      </w:r>
      <w:r>
        <w:rPr>
          <w:spacing w:val="-7"/>
        </w:rPr>
        <w:t> </w:t>
      </w:r>
      <w:r>
        <w:rPr/>
        <w:t>boleh”.</w:t>
      </w:r>
    </w:p>
    <w:p>
      <w:pPr>
        <w:pStyle w:val="BodyText"/>
        <w:spacing w:before="23"/>
        <w:jc w:val="left"/>
      </w:pPr>
    </w:p>
    <w:p>
      <w:pPr>
        <w:pStyle w:val="BodyText"/>
        <w:spacing w:line="256" w:lineRule="auto" w:before="1"/>
        <w:ind w:left="1071" w:right="135"/>
      </w:pPr>
      <w:r>
        <w:rPr/>
        <w:t>Pasal 2 dan Pasal 3 KUHAP adalah “apa yang seharusnya” atau “</w:t>
      </w:r>
      <w:r>
        <w:rPr>
          <w:i/>
        </w:rPr>
        <w:t>das solen</w:t>
      </w:r>
      <w:r>
        <w:rPr/>
        <w:t>”, yang digunakan untuk menguji keabsahan Surat Pernyataan Penolakan Didampingi Penasihat Hukum sebagai “apa yang berlaku dalam praktik atau “</w:t>
      </w:r>
      <w:r>
        <w:rPr>
          <w:i/>
        </w:rPr>
        <w:t>das sein</w:t>
      </w:r>
      <w:r>
        <w:rPr/>
        <w:t>”. Surat Pernyataan Penolakan Didampingi Penasihat Hukum bermula dari “hak tersangka didampingi penasihat hukum” yang bersumber dari perintah undang-undang yaitu Pasal 56 ayat (1) KUHAP. Hak itu sifatnya “wajib” sehingga harus dilaksanakan oleh aparat penegak hukum.</w:t>
      </w:r>
    </w:p>
    <w:p>
      <w:pPr>
        <w:pStyle w:val="BodyText"/>
        <w:spacing w:before="26"/>
        <w:jc w:val="left"/>
      </w:pPr>
    </w:p>
    <w:p>
      <w:pPr>
        <w:pStyle w:val="BodyText"/>
        <w:spacing w:line="256" w:lineRule="auto"/>
        <w:ind w:left="1071" w:right="140"/>
      </w:pPr>
      <w:r>
        <w:rPr/>
        <w:t>Pasal 2 dan Pasal 3 KUHAP adalah penjabaran dari asas legalitas hukum acara pidana. Kedua pasal inilah yang menjadi “batu uji” apakah suatu prosedur acara pidana dikatakan “sah” atau “tidak sah” menurut hukum. Pengertian menurut hukum dalam hal ini adalah harus berdasarkan atau mengacu pada semua ketentuan yang terdapat di dalam KUHAP. Sebagai</w:t>
      </w:r>
      <w:r>
        <w:rPr>
          <w:spacing w:val="-8"/>
        </w:rPr>
        <w:t> </w:t>
      </w:r>
      <w:r>
        <w:rPr/>
        <w:t>konsekuensinya,</w:t>
      </w:r>
      <w:r>
        <w:rPr>
          <w:spacing w:val="-8"/>
        </w:rPr>
        <w:t> </w:t>
      </w:r>
      <w:r>
        <w:rPr/>
        <w:t>apabila</w:t>
      </w:r>
      <w:r>
        <w:rPr>
          <w:spacing w:val="-8"/>
        </w:rPr>
        <w:t> </w:t>
      </w:r>
      <w:r>
        <w:rPr/>
        <w:t>suatu</w:t>
      </w:r>
      <w:r>
        <w:rPr>
          <w:spacing w:val="-8"/>
        </w:rPr>
        <w:t> </w:t>
      </w:r>
      <w:r>
        <w:rPr/>
        <w:t>prosedur</w:t>
      </w:r>
      <w:r>
        <w:rPr>
          <w:spacing w:val="-8"/>
        </w:rPr>
        <w:t> </w:t>
      </w:r>
      <w:r>
        <w:rPr/>
        <w:t>atau acara pidana ternyata bertentangan atau tidak sesuai dengan KUHAP, maka akibatnya adalah Batal Demi Hukum.</w:t>
      </w:r>
    </w:p>
    <w:p>
      <w:pPr>
        <w:pStyle w:val="BodyText"/>
        <w:jc w:val="left"/>
      </w:pPr>
    </w:p>
    <w:p>
      <w:pPr>
        <w:pStyle w:val="BodyText"/>
        <w:spacing w:before="5"/>
        <w:jc w:val="left"/>
      </w:pPr>
    </w:p>
    <w:p>
      <w:pPr>
        <w:pStyle w:val="Heading2"/>
        <w:spacing w:line="317" w:lineRule="exact" w:before="1"/>
        <w:ind w:left="1071"/>
      </w:pPr>
      <w:r>
        <w:rPr/>
        <w:t>Hakim</w:t>
      </w:r>
      <w:r>
        <w:rPr>
          <w:spacing w:val="-5"/>
        </w:rPr>
        <w:t> </w:t>
      </w:r>
      <w:r>
        <w:rPr/>
        <w:t>Yang</w:t>
      </w:r>
      <w:r>
        <w:rPr>
          <w:spacing w:val="-4"/>
        </w:rPr>
        <w:t> </w:t>
      </w:r>
      <w:r>
        <w:rPr>
          <w:spacing w:val="-2"/>
        </w:rPr>
        <w:t>Terhormat,</w:t>
      </w:r>
    </w:p>
    <w:p>
      <w:pPr>
        <w:spacing w:before="0"/>
        <w:ind w:left="1071" w:right="1972" w:firstLine="0"/>
        <w:jc w:val="left"/>
        <w:rPr>
          <w:b/>
          <w:i/>
          <w:sz w:val="28"/>
        </w:rPr>
      </w:pPr>
      <w:r>
        <w:rPr>
          <w:b/>
          <w:i/>
          <w:sz w:val="28"/>
        </w:rPr>
        <w:t>Jaksa</w:t>
      </w:r>
      <w:r>
        <w:rPr>
          <w:b/>
          <w:i/>
          <w:spacing w:val="-8"/>
          <w:sz w:val="28"/>
        </w:rPr>
        <w:t> </w:t>
      </w:r>
      <w:r>
        <w:rPr>
          <w:b/>
          <w:i/>
          <w:sz w:val="28"/>
        </w:rPr>
        <w:t>Penuntut</w:t>
      </w:r>
      <w:r>
        <w:rPr>
          <w:b/>
          <w:i/>
          <w:spacing w:val="-8"/>
          <w:sz w:val="28"/>
        </w:rPr>
        <w:t> </w:t>
      </w:r>
      <w:r>
        <w:rPr>
          <w:b/>
          <w:i/>
          <w:sz w:val="28"/>
        </w:rPr>
        <w:t>Umum</w:t>
      </w:r>
      <w:r>
        <w:rPr>
          <w:b/>
          <w:i/>
          <w:spacing w:val="-8"/>
          <w:sz w:val="28"/>
        </w:rPr>
        <w:t> </w:t>
      </w:r>
      <w:r>
        <w:rPr>
          <w:b/>
          <w:i/>
          <w:sz w:val="28"/>
        </w:rPr>
        <w:t>yang</w:t>
      </w:r>
      <w:r>
        <w:rPr>
          <w:b/>
          <w:i/>
          <w:spacing w:val="-8"/>
          <w:sz w:val="28"/>
        </w:rPr>
        <w:t> </w:t>
      </w:r>
      <w:r>
        <w:rPr>
          <w:b/>
          <w:i/>
          <w:sz w:val="28"/>
        </w:rPr>
        <w:t>kami</w:t>
      </w:r>
      <w:r>
        <w:rPr>
          <w:b/>
          <w:i/>
          <w:spacing w:val="-8"/>
          <w:sz w:val="28"/>
        </w:rPr>
        <w:t> </w:t>
      </w:r>
      <w:r>
        <w:rPr>
          <w:b/>
          <w:i/>
          <w:sz w:val="28"/>
        </w:rPr>
        <w:t>hormati, Serta sidang yang kami muliakan,</w:t>
      </w:r>
    </w:p>
    <w:p>
      <w:pPr>
        <w:pStyle w:val="BodyText"/>
        <w:jc w:val="left"/>
        <w:rPr>
          <w:b/>
          <w:i/>
        </w:rPr>
      </w:pPr>
    </w:p>
    <w:p>
      <w:pPr>
        <w:pStyle w:val="BodyText"/>
        <w:tabs>
          <w:tab w:pos="3046" w:val="left" w:leader="none"/>
          <w:tab w:pos="4854" w:val="left" w:leader="none"/>
          <w:tab w:pos="5986" w:val="left" w:leader="none"/>
          <w:tab w:pos="7794" w:val="left" w:leader="none"/>
        </w:tabs>
        <w:ind w:left="1071" w:right="142"/>
        <w:jc w:val="left"/>
      </w:pPr>
      <w:r>
        <w:rPr/>
        <w:t>Bahwa</w:t>
      </w:r>
      <w:r>
        <w:rPr>
          <w:spacing w:val="40"/>
        </w:rPr>
        <w:t> </w:t>
      </w:r>
      <w:r>
        <w:rPr/>
        <w:t>menyikapi</w:t>
      </w:r>
      <w:r>
        <w:rPr>
          <w:spacing w:val="40"/>
        </w:rPr>
        <w:t> </w:t>
      </w:r>
      <w:r>
        <w:rPr/>
        <w:t>perintah</w:t>
      </w:r>
      <w:r>
        <w:rPr>
          <w:spacing w:val="40"/>
        </w:rPr>
        <w:t> </w:t>
      </w:r>
      <w:r>
        <w:rPr/>
        <w:t>Pasal</w:t>
      </w:r>
      <w:r>
        <w:rPr>
          <w:spacing w:val="40"/>
        </w:rPr>
        <w:t> </w:t>
      </w:r>
      <w:r>
        <w:rPr/>
        <w:t>56</w:t>
      </w:r>
      <w:r>
        <w:rPr>
          <w:spacing w:val="40"/>
        </w:rPr>
        <w:t> </w:t>
      </w:r>
      <w:r>
        <w:rPr/>
        <w:t>ayat</w:t>
      </w:r>
      <w:r>
        <w:rPr>
          <w:spacing w:val="40"/>
        </w:rPr>
        <w:t> </w:t>
      </w:r>
      <w:r>
        <w:rPr/>
        <w:t>(1)</w:t>
      </w:r>
      <w:r>
        <w:rPr>
          <w:spacing w:val="40"/>
        </w:rPr>
        <w:t> </w:t>
      </w:r>
      <w:r>
        <w:rPr/>
        <w:t>KUHAP </w:t>
      </w:r>
      <w:r>
        <w:rPr>
          <w:spacing w:val="-2"/>
        </w:rPr>
        <w:t>tersebut,</w:t>
      </w:r>
      <w:r>
        <w:rPr/>
        <w:tab/>
      </w:r>
      <w:r>
        <w:rPr>
          <w:spacing w:val="-2"/>
        </w:rPr>
        <w:t>pendapat</w:t>
      </w:r>
      <w:r>
        <w:rPr/>
        <w:tab/>
      </w:r>
      <w:r>
        <w:rPr>
          <w:spacing w:val="-4"/>
        </w:rPr>
        <w:t>para</w:t>
      </w:r>
      <w:r>
        <w:rPr/>
        <w:tab/>
      </w:r>
      <w:r>
        <w:rPr>
          <w:spacing w:val="-2"/>
        </w:rPr>
        <w:t>pemangku</w:t>
      </w:r>
      <w:r>
        <w:rPr/>
        <w:tab/>
      </w:r>
      <w:r>
        <w:rPr>
          <w:spacing w:val="-2"/>
        </w:rPr>
        <w:t>kepentingan</w:t>
      </w:r>
    </w:p>
    <w:p>
      <w:pPr>
        <w:pStyle w:val="BodyText"/>
        <w:spacing w:after="0"/>
        <w:jc w:val="left"/>
        <w:sectPr>
          <w:pgSz w:w="11910" w:h="16840"/>
          <w:pgMar w:header="0" w:footer="897" w:top="1920" w:bottom="1080" w:left="1133" w:right="992"/>
        </w:sectPr>
      </w:pPr>
    </w:p>
    <w:p>
      <w:pPr>
        <w:pStyle w:val="BodyText"/>
        <w:spacing w:before="191"/>
        <w:ind w:left="1071" w:right="135"/>
      </w:pPr>
      <w:r>
        <w:rPr/>
        <w:t>(</w:t>
      </w:r>
      <w:r>
        <w:rPr>
          <w:i/>
        </w:rPr>
        <w:t>stakeholder</w:t>
      </w:r>
      <w:r>
        <w:rPr/>
        <w:t>)</w:t>
      </w:r>
      <w:r>
        <w:rPr>
          <w:spacing w:val="-6"/>
        </w:rPr>
        <w:t> </w:t>
      </w:r>
      <w:r>
        <w:rPr/>
        <w:t>terbelah</w:t>
      </w:r>
      <w:r>
        <w:rPr>
          <w:spacing w:val="-6"/>
        </w:rPr>
        <w:t> </w:t>
      </w:r>
      <w:r>
        <w:rPr/>
        <w:t>menjadi</w:t>
      </w:r>
      <w:r>
        <w:rPr>
          <w:spacing w:val="-6"/>
        </w:rPr>
        <w:t> </w:t>
      </w:r>
      <w:r>
        <w:rPr/>
        <w:t>dua</w:t>
      </w:r>
      <w:r>
        <w:rPr>
          <w:spacing w:val="-6"/>
        </w:rPr>
        <w:t> </w:t>
      </w:r>
      <w:r>
        <w:rPr/>
        <w:t>versi;</w:t>
      </w:r>
      <w:r>
        <w:rPr>
          <w:spacing w:val="-6"/>
        </w:rPr>
        <w:t> </w:t>
      </w:r>
      <w:r>
        <w:rPr/>
        <w:t>(1)</w:t>
      </w:r>
      <w:r>
        <w:rPr>
          <w:spacing w:val="-4"/>
        </w:rPr>
        <w:t> </w:t>
      </w:r>
      <w:r>
        <w:rPr>
          <w:b/>
          <w:i/>
        </w:rPr>
        <w:t>Versi aparat penegak hukum dari unsur negara, </w:t>
      </w:r>
      <w:r>
        <w:rPr/>
        <w:t>menyatakan bahwa Surat Pernyataan Penolakan Didampingi Penasihat Hukum adalah “sah” secara hukum, karena didasarkan pada peraturan yang dikeluarkan oleh lembaga negara yang memang memiliki kewenangan penyidikan dan/atau penuntutan yaitu Kejaksaan Agung</w:t>
      </w:r>
      <w:r>
        <w:rPr>
          <w:spacing w:val="-7"/>
        </w:rPr>
        <w:t> </w:t>
      </w:r>
      <w:r>
        <w:rPr/>
        <w:t>Republik</w:t>
      </w:r>
      <w:r>
        <w:rPr>
          <w:spacing w:val="-7"/>
        </w:rPr>
        <w:t> </w:t>
      </w:r>
      <w:r>
        <w:rPr/>
        <w:t>Indonesia.</w:t>
      </w:r>
      <w:r>
        <w:rPr>
          <w:spacing w:val="-7"/>
        </w:rPr>
        <w:t> </w:t>
      </w:r>
      <w:r>
        <w:rPr/>
        <w:t>Peraturan</w:t>
      </w:r>
      <w:r>
        <w:rPr>
          <w:spacing w:val="-7"/>
        </w:rPr>
        <w:t> </w:t>
      </w:r>
      <w:r>
        <w:rPr/>
        <w:t>dimaksud</w:t>
      </w:r>
      <w:r>
        <w:rPr>
          <w:spacing w:val="-7"/>
        </w:rPr>
        <w:t> </w:t>
      </w:r>
      <w:r>
        <w:rPr/>
        <w:t>adalah Surat Edaran Kejagung RI No. B-570/FPK.1/9/1994. Surat Edaran ini dijadikan dasar hukum dan sekaligus alasan pembenar untuk menggugurkan perintah</w:t>
      </w:r>
      <w:r>
        <w:rPr>
          <w:spacing w:val="-5"/>
        </w:rPr>
        <w:t> </w:t>
      </w:r>
      <w:r>
        <w:rPr/>
        <w:t>Pasal</w:t>
      </w:r>
      <w:r>
        <w:rPr>
          <w:spacing w:val="-5"/>
        </w:rPr>
        <w:t> </w:t>
      </w:r>
      <w:r>
        <w:rPr/>
        <w:t>56</w:t>
      </w:r>
      <w:r>
        <w:rPr>
          <w:spacing w:val="-5"/>
        </w:rPr>
        <w:t> </w:t>
      </w:r>
      <w:r>
        <w:rPr/>
        <w:t>ayat</w:t>
      </w:r>
      <w:r>
        <w:rPr>
          <w:spacing w:val="-5"/>
        </w:rPr>
        <w:t> </w:t>
      </w:r>
      <w:r>
        <w:rPr/>
        <w:t>(1)</w:t>
      </w:r>
      <w:r>
        <w:rPr>
          <w:spacing w:val="-5"/>
        </w:rPr>
        <w:t> </w:t>
      </w:r>
      <w:r>
        <w:rPr/>
        <w:t>KUHAP</w:t>
      </w:r>
      <w:r>
        <w:rPr>
          <w:spacing w:val="-5"/>
        </w:rPr>
        <w:t> </w:t>
      </w:r>
      <w:r>
        <w:rPr/>
        <w:t>mengenai</w:t>
      </w:r>
      <w:r>
        <w:rPr>
          <w:spacing w:val="-5"/>
        </w:rPr>
        <w:t> </w:t>
      </w:r>
      <w:r>
        <w:rPr/>
        <w:t>kewajiban penyidik</w:t>
      </w:r>
      <w:r>
        <w:rPr>
          <w:spacing w:val="40"/>
        </w:rPr>
        <w:t> </w:t>
      </w:r>
      <w:r>
        <w:rPr/>
        <w:t>menunjuk</w:t>
      </w:r>
      <w:r>
        <w:rPr>
          <w:spacing w:val="40"/>
        </w:rPr>
        <w:t> </w:t>
      </w:r>
      <w:r>
        <w:rPr/>
        <w:t>penasihat</w:t>
      </w:r>
      <w:r>
        <w:rPr>
          <w:spacing w:val="40"/>
        </w:rPr>
        <w:t> </w:t>
      </w:r>
      <w:r>
        <w:rPr/>
        <w:t>hukum</w:t>
      </w:r>
      <w:r>
        <w:rPr>
          <w:spacing w:val="40"/>
        </w:rPr>
        <w:t> </w:t>
      </w:r>
      <w:r>
        <w:rPr/>
        <w:t>bagi</w:t>
      </w:r>
      <w:r>
        <w:rPr>
          <w:spacing w:val="40"/>
        </w:rPr>
        <w:t> </w:t>
      </w:r>
      <w:r>
        <w:rPr/>
        <w:t>tersangka;</w:t>
      </w:r>
    </w:p>
    <w:p>
      <w:pPr>
        <w:pStyle w:val="ListParagraph"/>
        <w:numPr>
          <w:ilvl w:val="2"/>
          <w:numId w:val="1"/>
        </w:numPr>
        <w:tabs>
          <w:tab w:pos="1741" w:val="left" w:leader="none"/>
        </w:tabs>
        <w:spacing w:line="240" w:lineRule="auto" w:before="2" w:after="0"/>
        <w:ind w:left="1071" w:right="141" w:firstLine="0"/>
        <w:jc w:val="both"/>
        <w:rPr>
          <w:sz w:val="28"/>
        </w:rPr>
      </w:pPr>
      <w:r>
        <w:rPr>
          <w:b/>
          <w:i/>
          <w:sz w:val="28"/>
        </w:rPr>
        <w:t>Versi</w:t>
      </w:r>
      <w:r>
        <w:rPr>
          <w:b/>
          <w:i/>
          <w:spacing w:val="-5"/>
          <w:sz w:val="28"/>
        </w:rPr>
        <w:t> </w:t>
      </w:r>
      <w:r>
        <w:rPr>
          <w:b/>
          <w:i/>
          <w:sz w:val="28"/>
        </w:rPr>
        <w:t>aparat</w:t>
      </w:r>
      <w:r>
        <w:rPr>
          <w:b/>
          <w:i/>
          <w:spacing w:val="-5"/>
          <w:sz w:val="28"/>
        </w:rPr>
        <w:t> </w:t>
      </w:r>
      <w:r>
        <w:rPr>
          <w:b/>
          <w:i/>
          <w:sz w:val="28"/>
        </w:rPr>
        <w:t>penegak</w:t>
      </w:r>
      <w:r>
        <w:rPr>
          <w:b/>
          <w:i/>
          <w:spacing w:val="-5"/>
          <w:sz w:val="28"/>
        </w:rPr>
        <w:t> </w:t>
      </w:r>
      <w:r>
        <w:rPr>
          <w:b/>
          <w:i/>
          <w:sz w:val="28"/>
        </w:rPr>
        <w:t>hukum</w:t>
      </w:r>
      <w:r>
        <w:rPr>
          <w:b/>
          <w:i/>
          <w:spacing w:val="-5"/>
          <w:sz w:val="28"/>
        </w:rPr>
        <w:t> </w:t>
      </w:r>
      <w:r>
        <w:rPr>
          <w:b/>
          <w:i/>
          <w:sz w:val="28"/>
        </w:rPr>
        <w:t>di</w:t>
      </w:r>
      <w:r>
        <w:rPr>
          <w:b/>
          <w:i/>
          <w:spacing w:val="-5"/>
          <w:sz w:val="28"/>
        </w:rPr>
        <w:t> </w:t>
      </w:r>
      <w:r>
        <w:rPr>
          <w:b/>
          <w:i/>
          <w:sz w:val="28"/>
        </w:rPr>
        <w:t>luar</w:t>
      </w:r>
      <w:r>
        <w:rPr>
          <w:b/>
          <w:i/>
          <w:spacing w:val="-5"/>
          <w:sz w:val="28"/>
        </w:rPr>
        <w:t> </w:t>
      </w:r>
      <w:r>
        <w:rPr>
          <w:b/>
          <w:i/>
          <w:sz w:val="28"/>
        </w:rPr>
        <w:t>unsur</w:t>
      </w:r>
      <w:r>
        <w:rPr>
          <w:b/>
          <w:i/>
          <w:spacing w:val="-5"/>
          <w:sz w:val="28"/>
        </w:rPr>
        <w:t> </w:t>
      </w:r>
      <w:r>
        <w:rPr>
          <w:b/>
          <w:i/>
          <w:sz w:val="28"/>
        </w:rPr>
        <w:t>negara </w:t>
      </w:r>
      <w:r>
        <w:rPr>
          <w:sz w:val="28"/>
        </w:rPr>
        <w:t>(penasihat</w:t>
      </w:r>
      <w:r>
        <w:rPr>
          <w:spacing w:val="-8"/>
          <w:sz w:val="28"/>
        </w:rPr>
        <w:t> </w:t>
      </w:r>
      <w:r>
        <w:rPr>
          <w:sz w:val="28"/>
        </w:rPr>
        <w:t>hukum)</w:t>
      </w:r>
      <w:r>
        <w:rPr>
          <w:spacing w:val="-8"/>
          <w:sz w:val="28"/>
        </w:rPr>
        <w:t> </w:t>
      </w:r>
      <w:r>
        <w:rPr>
          <w:sz w:val="28"/>
        </w:rPr>
        <w:t>menyatakan</w:t>
      </w:r>
      <w:r>
        <w:rPr>
          <w:spacing w:val="-8"/>
          <w:sz w:val="28"/>
        </w:rPr>
        <w:t> </w:t>
      </w:r>
      <w:r>
        <w:rPr>
          <w:sz w:val="28"/>
        </w:rPr>
        <w:t>bahwa</w:t>
      </w:r>
      <w:r>
        <w:rPr>
          <w:spacing w:val="-8"/>
          <w:sz w:val="28"/>
        </w:rPr>
        <w:t> </w:t>
      </w:r>
      <w:r>
        <w:rPr>
          <w:sz w:val="28"/>
        </w:rPr>
        <w:t>Surat</w:t>
      </w:r>
      <w:r>
        <w:rPr>
          <w:spacing w:val="-8"/>
          <w:sz w:val="28"/>
        </w:rPr>
        <w:t> </w:t>
      </w:r>
      <w:r>
        <w:rPr>
          <w:sz w:val="28"/>
        </w:rPr>
        <w:t>Pernyataan Penolakan Didampingi Penasihat Hukum adalah “tidak sah” menurut hukum karena tidak sesuai dengan </w:t>
      </w:r>
      <w:r>
        <w:rPr>
          <w:spacing w:val="-2"/>
          <w:sz w:val="28"/>
        </w:rPr>
        <w:t>KUHAP.</w:t>
      </w:r>
    </w:p>
    <w:p>
      <w:pPr>
        <w:pStyle w:val="BodyText"/>
        <w:spacing w:before="314"/>
        <w:ind w:left="1071" w:right="139"/>
      </w:pPr>
      <w:r>
        <w:rPr/>
        <w:t>Bahwa lahirnya hak tersangka itu adalah karena perintah</w:t>
      </w:r>
      <w:r>
        <w:rPr>
          <w:spacing w:val="-8"/>
        </w:rPr>
        <w:t> </w:t>
      </w:r>
      <w:r>
        <w:rPr/>
        <w:t>undang-undang,</w:t>
      </w:r>
      <w:r>
        <w:rPr>
          <w:spacing w:val="-8"/>
        </w:rPr>
        <w:t> </w:t>
      </w:r>
      <w:r>
        <w:rPr/>
        <w:t>maka</w:t>
      </w:r>
      <w:r>
        <w:rPr>
          <w:spacing w:val="-8"/>
        </w:rPr>
        <w:t> </w:t>
      </w:r>
      <w:r>
        <w:rPr/>
        <w:t>gugurnya</w:t>
      </w:r>
      <w:r>
        <w:rPr>
          <w:spacing w:val="-8"/>
        </w:rPr>
        <w:t> </w:t>
      </w:r>
      <w:r>
        <w:rPr/>
        <w:t>hak</w:t>
      </w:r>
      <w:r>
        <w:rPr>
          <w:spacing w:val="-6"/>
        </w:rPr>
        <w:t> </w:t>
      </w:r>
      <w:r>
        <w:rPr/>
        <w:t>tersangka atau kewajiban aparat penegak hukum juga harus diatur dengan undang-undang yang sama atau dengan peraturan lain yang setingkat. Jika suatu acara pidana (penolakan tersangka didampingi penasihat hukum pada saat pemeriksaan) ternyata belum diatur di dalam KUHAP atau belum ada peraturan pelaksanaannya, maka bukan berarti bahwa “acara pemeriksaan atau penyidikan” bisa dilaksanakan tanpa</w:t>
      </w:r>
      <w:r>
        <w:rPr>
          <w:spacing w:val="-6"/>
        </w:rPr>
        <w:t> </w:t>
      </w:r>
      <w:r>
        <w:rPr/>
        <w:t>pendampingan</w:t>
      </w:r>
      <w:r>
        <w:rPr>
          <w:spacing w:val="-6"/>
        </w:rPr>
        <w:t> </w:t>
      </w:r>
      <w:r>
        <w:rPr/>
        <w:t>penasihat</w:t>
      </w:r>
      <w:r>
        <w:rPr>
          <w:spacing w:val="-6"/>
        </w:rPr>
        <w:t> </w:t>
      </w:r>
      <w:r>
        <w:rPr/>
        <w:t>hukum</w:t>
      </w:r>
      <w:r>
        <w:rPr>
          <w:spacing w:val="-6"/>
        </w:rPr>
        <w:t> </w:t>
      </w:r>
      <w:r>
        <w:rPr/>
        <w:t>yang</w:t>
      </w:r>
      <w:r>
        <w:rPr>
          <w:spacing w:val="-6"/>
        </w:rPr>
        <w:t> </w:t>
      </w:r>
      <w:r>
        <w:rPr/>
        <w:t>kemudian</w:t>
      </w:r>
      <w:r>
        <w:rPr>
          <w:spacing w:val="-6"/>
        </w:rPr>
        <w:t> </w:t>
      </w:r>
      <w:r>
        <w:rPr/>
        <w:t>di substitusi dengan Surat Pernyataan Penolakan Didampingi</w:t>
      </w:r>
      <w:r>
        <w:rPr>
          <w:spacing w:val="-7"/>
        </w:rPr>
        <w:t> </w:t>
      </w:r>
      <w:r>
        <w:rPr/>
        <w:t>Penasihat</w:t>
      </w:r>
      <w:r>
        <w:rPr>
          <w:spacing w:val="-7"/>
        </w:rPr>
        <w:t> </w:t>
      </w:r>
      <w:r>
        <w:rPr/>
        <w:t>Hukum</w:t>
      </w:r>
      <w:r>
        <w:rPr>
          <w:spacing w:val="-7"/>
        </w:rPr>
        <w:t> </w:t>
      </w:r>
      <w:r>
        <w:rPr/>
        <w:t>berdasarkan</w:t>
      </w:r>
      <w:r>
        <w:rPr>
          <w:spacing w:val="-7"/>
        </w:rPr>
        <w:t> </w:t>
      </w:r>
      <w:r>
        <w:rPr/>
        <w:t>Surat</w:t>
      </w:r>
      <w:r>
        <w:rPr>
          <w:spacing w:val="-7"/>
        </w:rPr>
        <w:t> </w:t>
      </w:r>
      <w:r>
        <w:rPr/>
        <w:t>Edaran (SE) Kejaksaan Agung RI No. B-570/F/FPK.1/9/1994.</w:t>
      </w:r>
    </w:p>
    <w:p>
      <w:pPr>
        <w:pStyle w:val="BodyText"/>
        <w:spacing w:before="3"/>
        <w:jc w:val="left"/>
      </w:pPr>
    </w:p>
    <w:p>
      <w:pPr>
        <w:pStyle w:val="BodyText"/>
        <w:ind w:left="1071" w:right="138"/>
      </w:pPr>
      <w:r>
        <w:rPr/>
        <w:t>Bahwa ditinjau dari perspektif Pasal 7 Undang- Undang Nomor 12 Tahun 2011 Tentang Pembentukan Peraturan</w:t>
      </w:r>
      <w:r>
        <w:rPr>
          <w:spacing w:val="-7"/>
        </w:rPr>
        <w:t> </w:t>
      </w:r>
      <w:r>
        <w:rPr/>
        <w:t>Perundang-Undangan</w:t>
      </w:r>
      <w:r>
        <w:rPr>
          <w:spacing w:val="-7"/>
        </w:rPr>
        <w:t> </w:t>
      </w:r>
      <w:r>
        <w:rPr/>
        <w:t>(UU</w:t>
      </w:r>
      <w:r>
        <w:rPr>
          <w:spacing w:val="-7"/>
        </w:rPr>
        <w:t> </w:t>
      </w:r>
      <w:r>
        <w:rPr/>
        <w:t>P3),</w:t>
      </w:r>
      <w:r>
        <w:rPr>
          <w:spacing w:val="-7"/>
        </w:rPr>
        <w:t> </w:t>
      </w:r>
      <w:r>
        <w:rPr/>
        <w:t>maka</w:t>
      </w:r>
      <w:r>
        <w:rPr>
          <w:spacing w:val="-7"/>
        </w:rPr>
        <w:t> </w:t>
      </w:r>
      <w:r>
        <w:rPr/>
        <w:t>hierarki dan kekuatan hukum peraturan perundang-undangan di Indonesia adalah sebagai berikut :</w:t>
      </w:r>
    </w:p>
    <w:p>
      <w:pPr>
        <w:pStyle w:val="BodyText"/>
        <w:spacing w:after="0"/>
        <w:sectPr>
          <w:pgSz w:w="11910" w:h="16840"/>
          <w:pgMar w:header="0" w:footer="897" w:top="1920" w:bottom="1080" w:left="1133" w:right="992"/>
        </w:sectPr>
      </w:pPr>
    </w:p>
    <w:p>
      <w:pPr>
        <w:spacing w:line="317" w:lineRule="exact" w:before="191"/>
        <w:ind w:left="1560" w:right="0" w:firstLine="0"/>
        <w:jc w:val="left"/>
        <w:rPr>
          <w:b/>
          <w:sz w:val="28"/>
        </w:rPr>
      </w:pPr>
      <w:r>
        <w:rPr>
          <w:b/>
          <w:sz w:val="28"/>
        </w:rPr>
        <w:t>Pasal</w:t>
      </w:r>
      <w:r>
        <w:rPr>
          <w:b/>
          <w:spacing w:val="-5"/>
          <w:sz w:val="28"/>
        </w:rPr>
        <w:t> </w:t>
      </w:r>
      <w:r>
        <w:rPr>
          <w:b/>
          <w:spacing w:val="-10"/>
          <w:sz w:val="28"/>
        </w:rPr>
        <w:t>7</w:t>
      </w:r>
    </w:p>
    <w:p>
      <w:pPr>
        <w:pStyle w:val="ListParagraph"/>
        <w:numPr>
          <w:ilvl w:val="0"/>
          <w:numId w:val="2"/>
        </w:numPr>
        <w:tabs>
          <w:tab w:pos="2125" w:val="left" w:leader="none"/>
          <w:tab w:pos="2128" w:val="left" w:leader="none"/>
        </w:tabs>
        <w:spacing w:line="240" w:lineRule="auto" w:before="0" w:after="0"/>
        <w:ind w:left="2128" w:right="138" w:hanging="568"/>
        <w:jc w:val="left"/>
        <w:rPr>
          <w:i/>
          <w:sz w:val="28"/>
        </w:rPr>
      </w:pPr>
      <w:r>
        <w:rPr>
          <w:i/>
          <w:sz w:val="28"/>
        </w:rPr>
        <w:t>Jenis</w:t>
      </w:r>
      <w:r>
        <w:rPr>
          <w:i/>
          <w:spacing w:val="80"/>
          <w:w w:val="150"/>
          <w:sz w:val="28"/>
        </w:rPr>
        <w:t> </w:t>
      </w:r>
      <w:r>
        <w:rPr>
          <w:i/>
          <w:sz w:val="28"/>
        </w:rPr>
        <w:t>dan</w:t>
      </w:r>
      <w:r>
        <w:rPr>
          <w:i/>
          <w:spacing w:val="80"/>
          <w:w w:val="150"/>
          <w:sz w:val="28"/>
        </w:rPr>
        <w:t> </w:t>
      </w:r>
      <w:r>
        <w:rPr>
          <w:i/>
          <w:sz w:val="28"/>
        </w:rPr>
        <w:t>hierarki</w:t>
      </w:r>
      <w:r>
        <w:rPr>
          <w:i/>
          <w:spacing w:val="80"/>
          <w:w w:val="150"/>
          <w:sz w:val="28"/>
        </w:rPr>
        <w:t> </w:t>
      </w:r>
      <w:r>
        <w:rPr>
          <w:i/>
          <w:sz w:val="28"/>
        </w:rPr>
        <w:t>Peraturan</w:t>
      </w:r>
      <w:r>
        <w:rPr>
          <w:i/>
          <w:spacing w:val="80"/>
          <w:w w:val="150"/>
          <w:sz w:val="28"/>
        </w:rPr>
        <w:t> </w:t>
      </w:r>
      <w:r>
        <w:rPr>
          <w:i/>
          <w:sz w:val="28"/>
        </w:rPr>
        <w:t>Perundang- undangan terdiri atas :</w:t>
      </w:r>
    </w:p>
    <w:p>
      <w:pPr>
        <w:pStyle w:val="ListParagraph"/>
        <w:numPr>
          <w:ilvl w:val="1"/>
          <w:numId w:val="2"/>
        </w:numPr>
        <w:tabs>
          <w:tab w:pos="2486" w:val="left" w:leader="none"/>
          <w:tab w:pos="2488" w:val="left" w:leader="none"/>
          <w:tab w:pos="3979" w:val="left" w:leader="none"/>
          <w:tab w:pos="5471" w:val="left" w:leader="none"/>
          <w:tab w:pos="6799" w:val="left" w:leader="none"/>
          <w:tab w:pos="8290" w:val="left" w:leader="none"/>
        </w:tabs>
        <w:spacing w:line="240" w:lineRule="auto" w:before="1" w:after="0"/>
        <w:ind w:left="2488" w:right="146" w:hanging="360"/>
        <w:jc w:val="left"/>
        <w:rPr>
          <w:i/>
          <w:sz w:val="28"/>
        </w:rPr>
      </w:pPr>
      <w:r>
        <w:rPr>
          <w:i/>
          <w:spacing w:val="-2"/>
          <w:sz w:val="28"/>
        </w:rPr>
        <w:t>Undang</w:t>
      </w:r>
      <w:r>
        <w:rPr>
          <w:i/>
          <w:sz w:val="28"/>
        </w:rPr>
        <w:tab/>
      </w:r>
      <w:r>
        <w:rPr>
          <w:i/>
          <w:spacing w:val="-2"/>
          <w:sz w:val="28"/>
        </w:rPr>
        <w:t>Undang</w:t>
      </w:r>
      <w:r>
        <w:rPr>
          <w:i/>
          <w:sz w:val="28"/>
        </w:rPr>
        <w:tab/>
      </w:r>
      <w:r>
        <w:rPr>
          <w:i/>
          <w:spacing w:val="-2"/>
          <w:sz w:val="28"/>
        </w:rPr>
        <w:t>Dasar</w:t>
      </w:r>
      <w:r>
        <w:rPr>
          <w:i/>
          <w:sz w:val="28"/>
        </w:rPr>
        <w:tab/>
      </w:r>
      <w:r>
        <w:rPr>
          <w:i/>
          <w:spacing w:val="-2"/>
          <w:sz w:val="28"/>
        </w:rPr>
        <w:t>Negara</w:t>
      </w:r>
      <w:r>
        <w:rPr>
          <w:i/>
          <w:sz w:val="28"/>
        </w:rPr>
        <w:tab/>
      </w:r>
      <w:r>
        <w:rPr>
          <w:i/>
          <w:spacing w:val="-2"/>
          <w:sz w:val="28"/>
        </w:rPr>
        <w:t>Republik </w:t>
      </w:r>
      <w:r>
        <w:rPr>
          <w:i/>
          <w:sz w:val="28"/>
        </w:rPr>
        <w:t>Indonesia Tahun 1945;</w:t>
      </w:r>
    </w:p>
    <w:p>
      <w:pPr>
        <w:pStyle w:val="ListParagraph"/>
        <w:numPr>
          <w:ilvl w:val="1"/>
          <w:numId w:val="2"/>
        </w:numPr>
        <w:tabs>
          <w:tab w:pos="2486" w:val="left" w:leader="none"/>
          <w:tab w:pos="5208" w:val="left" w:leader="none"/>
          <w:tab w:pos="5912" w:val="left" w:leader="none"/>
          <w:tab w:pos="7960" w:val="left" w:leader="none"/>
        </w:tabs>
        <w:spacing w:line="264" w:lineRule="auto" w:before="30" w:after="0"/>
        <w:ind w:left="2128" w:right="140" w:firstLine="0"/>
        <w:jc w:val="left"/>
        <w:rPr>
          <w:i/>
          <w:sz w:val="28"/>
        </w:rPr>
      </w:pPr>
      <w:r>
        <w:rPr>
          <w:i/>
          <w:sz w:val="28"/>
        </w:rPr>
        <w:t>Ketetapan Majelis Permusyawaratan Rakyat; c.</w:t>
      </w:r>
      <w:r>
        <w:rPr>
          <w:i/>
          <w:spacing w:val="-145"/>
          <w:sz w:val="28"/>
        </w:rPr>
        <w:t> </w:t>
      </w:r>
      <w:r>
        <w:rPr>
          <w:i/>
          <w:sz w:val="28"/>
        </w:rPr>
        <w:t>Undang-Undang</w:t>
        <w:tab/>
      </w:r>
      <w:r>
        <w:rPr>
          <w:i/>
          <w:spacing w:val="-10"/>
          <w:sz w:val="28"/>
        </w:rPr>
        <w:t>/</w:t>
      </w:r>
      <w:r>
        <w:rPr>
          <w:i/>
          <w:sz w:val="28"/>
        </w:rPr>
        <w:tab/>
      </w:r>
      <w:r>
        <w:rPr>
          <w:i/>
          <w:spacing w:val="-2"/>
          <w:sz w:val="28"/>
        </w:rPr>
        <w:t>Peraturan</w:t>
      </w:r>
      <w:r>
        <w:rPr>
          <w:i/>
          <w:sz w:val="28"/>
        </w:rPr>
        <w:tab/>
      </w:r>
      <w:r>
        <w:rPr>
          <w:i/>
          <w:spacing w:val="-2"/>
          <w:sz w:val="28"/>
        </w:rPr>
        <w:t>Pemerintah</w:t>
      </w:r>
    </w:p>
    <w:p>
      <w:pPr>
        <w:spacing w:line="283" w:lineRule="exact" w:before="0"/>
        <w:ind w:left="2488" w:right="0" w:firstLine="0"/>
        <w:jc w:val="left"/>
        <w:rPr>
          <w:i/>
          <w:sz w:val="28"/>
        </w:rPr>
      </w:pPr>
      <w:r>
        <w:rPr>
          <w:i/>
          <w:sz w:val="28"/>
        </w:rPr>
        <w:t>Pengganti</w:t>
      </w:r>
      <w:r>
        <w:rPr>
          <w:i/>
          <w:spacing w:val="-8"/>
          <w:sz w:val="28"/>
        </w:rPr>
        <w:t> </w:t>
      </w:r>
      <w:r>
        <w:rPr>
          <w:i/>
          <w:sz w:val="28"/>
        </w:rPr>
        <w:t>Undang</w:t>
      </w:r>
      <w:r>
        <w:rPr>
          <w:i/>
          <w:spacing w:val="-7"/>
          <w:sz w:val="28"/>
        </w:rPr>
        <w:t> </w:t>
      </w:r>
      <w:r>
        <w:rPr>
          <w:i/>
          <w:spacing w:val="-2"/>
          <w:sz w:val="28"/>
        </w:rPr>
        <w:t>Undang;</w:t>
      </w:r>
    </w:p>
    <w:p>
      <w:pPr>
        <w:spacing w:line="261" w:lineRule="auto" w:before="31"/>
        <w:ind w:left="2128" w:right="2253" w:firstLine="0"/>
        <w:jc w:val="left"/>
        <w:rPr>
          <w:i/>
          <w:sz w:val="28"/>
        </w:rPr>
      </w:pPr>
      <w:r>
        <w:rPr>
          <w:i/>
          <w:sz w:val="28"/>
        </w:rPr>
        <w:t>d.</w:t>
      </w:r>
      <w:r>
        <w:rPr>
          <w:i/>
          <w:spacing w:val="-19"/>
          <w:sz w:val="28"/>
        </w:rPr>
        <w:t> </w:t>
      </w:r>
      <w:r>
        <w:rPr>
          <w:i/>
          <w:sz w:val="28"/>
        </w:rPr>
        <w:t>Peraturan</w:t>
      </w:r>
      <w:r>
        <w:rPr>
          <w:i/>
          <w:spacing w:val="18"/>
          <w:w w:val="150"/>
          <w:sz w:val="28"/>
        </w:rPr>
        <w:t>    </w:t>
      </w:r>
      <w:r>
        <w:rPr>
          <w:i/>
          <w:sz w:val="28"/>
        </w:rPr>
        <w:t>Pemerintah;</w:t>
      </w:r>
      <w:r>
        <w:rPr>
          <w:i/>
          <w:spacing w:val="40"/>
          <w:sz w:val="28"/>
        </w:rPr>
        <w:t> </w:t>
      </w:r>
      <w:r>
        <w:rPr>
          <w:i/>
          <w:sz w:val="28"/>
        </w:rPr>
        <w:t>e.</w:t>
      </w:r>
      <w:r>
        <w:rPr>
          <w:i/>
          <w:spacing w:val="21"/>
          <w:sz w:val="28"/>
        </w:rPr>
        <w:t> </w:t>
      </w:r>
      <w:r>
        <w:rPr>
          <w:i/>
          <w:sz w:val="28"/>
        </w:rPr>
        <w:t>Peraturan</w:t>
      </w:r>
      <w:r>
        <w:rPr>
          <w:i/>
          <w:spacing w:val="23"/>
          <w:w w:val="150"/>
          <w:sz w:val="28"/>
        </w:rPr>
        <w:t>     </w:t>
      </w:r>
      <w:r>
        <w:rPr>
          <w:i/>
          <w:sz w:val="28"/>
        </w:rPr>
        <w:t>Presiden;</w:t>
      </w:r>
      <w:r>
        <w:rPr>
          <w:i/>
          <w:spacing w:val="40"/>
          <w:sz w:val="28"/>
        </w:rPr>
        <w:t> </w:t>
      </w:r>
      <w:r>
        <w:rPr>
          <w:i/>
          <w:sz w:val="28"/>
        </w:rPr>
        <w:t>f.</w:t>
      </w:r>
      <w:r>
        <w:rPr>
          <w:i/>
          <w:spacing w:val="-145"/>
          <w:sz w:val="28"/>
        </w:rPr>
        <w:t> </w:t>
      </w:r>
      <w:r>
        <w:rPr>
          <w:i/>
          <w:sz w:val="28"/>
        </w:rPr>
        <w:t>Peraturan</w:t>
      </w:r>
      <w:r>
        <w:rPr>
          <w:i/>
          <w:spacing w:val="-13"/>
          <w:sz w:val="28"/>
        </w:rPr>
        <w:t> </w:t>
      </w:r>
      <w:r>
        <w:rPr>
          <w:i/>
          <w:sz w:val="28"/>
        </w:rPr>
        <w:t>Daerah</w:t>
      </w:r>
      <w:r>
        <w:rPr>
          <w:i/>
          <w:spacing w:val="-12"/>
          <w:sz w:val="28"/>
        </w:rPr>
        <w:t> </w:t>
      </w:r>
      <w:r>
        <w:rPr>
          <w:i/>
          <w:sz w:val="28"/>
        </w:rPr>
        <w:t>Provinsi;</w:t>
      </w:r>
      <w:r>
        <w:rPr>
          <w:i/>
          <w:spacing w:val="-12"/>
          <w:sz w:val="28"/>
        </w:rPr>
        <w:t> </w:t>
      </w:r>
      <w:r>
        <w:rPr>
          <w:i/>
          <w:sz w:val="28"/>
        </w:rPr>
        <w:t>dan</w:t>
      </w:r>
    </w:p>
    <w:p>
      <w:pPr>
        <w:spacing w:line="316" w:lineRule="exact" w:before="3"/>
        <w:ind w:left="2128" w:right="0" w:firstLine="0"/>
        <w:jc w:val="left"/>
        <w:rPr>
          <w:i/>
          <w:sz w:val="28"/>
        </w:rPr>
      </w:pPr>
      <w:r>
        <w:rPr>
          <w:i/>
          <w:sz w:val="28"/>
        </w:rPr>
        <w:t>g.</w:t>
      </w:r>
      <w:r>
        <w:rPr>
          <w:i/>
          <w:spacing w:val="-145"/>
          <w:sz w:val="28"/>
        </w:rPr>
        <w:t> </w:t>
      </w:r>
      <w:r>
        <w:rPr>
          <w:i/>
          <w:sz w:val="28"/>
        </w:rPr>
        <w:t>Peraturan</w:t>
      </w:r>
      <w:r>
        <w:rPr>
          <w:i/>
          <w:spacing w:val="-9"/>
          <w:sz w:val="28"/>
        </w:rPr>
        <w:t> </w:t>
      </w:r>
      <w:r>
        <w:rPr>
          <w:i/>
          <w:sz w:val="28"/>
        </w:rPr>
        <w:t>Daerah</w:t>
      </w:r>
      <w:r>
        <w:rPr>
          <w:i/>
          <w:spacing w:val="-7"/>
          <w:sz w:val="28"/>
        </w:rPr>
        <w:t> </w:t>
      </w:r>
      <w:r>
        <w:rPr>
          <w:i/>
          <w:spacing w:val="-2"/>
          <w:sz w:val="28"/>
        </w:rPr>
        <w:t>Kabupaten/Kota.</w:t>
      </w:r>
    </w:p>
    <w:p>
      <w:pPr>
        <w:pStyle w:val="ListParagraph"/>
        <w:numPr>
          <w:ilvl w:val="0"/>
          <w:numId w:val="2"/>
        </w:numPr>
        <w:tabs>
          <w:tab w:pos="2125" w:val="left" w:leader="none"/>
          <w:tab w:pos="2128" w:val="left" w:leader="none"/>
        </w:tabs>
        <w:spacing w:line="240" w:lineRule="auto" w:before="0" w:after="0"/>
        <w:ind w:left="2128" w:right="139" w:hanging="568"/>
        <w:jc w:val="both"/>
        <w:rPr>
          <w:i/>
          <w:sz w:val="28"/>
        </w:rPr>
      </w:pPr>
      <w:r>
        <w:rPr>
          <w:i/>
          <w:sz w:val="28"/>
        </w:rPr>
        <w:t>Kekuatan hukum Peraturan Perundang-undangan sesuai dengan hierarki sebagaimana dimaksud pada ayat (1).</w:t>
      </w:r>
    </w:p>
    <w:p>
      <w:pPr>
        <w:pStyle w:val="BodyText"/>
        <w:spacing w:before="3"/>
        <w:jc w:val="left"/>
        <w:rPr>
          <w:i/>
        </w:rPr>
      </w:pPr>
    </w:p>
    <w:p>
      <w:pPr>
        <w:pStyle w:val="BodyText"/>
        <w:ind w:left="1071" w:right="141"/>
      </w:pPr>
      <w:r>
        <w:rPr/>
        <w:t>Bahwa jika dihubungkan dengan ketentuan Pasal 7 ayat</w:t>
      </w:r>
      <w:r>
        <w:rPr>
          <w:spacing w:val="28"/>
        </w:rPr>
        <w:t> </w:t>
      </w:r>
      <w:r>
        <w:rPr/>
        <w:t>(1),</w:t>
      </w:r>
      <w:r>
        <w:rPr>
          <w:spacing w:val="29"/>
        </w:rPr>
        <w:t> </w:t>
      </w:r>
      <w:r>
        <w:rPr/>
        <w:t>(2)</w:t>
      </w:r>
      <w:r>
        <w:rPr>
          <w:spacing w:val="29"/>
        </w:rPr>
        <w:t> </w:t>
      </w:r>
      <w:r>
        <w:rPr/>
        <w:t>dan</w:t>
      </w:r>
      <w:r>
        <w:rPr>
          <w:spacing w:val="29"/>
        </w:rPr>
        <w:t> </w:t>
      </w:r>
      <w:r>
        <w:rPr/>
        <w:t>Pasal</w:t>
      </w:r>
      <w:r>
        <w:rPr>
          <w:spacing w:val="25"/>
        </w:rPr>
        <w:t> </w:t>
      </w:r>
      <w:r>
        <w:rPr/>
        <w:t>8</w:t>
      </w:r>
      <w:r>
        <w:rPr>
          <w:spacing w:val="28"/>
        </w:rPr>
        <w:t> </w:t>
      </w:r>
      <w:r>
        <w:rPr/>
        <w:t>ayat</w:t>
      </w:r>
      <w:r>
        <w:rPr>
          <w:spacing w:val="29"/>
        </w:rPr>
        <w:t> </w:t>
      </w:r>
      <w:r>
        <w:rPr/>
        <w:t>(1),</w:t>
      </w:r>
      <w:r>
        <w:rPr>
          <w:spacing w:val="29"/>
        </w:rPr>
        <w:t> </w:t>
      </w:r>
      <w:r>
        <w:rPr/>
        <w:t>(2)</w:t>
      </w:r>
      <w:r>
        <w:rPr>
          <w:spacing w:val="25"/>
        </w:rPr>
        <w:t> </w:t>
      </w:r>
      <w:r>
        <w:rPr/>
        <w:t>UU</w:t>
      </w:r>
      <w:r>
        <w:rPr>
          <w:spacing w:val="29"/>
        </w:rPr>
        <w:t> </w:t>
      </w:r>
      <w:r>
        <w:rPr/>
        <w:t>P3</w:t>
      </w:r>
      <w:r>
        <w:rPr>
          <w:spacing w:val="25"/>
        </w:rPr>
        <w:t> </w:t>
      </w:r>
      <w:r>
        <w:rPr>
          <w:spacing w:val="-5"/>
        </w:rPr>
        <w:t>No.</w:t>
      </w:r>
    </w:p>
    <w:p>
      <w:pPr>
        <w:pStyle w:val="BodyText"/>
        <w:ind w:left="1071" w:right="138"/>
      </w:pPr>
      <w:r>
        <w:rPr/>
        <w:t>12 Tahun 2011 mengenai jenis peraturan perundang- undangan selain yang ditetapkan pada Pasal 7, maka Surat Edaran (SE) Kejagung RI No. B- 570/F/FPK.1/9/1994</w:t>
      </w:r>
      <w:r>
        <w:rPr>
          <w:spacing w:val="-8"/>
        </w:rPr>
        <w:t> </w:t>
      </w:r>
      <w:r>
        <w:rPr/>
        <w:t>adalah</w:t>
      </w:r>
      <w:r>
        <w:rPr>
          <w:spacing w:val="-9"/>
        </w:rPr>
        <w:t> </w:t>
      </w:r>
      <w:r>
        <w:rPr/>
        <w:t>bukan</w:t>
      </w:r>
      <w:r>
        <w:rPr>
          <w:spacing w:val="-9"/>
        </w:rPr>
        <w:t> </w:t>
      </w:r>
      <w:r>
        <w:rPr/>
        <w:t>merupakan</w:t>
      </w:r>
      <w:r>
        <w:rPr>
          <w:spacing w:val="-9"/>
        </w:rPr>
        <w:t> </w:t>
      </w:r>
      <w:r>
        <w:rPr/>
        <w:t>peraturan perundang-undangan karena beberapa alasan sebagai berikut :</w:t>
      </w:r>
    </w:p>
    <w:p>
      <w:pPr>
        <w:pStyle w:val="ListParagraph"/>
        <w:numPr>
          <w:ilvl w:val="0"/>
          <w:numId w:val="3"/>
        </w:numPr>
        <w:tabs>
          <w:tab w:pos="1430" w:val="left" w:leader="none"/>
          <w:tab w:pos="1432" w:val="left" w:leader="none"/>
        </w:tabs>
        <w:spacing w:line="240" w:lineRule="auto" w:before="248" w:after="0"/>
        <w:ind w:left="1432" w:right="139" w:hanging="361"/>
        <w:jc w:val="both"/>
        <w:rPr>
          <w:sz w:val="28"/>
        </w:rPr>
      </w:pPr>
      <w:r>
        <w:rPr>
          <w:sz w:val="28"/>
        </w:rPr>
        <w:t>Bentuknya adalah Surat Edaran yang dibuat dan ditandatangani oleh Jaksa Agung Muda dan bukan Peraturan Kepala Kejaksaan Agung sebagaimana diatur dalam Pasal 8 ayat (1) UU P3 No. 12 tahun </w:t>
      </w:r>
      <w:r>
        <w:rPr>
          <w:spacing w:val="-2"/>
          <w:sz w:val="28"/>
        </w:rPr>
        <w:t>2011.</w:t>
      </w:r>
    </w:p>
    <w:p>
      <w:pPr>
        <w:pStyle w:val="ListParagraph"/>
        <w:numPr>
          <w:ilvl w:val="0"/>
          <w:numId w:val="3"/>
        </w:numPr>
        <w:tabs>
          <w:tab w:pos="1430" w:val="left" w:leader="none"/>
          <w:tab w:pos="1432" w:val="left" w:leader="none"/>
        </w:tabs>
        <w:spacing w:line="242" w:lineRule="auto" w:before="26" w:after="0"/>
        <w:ind w:left="1432" w:right="141" w:hanging="361"/>
        <w:jc w:val="both"/>
        <w:rPr>
          <w:sz w:val="28"/>
        </w:rPr>
      </w:pPr>
      <w:r>
        <w:rPr>
          <w:sz w:val="28"/>
        </w:rPr>
        <w:t>Substansinya adalah “pengaturan teknis administrasi” sebagai petunjuk operasional di </w:t>
      </w:r>
      <w:r>
        <w:rPr>
          <w:spacing w:val="-2"/>
          <w:sz w:val="28"/>
        </w:rPr>
        <w:t>lapangan.</w:t>
      </w:r>
    </w:p>
    <w:p>
      <w:pPr>
        <w:pStyle w:val="ListParagraph"/>
        <w:numPr>
          <w:ilvl w:val="0"/>
          <w:numId w:val="3"/>
        </w:numPr>
        <w:tabs>
          <w:tab w:pos="1430" w:val="left" w:leader="none"/>
          <w:tab w:pos="1432" w:val="left" w:leader="none"/>
        </w:tabs>
        <w:spacing w:line="240" w:lineRule="auto" w:before="15" w:after="0"/>
        <w:ind w:left="1432" w:right="138" w:hanging="361"/>
        <w:jc w:val="both"/>
        <w:rPr>
          <w:sz w:val="28"/>
        </w:rPr>
      </w:pPr>
      <w:r>
        <w:rPr>
          <w:sz w:val="28"/>
        </w:rPr>
        <w:t>Bukan produk hukum yang dapat menggugurkan kewajiban dan/atau hak yang diatur oleh undang- undang (KUHAP).</w:t>
      </w:r>
    </w:p>
    <w:p>
      <w:pPr>
        <w:pStyle w:val="BodyText"/>
        <w:spacing w:line="230" w:lineRule="auto" w:before="306"/>
        <w:ind w:left="1071" w:right="138"/>
      </w:pPr>
      <w:r>
        <w:rPr/>
        <w:t>Bahwa</w:t>
      </w:r>
      <w:r>
        <w:rPr>
          <w:spacing w:val="-5"/>
        </w:rPr>
        <w:t> </w:t>
      </w:r>
      <w:r>
        <w:rPr/>
        <w:t>berdasarkan</w:t>
      </w:r>
      <w:r>
        <w:rPr>
          <w:spacing w:val="-5"/>
        </w:rPr>
        <w:t> </w:t>
      </w:r>
      <w:r>
        <w:rPr/>
        <w:t>3</w:t>
      </w:r>
      <w:r>
        <w:rPr>
          <w:spacing w:val="-5"/>
        </w:rPr>
        <w:t> </w:t>
      </w:r>
      <w:r>
        <w:rPr/>
        <w:t>(tiga)</w:t>
      </w:r>
      <w:r>
        <w:rPr>
          <w:spacing w:val="-5"/>
        </w:rPr>
        <w:t> </w:t>
      </w:r>
      <w:r>
        <w:rPr/>
        <w:t>alasan</w:t>
      </w:r>
      <w:r>
        <w:rPr>
          <w:spacing w:val="-5"/>
        </w:rPr>
        <w:t> </w:t>
      </w:r>
      <w:r>
        <w:rPr/>
        <w:t>tersebut</w:t>
      </w:r>
      <w:r>
        <w:rPr>
          <w:spacing w:val="-5"/>
        </w:rPr>
        <w:t> </w:t>
      </w:r>
      <w:r>
        <w:rPr/>
        <w:t>di</w:t>
      </w:r>
      <w:r>
        <w:rPr>
          <w:spacing w:val="-5"/>
        </w:rPr>
        <w:t> </w:t>
      </w:r>
      <w:r>
        <w:rPr/>
        <w:t>atas, maka Surat Edaran (SE) Kejagung RI No. B- 570/F/FPK.1/9/1994 tidak dapat dijadikan sebagai dasar hukum atau alasan pembenar untuk :</w:t>
      </w:r>
    </w:p>
    <w:p>
      <w:pPr>
        <w:pStyle w:val="BodyText"/>
        <w:spacing w:after="0" w:line="230" w:lineRule="auto"/>
        <w:sectPr>
          <w:pgSz w:w="11910" w:h="16840"/>
          <w:pgMar w:header="0" w:footer="897" w:top="1920" w:bottom="1080" w:left="1133" w:right="992"/>
        </w:sectPr>
      </w:pPr>
    </w:p>
    <w:p>
      <w:pPr>
        <w:pStyle w:val="ListParagraph"/>
        <w:numPr>
          <w:ilvl w:val="0"/>
          <w:numId w:val="4"/>
        </w:numPr>
        <w:tabs>
          <w:tab w:pos="1430" w:val="left" w:leader="none"/>
        </w:tabs>
        <w:spacing w:line="311" w:lineRule="exact" w:before="183" w:after="0"/>
        <w:ind w:left="1430" w:right="0" w:hanging="359"/>
        <w:jc w:val="both"/>
        <w:rPr>
          <w:sz w:val="28"/>
        </w:rPr>
      </w:pPr>
      <w:r>
        <w:rPr>
          <w:sz w:val="28"/>
        </w:rPr>
        <w:t>menggugurkan</w:t>
      </w:r>
      <w:r>
        <w:rPr>
          <w:spacing w:val="19"/>
          <w:w w:val="150"/>
          <w:sz w:val="28"/>
        </w:rPr>
        <w:t>  </w:t>
      </w:r>
      <w:r>
        <w:rPr>
          <w:sz w:val="28"/>
        </w:rPr>
        <w:t>“kewajiban”</w:t>
      </w:r>
      <w:r>
        <w:rPr>
          <w:spacing w:val="19"/>
          <w:w w:val="150"/>
          <w:sz w:val="28"/>
        </w:rPr>
        <w:t>  </w:t>
      </w:r>
      <w:r>
        <w:rPr>
          <w:sz w:val="28"/>
        </w:rPr>
        <w:t>penyidik</w:t>
      </w:r>
      <w:r>
        <w:rPr>
          <w:spacing w:val="19"/>
          <w:w w:val="150"/>
          <w:sz w:val="28"/>
        </w:rPr>
        <w:t>  </w:t>
      </w:r>
      <w:r>
        <w:rPr>
          <w:spacing w:val="-2"/>
          <w:sz w:val="28"/>
        </w:rPr>
        <w:t>menunjuk</w:t>
      </w:r>
    </w:p>
    <w:p>
      <w:pPr>
        <w:pStyle w:val="BodyText"/>
        <w:spacing w:line="304" w:lineRule="exact"/>
        <w:ind w:left="1432"/>
      </w:pPr>
      <w:r>
        <w:rPr/>
        <w:t>penasihat</w:t>
      </w:r>
      <w:r>
        <w:rPr>
          <w:spacing w:val="-6"/>
        </w:rPr>
        <w:t> </w:t>
      </w:r>
      <w:r>
        <w:rPr/>
        <w:t>hukum</w:t>
      </w:r>
      <w:r>
        <w:rPr>
          <w:spacing w:val="-6"/>
        </w:rPr>
        <w:t> </w:t>
      </w:r>
      <w:r>
        <w:rPr/>
        <w:t>bagi</w:t>
      </w:r>
      <w:r>
        <w:rPr>
          <w:spacing w:val="-6"/>
        </w:rPr>
        <w:t> </w:t>
      </w:r>
      <w:r>
        <w:rPr>
          <w:spacing w:val="-2"/>
        </w:rPr>
        <w:t>tersangka;</w:t>
      </w:r>
    </w:p>
    <w:p>
      <w:pPr>
        <w:pStyle w:val="ListParagraph"/>
        <w:numPr>
          <w:ilvl w:val="0"/>
          <w:numId w:val="4"/>
        </w:numPr>
        <w:tabs>
          <w:tab w:pos="1430" w:val="left" w:leader="none"/>
          <w:tab w:pos="1432" w:val="left" w:leader="none"/>
        </w:tabs>
        <w:spacing w:line="230" w:lineRule="auto" w:before="3" w:after="0"/>
        <w:ind w:left="1432" w:right="141" w:hanging="361"/>
        <w:jc w:val="both"/>
        <w:rPr>
          <w:sz w:val="28"/>
        </w:rPr>
      </w:pPr>
      <w:r>
        <w:rPr>
          <w:sz w:val="28"/>
        </w:rPr>
        <w:t>menggugurkan hak tersangka didampingi penasihat hukum, meskipun tersangka menolak;</w:t>
      </w:r>
    </w:p>
    <w:p>
      <w:pPr>
        <w:pStyle w:val="ListParagraph"/>
        <w:numPr>
          <w:ilvl w:val="0"/>
          <w:numId w:val="4"/>
        </w:numPr>
        <w:tabs>
          <w:tab w:pos="1430" w:val="left" w:leader="none"/>
          <w:tab w:pos="1432" w:val="left" w:leader="none"/>
        </w:tabs>
        <w:spacing w:line="230" w:lineRule="auto" w:before="0" w:after="0"/>
        <w:ind w:left="1432" w:right="141" w:hanging="361"/>
        <w:jc w:val="both"/>
        <w:rPr>
          <w:sz w:val="28"/>
        </w:rPr>
      </w:pPr>
      <w:r>
        <w:rPr>
          <w:sz w:val="28"/>
        </w:rPr>
        <w:t>menetapkan prosedur beracara pidana seperti membuat Surat Pernyataan Penolakan Didampingi Penasihat Hukum.</w:t>
      </w:r>
    </w:p>
    <w:p>
      <w:pPr>
        <w:pStyle w:val="BodyText"/>
        <w:spacing w:line="230" w:lineRule="auto" w:before="302"/>
        <w:ind w:left="1071" w:right="139"/>
      </w:pPr>
      <w:r>
        <w:rPr/>
        <w:t>Bahwa makna substantif Pasal 56 ayat (1) KUHAP (yang berbeda dari makna harfiah/menurut bahasa) adalah</w:t>
      </w:r>
      <w:r>
        <w:rPr>
          <w:spacing w:val="-6"/>
        </w:rPr>
        <w:t> </w:t>
      </w:r>
      <w:r>
        <w:rPr/>
        <w:t>mengatur</w:t>
      </w:r>
      <w:r>
        <w:rPr>
          <w:spacing w:val="-6"/>
        </w:rPr>
        <w:t> </w:t>
      </w:r>
      <w:r>
        <w:rPr/>
        <w:t>“acara</w:t>
      </w:r>
      <w:r>
        <w:rPr>
          <w:spacing w:val="-6"/>
        </w:rPr>
        <w:t> </w:t>
      </w:r>
      <w:r>
        <w:rPr/>
        <w:t>pidana”</w:t>
      </w:r>
      <w:r>
        <w:rPr>
          <w:spacing w:val="-6"/>
        </w:rPr>
        <w:t> </w:t>
      </w:r>
      <w:r>
        <w:rPr/>
        <w:t>bahwa</w:t>
      </w:r>
      <w:r>
        <w:rPr>
          <w:spacing w:val="-6"/>
        </w:rPr>
        <w:t> </w:t>
      </w:r>
      <w:r>
        <w:rPr/>
        <w:t>dalam</w:t>
      </w:r>
      <w:r>
        <w:rPr>
          <w:spacing w:val="-6"/>
        </w:rPr>
        <w:t> </w:t>
      </w:r>
      <w:r>
        <w:rPr/>
        <w:t>“keadaan khusus” sebagaimana diatur oleh pasal tersebut, negara melalui pejabat yang menjalankan kekuasaannya (penyidik) “bertanggungjawab” dan “berkewajiban”</w:t>
      </w:r>
      <w:r>
        <w:rPr>
          <w:spacing w:val="-9"/>
        </w:rPr>
        <w:t> </w:t>
      </w:r>
      <w:r>
        <w:rPr/>
        <w:t>menjamin</w:t>
      </w:r>
      <w:r>
        <w:rPr>
          <w:spacing w:val="-9"/>
        </w:rPr>
        <w:t> </w:t>
      </w:r>
      <w:r>
        <w:rPr/>
        <w:t>bahwa</w:t>
      </w:r>
      <w:r>
        <w:rPr>
          <w:spacing w:val="-9"/>
        </w:rPr>
        <w:t> </w:t>
      </w:r>
      <w:r>
        <w:rPr/>
        <w:t>pemeriksaan</w:t>
      </w:r>
      <w:r>
        <w:rPr>
          <w:spacing w:val="-9"/>
        </w:rPr>
        <w:t> </w:t>
      </w:r>
      <w:r>
        <w:rPr/>
        <w:t>tersangka harus didampingi penasihat hukum. Dengan demikian, pendampingan penasihat hukum pada pemeriksaan pendahuluan</w:t>
      </w:r>
      <w:r>
        <w:rPr>
          <w:spacing w:val="-5"/>
        </w:rPr>
        <w:t> </w:t>
      </w:r>
      <w:r>
        <w:rPr/>
        <w:t>adalah</w:t>
      </w:r>
      <w:r>
        <w:rPr>
          <w:spacing w:val="-5"/>
        </w:rPr>
        <w:t> </w:t>
      </w:r>
      <w:r>
        <w:rPr/>
        <w:t>suatu</w:t>
      </w:r>
      <w:r>
        <w:rPr>
          <w:spacing w:val="-5"/>
        </w:rPr>
        <w:t> </w:t>
      </w:r>
      <w:r>
        <w:rPr/>
        <w:t>hal</w:t>
      </w:r>
      <w:r>
        <w:rPr>
          <w:spacing w:val="-5"/>
        </w:rPr>
        <w:t> </w:t>
      </w:r>
      <w:r>
        <w:rPr/>
        <w:t>yang</w:t>
      </w:r>
      <w:r>
        <w:rPr>
          <w:spacing w:val="-5"/>
        </w:rPr>
        <w:t> </w:t>
      </w:r>
      <w:r>
        <w:rPr/>
        <w:t>tidak</w:t>
      </w:r>
      <w:r>
        <w:rPr>
          <w:spacing w:val="-5"/>
        </w:rPr>
        <w:t> </w:t>
      </w:r>
      <w:r>
        <w:rPr/>
        <w:t>boleh</w:t>
      </w:r>
      <w:r>
        <w:rPr>
          <w:spacing w:val="-5"/>
        </w:rPr>
        <w:t> </w:t>
      </w:r>
      <w:r>
        <w:rPr/>
        <w:t>tidak harus ada (</w:t>
      </w:r>
      <w:r>
        <w:rPr>
          <w:i/>
        </w:rPr>
        <w:t>conditio sine qua non</w:t>
      </w:r>
      <w:r>
        <w:rPr/>
        <w:t>).</w:t>
      </w:r>
    </w:p>
    <w:p>
      <w:pPr>
        <w:pStyle w:val="BodyText"/>
        <w:spacing w:line="230" w:lineRule="auto" w:before="299"/>
        <w:ind w:left="1071" w:right="134"/>
      </w:pPr>
      <w:r>
        <w:rPr/>
        <w:t>Bahwa Hukum Acara Pidana (KUHAP) menggunakan istilah undang-undang (</w:t>
      </w:r>
      <w:r>
        <w:rPr>
          <w:i/>
        </w:rPr>
        <w:t>wet</w:t>
      </w:r>
      <w:r>
        <w:rPr/>
        <w:t>) yang maknanya adalah “hanya dengan undang-undang dalam arti formil seseorang dapat ditangkap, ditahan, digeledah, diperiksa, dituntut, dan diadili. Merujuk pada Pasal 1 KUHAP (Sv) Belanda menegaskan hal ini yang berbunyi: ”</w:t>
      </w:r>
      <w:r>
        <w:rPr>
          <w:i/>
        </w:rPr>
        <w:t>Strafvordering heft alleen plaats op de wijze bij de wet voorzien</w:t>
      </w:r>
      <w:r>
        <w:rPr/>
        <w:t>.” (Acara pidana dijalankan hanya menurut cara yang diatur oleh undang-undang). Jadi, tidak boleh suatu peraturan yang lebih rendah dari undang-undang dalam arti formil mengatur acara pidana.</w:t>
      </w:r>
    </w:p>
    <w:p>
      <w:pPr>
        <w:pStyle w:val="BodyText"/>
        <w:spacing w:line="230" w:lineRule="auto" w:before="295"/>
        <w:ind w:left="1071" w:right="139"/>
      </w:pPr>
      <w:r>
        <w:rPr/>
        <w:t>Bahwa berdasarkan uraian tersebut diatas, kami Tim Penasihat Hukum Terdakwa berpendapat bahwa penyidikan yang dilakukan tanpa didampingi penasihat hukum beserta Surat Pernyataan Penolakan Didampingi Penasihat Hukum adalah “tidak sah” dan “batal demi hukum (</w:t>
      </w:r>
      <w:r>
        <w:rPr>
          <w:i/>
        </w:rPr>
        <w:t>null and void</w:t>
      </w:r>
      <w:r>
        <w:rPr/>
        <w:t>)”.</w:t>
      </w:r>
    </w:p>
    <w:p>
      <w:pPr>
        <w:pStyle w:val="BodyText"/>
        <w:spacing w:after="0" w:line="230" w:lineRule="auto"/>
        <w:sectPr>
          <w:pgSz w:w="11910" w:h="16840"/>
          <w:pgMar w:header="0" w:footer="897" w:top="1920" w:bottom="1080" w:left="1133" w:right="992"/>
        </w:sectPr>
      </w:pPr>
    </w:p>
    <w:p>
      <w:pPr>
        <w:pStyle w:val="Heading1"/>
        <w:numPr>
          <w:ilvl w:val="1"/>
          <w:numId w:val="1"/>
        </w:numPr>
        <w:tabs>
          <w:tab w:pos="1069" w:val="left" w:leader="none"/>
          <w:tab w:pos="1071" w:val="left" w:leader="none"/>
        </w:tabs>
        <w:spacing w:line="230" w:lineRule="auto" w:before="193" w:after="0"/>
        <w:ind w:left="1071" w:right="139" w:hanging="360"/>
        <w:jc w:val="left"/>
      </w:pPr>
      <w:r>
        <w:rPr/>
        <w:t>SURAT DAKWAAN TIDAK CERMAT, TIDAK JELAS DAN TIDAK </w:t>
      </w:r>
      <w:r>
        <w:rPr>
          <w:spacing w:val="-2"/>
        </w:rPr>
        <w:t>LENGKAP</w:t>
      </w:r>
    </w:p>
    <w:p>
      <w:pPr>
        <w:pStyle w:val="BodyText"/>
        <w:spacing w:line="230" w:lineRule="auto" w:before="215"/>
        <w:ind w:left="1071" w:right="141"/>
      </w:pPr>
      <w:r>
        <w:rPr/>
        <w:t>Bahwa berdasarkan Pasal 143 ayat (2) KUHAP surat dakwaan harus memenuhi syarat formil dan materil dan apabila surat dakwaan tidak memenuhi syarat materil, maka surat dakwaan yang demikian adalah batal demi hukum.</w:t>
      </w:r>
    </w:p>
    <w:p>
      <w:pPr>
        <w:pStyle w:val="BodyText"/>
        <w:spacing w:line="230" w:lineRule="auto" w:before="257"/>
        <w:ind w:left="1071" w:right="139"/>
      </w:pPr>
      <w:r>
        <w:rPr/>
        <w:t>Bahwa setelah mempelajari surat dakwaan Penuntut Umum terhadap Terdakwa dalam perkara a quo, maka sudah seharusnya surat dakwaan Penuntut Umum batal demi hukum karena :</w:t>
      </w:r>
    </w:p>
    <w:p>
      <w:pPr>
        <w:pStyle w:val="ListParagraph"/>
        <w:numPr>
          <w:ilvl w:val="0"/>
          <w:numId w:val="5"/>
        </w:numPr>
        <w:tabs>
          <w:tab w:pos="1430" w:val="left" w:leader="none"/>
          <w:tab w:pos="1432" w:val="left" w:leader="none"/>
        </w:tabs>
        <w:spacing w:line="230" w:lineRule="auto" w:before="215" w:after="0"/>
        <w:ind w:left="1432" w:right="135" w:hanging="361"/>
        <w:jc w:val="both"/>
        <w:rPr>
          <w:sz w:val="28"/>
        </w:rPr>
      </w:pPr>
      <w:r>
        <w:rPr>
          <w:sz w:val="28"/>
        </w:rPr>
        <w:t>Uraian perbuatan di Dakwaan Kedua dalam surat dakwaan perkara a quo adalah sama dengan Dakwaan Kesatu. Uraian perbuatan dalam Dakwaan Kedua menyalin ulang (</w:t>
      </w:r>
      <w:r>
        <w:rPr>
          <w:i/>
          <w:sz w:val="28"/>
        </w:rPr>
        <w:t>copy paste</w:t>
      </w:r>
      <w:r>
        <w:rPr>
          <w:sz w:val="28"/>
        </w:rPr>
        <w:t>) dari uraian Dakwaan Kesatu, sedangkan tindak pidana yang didakwakan dalam masing-masing dakwaan tersebut secara prinsip berbeda satu dengan yang lain. Atas dakwaan Penuntut Umum yang demikian, berdasarkan Yurisprudensi Mahkamah Agung RI, Nomor: 600/K/Pid/1982</w:t>
      </w:r>
      <w:r>
        <w:rPr>
          <w:spacing w:val="40"/>
          <w:sz w:val="28"/>
        </w:rPr>
        <w:t> </w:t>
      </w:r>
      <w:r>
        <w:rPr>
          <w:sz w:val="28"/>
        </w:rPr>
        <w:t>menyebabkan</w:t>
      </w:r>
      <w:r>
        <w:rPr>
          <w:spacing w:val="40"/>
          <w:sz w:val="28"/>
        </w:rPr>
        <w:t> </w:t>
      </w:r>
      <w:r>
        <w:rPr>
          <w:sz w:val="28"/>
        </w:rPr>
        <w:t>batalnya</w:t>
      </w:r>
      <w:r>
        <w:rPr>
          <w:spacing w:val="40"/>
          <w:sz w:val="28"/>
        </w:rPr>
        <w:t> </w:t>
      </w:r>
      <w:r>
        <w:rPr>
          <w:sz w:val="28"/>
        </w:rPr>
        <w:t>surat dakwaan tersebut karena </w:t>
      </w:r>
      <w:r>
        <w:rPr>
          <w:i/>
          <w:sz w:val="28"/>
        </w:rPr>
        <w:t>obscuur libele </w:t>
      </w:r>
      <w:r>
        <w:rPr>
          <w:sz w:val="28"/>
        </w:rPr>
        <w:t>atau kabur. Bahkan Kejaksanaan Agung sendiri melalui surat No. B-108/E/EJP/02/2008 tanggal 4 Februari 2008 juga telah mengingatkan agar Penuntut Umum dalam menguraikan dakwaan subsidair tidak menyalin ulang (</w:t>
      </w:r>
      <w:r>
        <w:rPr>
          <w:i/>
          <w:sz w:val="28"/>
        </w:rPr>
        <w:t>copy paste</w:t>
      </w:r>
      <w:r>
        <w:rPr>
          <w:sz w:val="28"/>
        </w:rPr>
        <w:t>) uraian dakwaan Primair. Oleh sebab itu sudah sepatutnya dakwaan Penuntut Umum batal demi hukum.</w:t>
      </w:r>
    </w:p>
    <w:p>
      <w:pPr>
        <w:pStyle w:val="ListParagraph"/>
        <w:numPr>
          <w:ilvl w:val="0"/>
          <w:numId w:val="5"/>
        </w:numPr>
        <w:tabs>
          <w:tab w:pos="1430" w:val="left" w:leader="none"/>
          <w:tab w:pos="1432" w:val="left" w:leader="none"/>
        </w:tabs>
        <w:spacing w:line="230" w:lineRule="auto" w:before="212" w:after="0"/>
        <w:ind w:left="1432" w:right="138" w:hanging="361"/>
        <w:jc w:val="both"/>
        <w:rPr>
          <w:sz w:val="28"/>
        </w:rPr>
      </w:pPr>
      <w:r>
        <w:rPr>
          <w:sz w:val="28"/>
        </w:rPr>
        <w:t>Dakwaan Penuntut Umum juga tidak cermat, dimana unsur</w:t>
      </w:r>
      <w:r>
        <w:rPr>
          <w:spacing w:val="40"/>
          <w:sz w:val="28"/>
        </w:rPr>
        <w:t> </w:t>
      </w:r>
      <w:r>
        <w:rPr>
          <w:sz w:val="28"/>
        </w:rPr>
        <w:t>tindak</w:t>
      </w:r>
      <w:r>
        <w:rPr>
          <w:spacing w:val="40"/>
          <w:sz w:val="28"/>
        </w:rPr>
        <w:t> </w:t>
      </w:r>
      <w:r>
        <w:rPr>
          <w:sz w:val="28"/>
        </w:rPr>
        <w:t>pidana</w:t>
      </w:r>
      <w:r>
        <w:rPr>
          <w:spacing w:val="40"/>
          <w:sz w:val="28"/>
        </w:rPr>
        <w:t> </w:t>
      </w:r>
      <w:r>
        <w:rPr>
          <w:sz w:val="28"/>
        </w:rPr>
        <w:t>yang</w:t>
      </w:r>
      <w:r>
        <w:rPr>
          <w:spacing w:val="40"/>
          <w:sz w:val="28"/>
        </w:rPr>
        <w:t> </w:t>
      </w:r>
      <w:r>
        <w:rPr>
          <w:sz w:val="28"/>
        </w:rPr>
        <w:t>didakwakan</w:t>
      </w:r>
      <w:r>
        <w:rPr>
          <w:spacing w:val="40"/>
          <w:sz w:val="28"/>
        </w:rPr>
        <w:t> </w:t>
      </w:r>
      <w:r>
        <w:rPr>
          <w:sz w:val="28"/>
        </w:rPr>
        <w:t>dalam Dakwaan Kesatu dan Kedua adalah sama, sedangkan pasal pidana yang didakwakan berbeda. Rumusan tindak pidana dalam Dakwaan Kesatu tidak sama atau berlainan dengan unsur tindak pidana yang terdapat dalam Dakwaan Kedua yang dinyatakan Penuntut</w:t>
      </w:r>
      <w:r>
        <w:rPr>
          <w:spacing w:val="40"/>
          <w:sz w:val="28"/>
        </w:rPr>
        <w:t> </w:t>
      </w:r>
      <w:r>
        <w:rPr>
          <w:sz w:val="28"/>
        </w:rPr>
        <w:t>Umum</w:t>
      </w:r>
      <w:r>
        <w:rPr>
          <w:spacing w:val="40"/>
          <w:sz w:val="28"/>
        </w:rPr>
        <w:t> </w:t>
      </w:r>
      <w:r>
        <w:rPr>
          <w:sz w:val="28"/>
        </w:rPr>
        <w:t>telah</w:t>
      </w:r>
      <w:r>
        <w:rPr>
          <w:spacing w:val="40"/>
          <w:sz w:val="28"/>
        </w:rPr>
        <w:t> </w:t>
      </w:r>
      <w:r>
        <w:rPr>
          <w:sz w:val="28"/>
        </w:rPr>
        <w:t>dilanggar</w:t>
      </w:r>
      <w:r>
        <w:rPr>
          <w:spacing w:val="40"/>
          <w:sz w:val="28"/>
        </w:rPr>
        <w:t> </w:t>
      </w:r>
      <w:r>
        <w:rPr>
          <w:sz w:val="28"/>
        </w:rPr>
        <w:t>oleh</w:t>
      </w:r>
      <w:r>
        <w:rPr>
          <w:spacing w:val="40"/>
          <w:sz w:val="28"/>
        </w:rPr>
        <w:t> </w:t>
      </w:r>
      <w:r>
        <w:rPr>
          <w:sz w:val="28"/>
        </w:rPr>
        <w:t>Terdakwa. Atas fakta rumusan dakwaan Penuntut Umum pada Dakwaan Kesatu dan Dakwaan Kedua tersebut, maka jelaslah</w:t>
      </w:r>
      <w:r>
        <w:rPr>
          <w:spacing w:val="38"/>
          <w:w w:val="150"/>
          <w:sz w:val="28"/>
        </w:rPr>
        <w:t> </w:t>
      </w:r>
      <w:r>
        <w:rPr>
          <w:sz w:val="28"/>
        </w:rPr>
        <w:t>dakwaan</w:t>
      </w:r>
      <w:r>
        <w:rPr>
          <w:spacing w:val="38"/>
          <w:w w:val="150"/>
          <w:sz w:val="28"/>
        </w:rPr>
        <w:t> </w:t>
      </w:r>
      <w:r>
        <w:rPr>
          <w:sz w:val="28"/>
        </w:rPr>
        <w:t>Penuntut</w:t>
      </w:r>
      <w:r>
        <w:rPr>
          <w:spacing w:val="38"/>
          <w:w w:val="150"/>
          <w:sz w:val="28"/>
        </w:rPr>
        <w:t> </w:t>
      </w:r>
      <w:r>
        <w:rPr>
          <w:sz w:val="28"/>
        </w:rPr>
        <w:t>Umum</w:t>
      </w:r>
      <w:r>
        <w:rPr>
          <w:spacing w:val="38"/>
          <w:w w:val="150"/>
          <w:sz w:val="28"/>
        </w:rPr>
        <w:t> </w:t>
      </w:r>
      <w:r>
        <w:rPr>
          <w:sz w:val="28"/>
        </w:rPr>
        <w:t>adalah</w:t>
      </w:r>
      <w:r>
        <w:rPr>
          <w:spacing w:val="38"/>
          <w:w w:val="150"/>
          <w:sz w:val="28"/>
        </w:rPr>
        <w:t> </w:t>
      </w:r>
      <w:r>
        <w:rPr>
          <w:sz w:val="28"/>
        </w:rPr>
        <w:t>dakwaan</w:t>
      </w:r>
    </w:p>
    <w:p>
      <w:pPr>
        <w:pStyle w:val="ListParagraph"/>
        <w:spacing w:after="0" w:line="230" w:lineRule="auto"/>
        <w:jc w:val="both"/>
        <w:rPr>
          <w:sz w:val="28"/>
        </w:rPr>
        <w:sectPr>
          <w:pgSz w:w="11910" w:h="16840"/>
          <w:pgMar w:header="0" w:footer="897" w:top="1920" w:bottom="1080" w:left="1133" w:right="992"/>
        </w:sectPr>
      </w:pPr>
    </w:p>
    <w:p>
      <w:pPr>
        <w:pStyle w:val="BodyText"/>
        <w:spacing w:line="230" w:lineRule="auto" w:before="193"/>
        <w:ind w:left="1432" w:right="135"/>
      </w:pPr>
      <w:r>
        <w:rPr/>
        <w:t>yang</w:t>
      </w:r>
      <w:r>
        <w:rPr>
          <w:spacing w:val="40"/>
        </w:rPr>
        <w:t> </w:t>
      </w:r>
      <w:r>
        <w:rPr/>
        <w:t>kabur</w:t>
      </w:r>
      <w:r>
        <w:rPr>
          <w:spacing w:val="40"/>
        </w:rPr>
        <w:t> </w:t>
      </w:r>
      <w:r>
        <w:rPr/>
        <w:t>dan</w:t>
      </w:r>
      <w:r>
        <w:rPr>
          <w:spacing w:val="40"/>
        </w:rPr>
        <w:t> </w:t>
      </w:r>
      <w:r>
        <w:rPr/>
        <w:t>tidak</w:t>
      </w:r>
      <w:r>
        <w:rPr>
          <w:spacing w:val="40"/>
        </w:rPr>
        <w:t> </w:t>
      </w:r>
      <w:r>
        <w:rPr/>
        <w:t>cermat</w:t>
      </w:r>
      <w:r>
        <w:rPr>
          <w:spacing w:val="40"/>
        </w:rPr>
        <w:t> </w:t>
      </w:r>
      <w:r>
        <w:rPr/>
        <w:t>serta</w:t>
      </w:r>
      <w:r>
        <w:rPr>
          <w:spacing w:val="40"/>
        </w:rPr>
        <w:t> </w:t>
      </w:r>
      <w:r>
        <w:rPr/>
        <w:t>cacat</w:t>
      </w:r>
      <w:r>
        <w:rPr>
          <w:spacing w:val="40"/>
        </w:rPr>
        <w:t> </w:t>
      </w:r>
      <w:r>
        <w:rPr/>
        <w:t>hukum dan karenanya sudah seharusnya batal demi hukum.</w:t>
      </w:r>
    </w:p>
    <w:p>
      <w:pPr>
        <w:pStyle w:val="BodyText"/>
        <w:spacing w:line="230" w:lineRule="auto" w:before="302"/>
        <w:ind w:left="1071" w:right="139"/>
      </w:pPr>
      <w:r>
        <w:rPr/>
        <w:t>Bahwa dakwaan penuntut umum adalah dakwaan yang tidak cermat dan tidak jelas karena alasan-alasan sebagai berikut :</w:t>
      </w:r>
    </w:p>
    <w:p>
      <w:pPr>
        <w:pStyle w:val="ListParagraph"/>
        <w:numPr>
          <w:ilvl w:val="0"/>
          <w:numId w:val="6"/>
        </w:numPr>
        <w:tabs>
          <w:tab w:pos="1430" w:val="left" w:leader="none"/>
          <w:tab w:pos="1432" w:val="left" w:leader="none"/>
        </w:tabs>
        <w:spacing w:line="230" w:lineRule="auto" w:before="215" w:after="0"/>
        <w:ind w:left="1432" w:right="135" w:hanging="361"/>
        <w:jc w:val="both"/>
        <w:rPr>
          <w:sz w:val="28"/>
        </w:rPr>
      </w:pPr>
      <w:r>
        <w:rPr>
          <w:sz w:val="28"/>
        </w:rPr>
        <w:t>Bahwa Penuntut Umum dalam rumusan dakwaannya menyatakan, bahwa pada hari Selasa tanggal 29 Januari 20xx Sekitar Pukul 21.30 WIB, saksi Iwan Bin Kumbang masuk ke dalam rumah kontrakan Terdakwa bermaksud untuk melakukan penggeledahan sedangkan</w:t>
      </w:r>
      <w:r>
        <w:rPr>
          <w:spacing w:val="40"/>
          <w:sz w:val="28"/>
        </w:rPr>
        <w:t> </w:t>
      </w:r>
      <w:r>
        <w:rPr>
          <w:sz w:val="28"/>
        </w:rPr>
        <w:t>saksi</w:t>
      </w:r>
      <w:r>
        <w:rPr>
          <w:spacing w:val="40"/>
          <w:sz w:val="28"/>
        </w:rPr>
        <w:t> </w:t>
      </w:r>
      <w:r>
        <w:rPr>
          <w:sz w:val="28"/>
        </w:rPr>
        <w:t>Budi</w:t>
      </w:r>
      <w:r>
        <w:rPr>
          <w:spacing w:val="40"/>
          <w:sz w:val="28"/>
        </w:rPr>
        <w:t> </w:t>
      </w:r>
      <w:r>
        <w:rPr>
          <w:sz w:val="28"/>
        </w:rPr>
        <w:t>Bin</w:t>
      </w:r>
      <w:r>
        <w:rPr>
          <w:spacing w:val="40"/>
          <w:sz w:val="28"/>
        </w:rPr>
        <w:t> </w:t>
      </w:r>
      <w:r>
        <w:rPr>
          <w:sz w:val="28"/>
        </w:rPr>
        <w:t>Gajah</w:t>
      </w:r>
      <w:r>
        <w:rPr>
          <w:spacing w:val="40"/>
          <w:sz w:val="28"/>
        </w:rPr>
        <w:t> </w:t>
      </w:r>
      <w:r>
        <w:rPr>
          <w:sz w:val="28"/>
        </w:rPr>
        <w:t>dan</w:t>
      </w:r>
      <w:r>
        <w:rPr>
          <w:spacing w:val="40"/>
          <w:sz w:val="28"/>
        </w:rPr>
        <w:t> </w:t>
      </w:r>
      <w:r>
        <w:rPr>
          <w:sz w:val="28"/>
        </w:rPr>
        <w:t>Kasat</w:t>
      </w:r>
      <w:r>
        <w:rPr>
          <w:spacing w:val="40"/>
          <w:sz w:val="28"/>
        </w:rPr>
        <w:t> </w:t>
      </w:r>
      <w:r>
        <w:rPr>
          <w:sz w:val="28"/>
        </w:rPr>
        <w:t>Iptu PNG berjaga-jaga di pintu depan rumah.</w:t>
      </w:r>
    </w:p>
    <w:p>
      <w:pPr>
        <w:pStyle w:val="BodyText"/>
        <w:spacing w:line="230" w:lineRule="auto" w:before="302"/>
        <w:ind w:left="1432" w:right="141"/>
      </w:pPr>
      <w:r>
        <w:rPr/>
        <w:t>Berdasarkan rumusan dakwaan tersebut diatas, dapat disimpulkan bahwa :</w:t>
      </w:r>
    </w:p>
    <w:p>
      <w:pPr>
        <w:pStyle w:val="ListParagraph"/>
        <w:numPr>
          <w:ilvl w:val="1"/>
          <w:numId w:val="6"/>
        </w:numPr>
        <w:tabs>
          <w:tab w:pos="1843" w:val="left" w:leader="none"/>
        </w:tabs>
        <w:spacing w:line="230" w:lineRule="auto" w:before="0" w:after="0"/>
        <w:ind w:left="1843" w:right="143" w:hanging="412"/>
        <w:jc w:val="both"/>
        <w:rPr>
          <w:sz w:val="28"/>
        </w:rPr>
      </w:pPr>
      <w:r>
        <w:rPr>
          <w:sz w:val="28"/>
        </w:rPr>
        <w:t>Anggota Kepolisian Resort xxxxxx xxxxxx yang mendatangi rumah Terdakwa adalah berjumlah 3 (tiga) orang yaitu Iwan Bin Kumbang, Budi Bin Gajah dan Kasat Iptu PNG;</w:t>
      </w:r>
    </w:p>
    <w:p>
      <w:pPr>
        <w:pStyle w:val="ListParagraph"/>
        <w:numPr>
          <w:ilvl w:val="1"/>
          <w:numId w:val="6"/>
        </w:numPr>
        <w:tabs>
          <w:tab w:pos="1843" w:val="left" w:leader="none"/>
        </w:tabs>
        <w:spacing w:line="230" w:lineRule="auto" w:before="0" w:after="0"/>
        <w:ind w:left="1843" w:right="136" w:hanging="412"/>
        <w:jc w:val="both"/>
        <w:rPr>
          <w:sz w:val="28"/>
        </w:rPr>
      </w:pPr>
      <w:r>
        <w:rPr>
          <w:sz w:val="28"/>
        </w:rPr>
        <w:t>Sekitar pukul 21.30 WIB dirumah Terdakwa telah dilakukan Penggeledahan oleh 3 (tiga) orang yaitu Iwan Bin Kumbang, Budi Bin Gajah dan Kasat Iptu PNG. Penggeledahan tersebut dilakukan tanpa izin dari Ketua Pengadilan Negeri</w:t>
      </w:r>
      <w:r>
        <w:rPr>
          <w:spacing w:val="40"/>
          <w:sz w:val="28"/>
        </w:rPr>
        <w:t> </w:t>
      </w:r>
      <w:r>
        <w:rPr>
          <w:sz w:val="28"/>
        </w:rPr>
        <w:t>xxxxxxxxxx</w:t>
      </w:r>
      <w:r>
        <w:rPr>
          <w:spacing w:val="40"/>
          <w:sz w:val="28"/>
        </w:rPr>
        <w:t> </w:t>
      </w:r>
      <w:r>
        <w:rPr>
          <w:sz w:val="28"/>
        </w:rPr>
        <w:t>sebagaimana ketentuan Pasal</w:t>
      </w:r>
    </w:p>
    <w:p>
      <w:pPr>
        <w:pStyle w:val="BodyText"/>
        <w:spacing w:line="299" w:lineRule="exact"/>
        <w:ind w:left="1843"/>
        <w:jc w:val="left"/>
      </w:pPr>
      <w:r>
        <w:rPr/>
        <w:t>33</w:t>
      </w:r>
      <w:r>
        <w:rPr>
          <w:spacing w:val="-3"/>
        </w:rPr>
        <w:t> </w:t>
      </w:r>
      <w:r>
        <w:rPr/>
        <w:t>ayat</w:t>
      </w:r>
      <w:r>
        <w:rPr>
          <w:spacing w:val="-3"/>
        </w:rPr>
        <w:t> </w:t>
      </w:r>
      <w:r>
        <w:rPr/>
        <w:t>(1)</w:t>
      </w:r>
      <w:r>
        <w:rPr>
          <w:spacing w:val="-3"/>
        </w:rPr>
        <w:t> </w:t>
      </w:r>
      <w:r>
        <w:rPr>
          <w:spacing w:val="-2"/>
        </w:rPr>
        <w:t>KUHAP;</w:t>
      </w:r>
    </w:p>
    <w:p>
      <w:pPr>
        <w:pStyle w:val="ListParagraph"/>
        <w:numPr>
          <w:ilvl w:val="1"/>
          <w:numId w:val="6"/>
        </w:numPr>
        <w:tabs>
          <w:tab w:pos="1843" w:val="left" w:leader="none"/>
        </w:tabs>
        <w:spacing w:line="230" w:lineRule="auto" w:before="0" w:after="0"/>
        <w:ind w:left="1843" w:right="139" w:hanging="412"/>
        <w:jc w:val="both"/>
        <w:rPr>
          <w:sz w:val="28"/>
        </w:rPr>
      </w:pPr>
      <w:r>
        <w:rPr>
          <w:sz w:val="28"/>
        </w:rPr>
        <w:t>Pada saat memasuki rumah Terdakwa, Anggota Kepolisian Resort xxxxxxxxxxxxxxx yaitu Iwan Bin Kumbang, Budi Bin Gajah dan Kasat Iptu PNG tidak didampingi oleh Ketua Rukun Tetangga setempat sebagaimana dimaksud dalam Pasal 33 ayat (3) dan ayat (4) KUHAP;</w:t>
      </w:r>
    </w:p>
    <w:p>
      <w:pPr>
        <w:pStyle w:val="BodyText"/>
        <w:spacing w:line="230" w:lineRule="auto" w:before="301"/>
        <w:ind w:left="1420" w:right="141" w:firstLine="12"/>
      </w:pPr>
      <w:r>
        <w:rPr/>
        <w:t>Bahwa berdasarkan kesimpulan tersebut diatas, Penasihat Hukum Terdakwa berpendapat, yaitu:</w:t>
      </w:r>
    </w:p>
    <w:p>
      <w:pPr>
        <w:pStyle w:val="ListParagraph"/>
        <w:numPr>
          <w:ilvl w:val="1"/>
          <w:numId w:val="6"/>
        </w:numPr>
        <w:tabs>
          <w:tab w:pos="1843" w:val="left" w:leader="none"/>
        </w:tabs>
        <w:spacing w:line="228" w:lineRule="auto" w:before="0" w:after="0"/>
        <w:ind w:left="1843" w:right="134" w:hanging="412"/>
        <w:jc w:val="both"/>
        <w:rPr>
          <w:sz w:val="28"/>
        </w:rPr>
      </w:pPr>
      <w:r>
        <w:rPr>
          <w:sz w:val="28"/>
        </w:rPr>
        <w:t>Bahwa Penggeledahan yang dilakukan oleh Iwan Bin Kumbang, Budi Bin Gajah dan Kasat Iptu PNG di rumah Terdakwa pada tanggal 29 Januari 2019 sekitar pukul 21.30 WIB tersebut adalah bertentangan dengan amanat Pasal 33 ayat (1), ayat (3) dan ayat (4) KUHAP, oleh karenanya penggeledahan tersebut adalah cacat hukum;</w:t>
      </w:r>
    </w:p>
    <w:p>
      <w:pPr>
        <w:pStyle w:val="ListParagraph"/>
        <w:spacing w:after="0" w:line="228" w:lineRule="auto"/>
        <w:jc w:val="both"/>
        <w:rPr>
          <w:sz w:val="28"/>
        </w:rPr>
        <w:sectPr>
          <w:pgSz w:w="11910" w:h="16840"/>
          <w:pgMar w:header="0" w:footer="897" w:top="1920" w:bottom="1080" w:left="1133" w:right="992"/>
        </w:sectPr>
      </w:pPr>
    </w:p>
    <w:p>
      <w:pPr>
        <w:pStyle w:val="ListParagraph"/>
        <w:numPr>
          <w:ilvl w:val="1"/>
          <w:numId w:val="6"/>
        </w:numPr>
        <w:tabs>
          <w:tab w:pos="1843" w:val="left" w:leader="none"/>
        </w:tabs>
        <w:spacing w:line="228" w:lineRule="auto" w:before="191" w:after="0"/>
        <w:ind w:left="1843" w:right="138" w:hanging="412"/>
        <w:jc w:val="both"/>
        <w:rPr>
          <w:sz w:val="28"/>
        </w:rPr>
      </w:pPr>
      <w:r>
        <w:rPr>
          <w:sz w:val="28"/>
        </w:rPr>
        <w:t>Bahwa karena penggeledahan tersebut cacat hukum, maka penahanan dan pemeriksaan terhadap Tersangka juga menjadi tidak sah;</w:t>
      </w:r>
    </w:p>
    <w:p>
      <w:pPr>
        <w:pStyle w:val="ListParagraph"/>
        <w:numPr>
          <w:ilvl w:val="1"/>
          <w:numId w:val="6"/>
        </w:numPr>
        <w:tabs>
          <w:tab w:pos="1843" w:val="left" w:leader="none"/>
        </w:tabs>
        <w:spacing w:line="228" w:lineRule="auto" w:before="0" w:after="0"/>
        <w:ind w:left="1843" w:right="139" w:hanging="412"/>
        <w:jc w:val="both"/>
        <w:rPr>
          <w:sz w:val="28"/>
        </w:rPr>
      </w:pPr>
      <w:r>
        <w:rPr>
          <w:sz w:val="28"/>
        </w:rPr>
        <w:t>Bahwa karena penahanan dan pemeriksaan terhadap Tersangka tidak sah, maka surat dakwaan penuntut umum yang didasarkan pada Berita Acara Pemeriksaan Terdakwa di tingkat penyidikan tersebut menjadi Batal Demi Hukum.</w:t>
      </w:r>
    </w:p>
    <w:p>
      <w:pPr>
        <w:pStyle w:val="ListParagraph"/>
        <w:numPr>
          <w:ilvl w:val="0"/>
          <w:numId w:val="6"/>
        </w:numPr>
        <w:tabs>
          <w:tab w:pos="1430" w:val="left" w:leader="none"/>
          <w:tab w:pos="1432" w:val="left" w:leader="none"/>
        </w:tabs>
        <w:spacing w:line="228" w:lineRule="auto" w:before="302" w:after="0"/>
        <w:ind w:left="1432" w:right="135" w:hanging="361"/>
        <w:jc w:val="both"/>
        <w:rPr>
          <w:sz w:val="28"/>
        </w:rPr>
      </w:pPr>
      <w:r>
        <w:rPr>
          <w:sz w:val="28"/>
        </w:rPr>
        <w:t>Bahwa dalam surat dakwaannya, Penuntut Umum terkesan memaksakan keadaan yaitu dengan menyebutkan Terdakwa ada membeli Narkotika jenis shabu sebanyak 1 (satu) gram dari Sdr. xxxxxxx dan kemudian shabu tersebut dibagi oleh Terdakwa menjadi 7 (tujuh) paket kecil lalu dijual dengan harga</w:t>
      </w:r>
      <w:r>
        <w:rPr>
          <w:spacing w:val="40"/>
          <w:sz w:val="28"/>
        </w:rPr>
        <w:t> </w:t>
      </w:r>
      <w:r>
        <w:rPr>
          <w:sz w:val="28"/>
        </w:rPr>
        <w:t>Rp</w:t>
      </w:r>
      <w:r>
        <w:rPr>
          <w:spacing w:val="40"/>
          <w:sz w:val="28"/>
        </w:rPr>
        <w:t> </w:t>
      </w:r>
      <w:r>
        <w:rPr>
          <w:sz w:val="28"/>
        </w:rPr>
        <w:t>500.000,-</w:t>
      </w:r>
      <w:r>
        <w:rPr>
          <w:spacing w:val="40"/>
          <w:sz w:val="28"/>
        </w:rPr>
        <w:t> </w:t>
      </w:r>
      <w:r>
        <w:rPr>
          <w:sz w:val="28"/>
        </w:rPr>
        <w:t>(lima</w:t>
      </w:r>
      <w:r>
        <w:rPr>
          <w:spacing w:val="40"/>
          <w:sz w:val="28"/>
        </w:rPr>
        <w:t> </w:t>
      </w:r>
      <w:r>
        <w:rPr>
          <w:sz w:val="28"/>
        </w:rPr>
        <w:t>ratus</w:t>
      </w:r>
      <w:r>
        <w:rPr>
          <w:spacing w:val="40"/>
          <w:sz w:val="28"/>
        </w:rPr>
        <w:t> </w:t>
      </w:r>
      <w:r>
        <w:rPr>
          <w:sz w:val="28"/>
        </w:rPr>
        <w:t>ribu</w:t>
      </w:r>
      <w:r>
        <w:rPr>
          <w:spacing w:val="40"/>
          <w:sz w:val="28"/>
        </w:rPr>
        <w:t> </w:t>
      </w:r>
      <w:r>
        <w:rPr>
          <w:sz w:val="28"/>
        </w:rPr>
        <w:t>rupiah), akan tetapi Penuntut Umum dalam surat dakwaannya tidak dapat menguraikan secara cermat dan jelas siapa saja orang-orang yang telah membeli dari Terdakwa, dimana dan kapan Terdakwa menjualnya, serta bagaimana cara Terdakwa menjualnya. Sedangkan barang bukti yang diperoleh Penyidik dari tangan Terdakwa disebutkan hanya seberat 0,09 gram shabu.</w:t>
      </w:r>
    </w:p>
    <w:p>
      <w:pPr>
        <w:pStyle w:val="BodyText"/>
        <w:spacing w:line="228" w:lineRule="auto" w:before="193"/>
        <w:ind w:left="1432" w:right="136"/>
      </w:pPr>
      <w:r>
        <w:rPr/>
        <w:t>Bahwa berdasarkan fakta pada point 2 di atas, kami berpendapat dakwaan rekan JPU yang mendakwa dan menuntut Terdakwa dengan Pasal 114 ayat (1) dan atau Pasal 112 ayat (1) UU No. 35 Tahun 2009 adalah tidak tepat, karena dari tangan Terdakwa hanya diperoleh shabu seberat 0,09 gram yang menurut keterangan Terdakwa akan dipergunakan sendiri. Hal ini sesuai dengan hasil tes urine Terdakwa yang ternyata Positif mengandung metamfetamina dan terdaftar dalam Golongan I Nomor Urut 61 Lampiran UU No. 35 Tahun 2009 Tentang Narkotika. Dengan demikian, kondisi ini selaras dengan hasil assesment yang diterbitkan oleh zzzzzzzzzzzzzzzzz yang menyebutkan bahwa Terdakwa adalah merupakan Korban Penyalahguna Narkotika Golongan I bagi diri sendiri. Oleh karena itu, Terdakwa wajib untuk dilakukan pengobatan dalam bentuk rehabilitasi di zzzzzzz zzzzzzz</w:t>
      </w:r>
      <w:r>
        <w:rPr>
          <w:spacing w:val="72"/>
          <w:w w:val="150"/>
        </w:rPr>
        <w:t> </w:t>
      </w:r>
      <w:r>
        <w:rPr/>
        <w:t>zzzzzzzzzzzzz.</w:t>
      </w:r>
      <w:r>
        <w:rPr>
          <w:spacing w:val="72"/>
          <w:w w:val="150"/>
        </w:rPr>
        <w:t> </w:t>
      </w:r>
      <w:r>
        <w:rPr/>
        <w:t>Maka</w:t>
      </w:r>
      <w:r>
        <w:rPr>
          <w:spacing w:val="72"/>
          <w:w w:val="150"/>
        </w:rPr>
        <w:t> </w:t>
      </w:r>
      <w:r>
        <w:rPr/>
        <w:t>oleh</w:t>
      </w:r>
      <w:r>
        <w:rPr>
          <w:spacing w:val="72"/>
          <w:w w:val="150"/>
        </w:rPr>
        <w:t> </w:t>
      </w:r>
      <w:r>
        <w:rPr/>
        <w:t>karena</w:t>
      </w:r>
      <w:r>
        <w:rPr>
          <w:spacing w:val="72"/>
          <w:w w:val="150"/>
        </w:rPr>
        <w:t> </w:t>
      </w:r>
      <w:r>
        <w:rPr/>
        <w:t>itu,</w:t>
      </w:r>
    </w:p>
    <w:p>
      <w:pPr>
        <w:pStyle w:val="BodyText"/>
        <w:spacing w:after="0" w:line="228" w:lineRule="auto"/>
        <w:sectPr>
          <w:pgSz w:w="11910" w:h="16840"/>
          <w:pgMar w:header="0" w:footer="897" w:top="1920" w:bottom="1080" w:left="1133" w:right="992"/>
        </w:sectPr>
      </w:pPr>
    </w:p>
    <w:p>
      <w:pPr>
        <w:pStyle w:val="BodyText"/>
        <w:spacing w:line="228" w:lineRule="auto" w:before="191"/>
        <w:ind w:left="1432" w:right="138"/>
      </w:pPr>
      <w:r>
        <w:rPr/>
        <w:t>seharusnya Pasal yang paling tepat didakwakan kepada Terdakwa karena terpenuhi unsur-unsurnya adalah Pasal 127 ayat (1) UU No. 35 Tahun 2009 tentang Narkotika.</w:t>
      </w:r>
    </w:p>
    <w:p>
      <w:pPr>
        <w:pStyle w:val="BodyText"/>
        <w:spacing w:line="228" w:lineRule="auto" w:before="215"/>
        <w:ind w:left="1432" w:right="127"/>
      </w:pPr>
      <w:r>
        <w:rPr/>
        <w:t>Bahwa sehubungan dengan uraian pada point 2 diatas, dimana dalam surat dakwaan tidak merumuskan semua unsur dalil yang didakwakan, atau tidak merinci secara jelas peran dan perbuatan</w:t>
      </w:r>
      <w:r>
        <w:rPr>
          <w:spacing w:val="-10"/>
        </w:rPr>
        <w:t> </w:t>
      </w:r>
      <w:r>
        <w:rPr/>
        <w:t>Terdakwa</w:t>
      </w:r>
      <w:r>
        <w:rPr>
          <w:spacing w:val="-10"/>
        </w:rPr>
        <w:t> </w:t>
      </w:r>
      <w:r>
        <w:rPr/>
        <w:t>dalam</w:t>
      </w:r>
      <w:r>
        <w:rPr>
          <w:spacing w:val="-10"/>
        </w:rPr>
        <w:t> </w:t>
      </w:r>
      <w:r>
        <w:rPr/>
        <w:t>dakwaan,</w:t>
      </w:r>
      <w:r>
        <w:rPr>
          <w:spacing w:val="-10"/>
        </w:rPr>
        <w:t> </w:t>
      </w:r>
      <w:r>
        <w:rPr/>
        <w:t>serta</w:t>
      </w:r>
      <w:r>
        <w:rPr>
          <w:spacing w:val="-10"/>
        </w:rPr>
        <w:t> </w:t>
      </w:r>
      <w:r>
        <w:rPr/>
        <w:t>kelirunya penerapan pasal yang didakwakan terhadap perbuatan Terdakwa menjadikan surat dakwaan tersebut Batal Demi Hukum (</w:t>
      </w:r>
      <w:r>
        <w:rPr>
          <w:i/>
        </w:rPr>
        <w:t>null and void</w:t>
      </w:r>
      <w:r>
        <w:rPr/>
        <w:t>).</w:t>
      </w:r>
    </w:p>
    <w:p>
      <w:pPr>
        <w:pStyle w:val="Heading1"/>
        <w:numPr>
          <w:ilvl w:val="0"/>
          <w:numId w:val="1"/>
        </w:numPr>
        <w:tabs>
          <w:tab w:pos="859" w:val="left" w:leader="none"/>
        </w:tabs>
        <w:spacing w:line="308" w:lineRule="exact" w:before="290" w:after="0"/>
        <w:ind w:left="859" w:right="0" w:hanging="716"/>
        <w:jc w:val="left"/>
      </w:pPr>
      <w:r>
        <w:rPr>
          <w:spacing w:val="-2"/>
        </w:rPr>
        <w:t>PENUTUP</w:t>
      </w:r>
    </w:p>
    <w:p>
      <w:pPr>
        <w:pStyle w:val="BodyText"/>
        <w:spacing w:line="228" w:lineRule="auto" w:before="3"/>
        <w:ind w:left="863" w:right="139"/>
      </w:pPr>
      <w:r>
        <w:rPr/>
        <w:t>Berdasarkan pada pokok-pokok Eksepsi yang kami uraikan di atas, maka kami selaku Penasihat Hukum Terdakwa FULAN BIN FULAN memohon kepada Hakim Yang Mulia untuk menjatuhkan Putusan Sela dengan Amar Putusan yang pada pokoknya menyatakan sebagai </w:t>
      </w:r>
      <w:r>
        <w:rPr>
          <w:spacing w:val="-2"/>
        </w:rPr>
        <w:t>berikut:</w:t>
      </w:r>
    </w:p>
    <w:p>
      <w:pPr>
        <w:pStyle w:val="ListParagraph"/>
        <w:numPr>
          <w:ilvl w:val="1"/>
          <w:numId w:val="1"/>
        </w:numPr>
        <w:tabs>
          <w:tab w:pos="1221" w:val="left" w:leader="none"/>
          <w:tab w:pos="1223" w:val="left" w:leader="none"/>
        </w:tabs>
        <w:spacing w:line="230" w:lineRule="auto" w:before="0" w:after="0"/>
        <w:ind w:left="1223" w:right="139" w:hanging="360"/>
        <w:jc w:val="both"/>
        <w:rPr>
          <w:sz w:val="28"/>
        </w:rPr>
      </w:pPr>
      <w:r>
        <w:rPr>
          <w:sz w:val="28"/>
        </w:rPr>
        <w:t>Menerima Eksepsi dari penasihat hukum FULAN BIN FULAN untuk seluruhnya;</w:t>
      </w:r>
    </w:p>
    <w:p>
      <w:pPr>
        <w:pStyle w:val="ListParagraph"/>
        <w:numPr>
          <w:ilvl w:val="1"/>
          <w:numId w:val="1"/>
        </w:numPr>
        <w:tabs>
          <w:tab w:pos="1221" w:val="left" w:leader="none"/>
          <w:tab w:pos="1223" w:val="left" w:leader="none"/>
        </w:tabs>
        <w:spacing w:line="228" w:lineRule="auto" w:before="0" w:after="0"/>
        <w:ind w:left="1223" w:right="135" w:hanging="360"/>
        <w:jc w:val="both"/>
        <w:rPr>
          <w:sz w:val="28"/>
        </w:rPr>
      </w:pPr>
      <w:r>
        <w:rPr>
          <w:sz w:val="28"/>
        </w:rPr>
        <w:t>Menyatakan Surat Dakwaan Penuntut Umum dengan Nomor</w:t>
      </w:r>
      <w:r>
        <w:rPr>
          <w:spacing w:val="-4"/>
          <w:sz w:val="28"/>
        </w:rPr>
        <w:t> </w:t>
      </w:r>
      <w:r>
        <w:rPr>
          <w:sz w:val="28"/>
        </w:rPr>
        <w:t>Register</w:t>
      </w:r>
      <w:r>
        <w:rPr>
          <w:spacing w:val="-4"/>
          <w:sz w:val="28"/>
        </w:rPr>
        <w:t> </w:t>
      </w:r>
      <w:r>
        <w:rPr>
          <w:sz w:val="28"/>
        </w:rPr>
        <w:t>Perkara:</w:t>
      </w:r>
      <w:r>
        <w:rPr>
          <w:spacing w:val="-4"/>
          <w:sz w:val="28"/>
        </w:rPr>
        <w:t> </w:t>
      </w:r>
      <w:r>
        <w:rPr>
          <w:sz w:val="28"/>
        </w:rPr>
        <w:t>PDM-xx/zzzzz/03/20zz</w:t>
      </w:r>
      <w:r>
        <w:rPr>
          <w:spacing w:val="-4"/>
          <w:sz w:val="28"/>
        </w:rPr>
        <w:t> </w:t>
      </w:r>
      <w:r>
        <w:rPr>
          <w:sz w:val="28"/>
        </w:rPr>
        <w:t>Batal Demi Hukum;</w:t>
      </w:r>
    </w:p>
    <w:p>
      <w:pPr>
        <w:pStyle w:val="ListParagraph"/>
        <w:numPr>
          <w:ilvl w:val="1"/>
          <w:numId w:val="1"/>
        </w:numPr>
        <w:tabs>
          <w:tab w:pos="1221" w:val="left" w:leader="none"/>
          <w:tab w:pos="1223" w:val="left" w:leader="none"/>
        </w:tabs>
        <w:spacing w:line="228" w:lineRule="auto" w:before="0" w:after="0"/>
        <w:ind w:left="1223" w:right="143" w:hanging="360"/>
        <w:jc w:val="both"/>
        <w:rPr>
          <w:sz w:val="28"/>
        </w:rPr>
      </w:pPr>
      <w:r>
        <w:rPr>
          <w:sz w:val="28"/>
        </w:rPr>
        <w:t>Menetapkan pemeriksaan perkara terhadap Terdakwa FULAN BIN FULAN tidak dilanjutkan;</w:t>
      </w:r>
    </w:p>
    <w:p>
      <w:pPr>
        <w:pStyle w:val="ListParagraph"/>
        <w:numPr>
          <w:ilvl w:val="1"/>
          <w:numId w:val="1"/>
        </w:numPr>
        <w:tabs>
          <w:tab w:pos="1221" w:val="left" w:leader="none"/>
        </w:tabs>
        <w:spacing w:line="299" w:lineRule="exact" w:before="0" w:after="0"/>
        <w:ind w:left="1221" w:right="0" w:hanging="358"/>
        <w:jc w:val="left"/>
        <w:rPr>
          <w:sz w:val="28"/>
        </w:rPr>
      </w:pPr>
      <w:r>
        <w:rPr>
          <w:sz w:val="28"/>
        </w:rPr>
        <w:t>Membebaskan</w:t>
      </w:r>
      <w:r>
        <w:rPr>
          <w:spacing w:val="-8"/>
          <w:sz w:val="28"/>
        </w:rPr>
        <w:t> </w:t>
      </w:r>
      <w:r>
        <w:rPr>
          <w:sz w:val="28"/>
        </w:rPr>
        <w:t>Terdakwa</w:t>
      </w:r>
      <w:r>
        <w:rPr>
          <w:spacing w:val="-7"/>
          <w:sz w:val="28"/>
        </w:rPr>
        <w:t> </w:t>
      </w:r>
      <w:r>
        <w:rPr>
          <w:sz w:val="28"/>
        </w:rPr>
        <w:t>dari</w:t>
      </w:r>
      <w:r>
        <w:rPr>
          <w:spacing w:val="-7"/>
          <w:sz w:val="28"/>
        </w:rPr>
        <w:t> </w:t>
      </w:r>
      <w:r>
        <w:rPr>
          <w:sz w:val="28"/>
        </w:rPr>
        <w:t>segala</w:t>
      </w:r>
      <w:r>
        <w:rPr>
          <w:spacing w:val="-7"/>
          <w:sz w:val="28"/>
        </w:rPr>
        <w:t> </w:t>
      </w:r>
      <w:r>
        <w:rPr>
          <w:spacing w:val="-2"/>
          <w:sz w:val="28"/>
        </w:rPr>
        <w:t>dakwaan;</w:t>
      </w:r>
    </w:p>
    <w:p>
      <w:pPr>
        <w:pStyle w:val="ListParagraph"/>
        <w:numPr>
          <w:ilvl w:val="1"/>
          <w:numId w:val="1"/>
        </w:numPr>
        <w:tabs>
          <w:tab w:pos="1221" w:val="left" w:leader="none"/>
          <w:tab w:pos="1223" w:val="left" w:leader="none"/>
        </w:tabs>
        <w:spacing w:line="228" w:lineRule="auto" w:before="0" w:after="0"/>
        <w:ind w:left="1223" w:right="139" w:hanging="360"/>
        <w:jc w:val="both"/>
        <w:rPr>
          <w:sz w:val="28"/>
        </w:rPr>
      </w:pPr>
      <w:r>
        <w:rPr>
          <w:sz w:val="28"/>
        </w:rPr>
        <w:t>Memulihkan hak Terdakwa FULAN BIN FULAN dalam hal kemampuan, kedudukan, harkat serta martabatnya;</w:t>
      </w:r>
    </w:p>
    <w:p>
      <w:pPr>
        <w:pStyle w:val="ListParagraph"/>
        <w:numPr>
          <w:ilvl w:val="1"/>
          <w:numId w:val="1"/>
        </w:numPr>
        <w:tabs>
          <w:tab w:pos="1221" w:val="left" w:leader="none"/>
        </w:tabs>
        <w:spacing w:line="307" w:lineRule="exact" w:before="0" w:after="0"/>
        <w:ind w:left="1221" w:right="0" w:hanging="358"/>
        <w:jc w:val="left"/>
        <w:rPr>
          <w:sz w:val="28"/>
        </w:rPr>
      </w:pPr>
      <w:r>
        <w:rPr>
          <w:sz w:val="28"/>
        </w:rPr>
        <w:t>Membebankan</w:t>
      </w:r>
      <w:r>
        <w:rPr>
          <w:spacing w:val="-8"/>
          <w:sz w:val="28"/>
        </w:rPr>
        <w:t> </w:t>
      </w:r>
      <w:r>
        <w:rPr>
          <w:sz w:val="28"/>
        </w:rPr>
        <w:t>biaya</w:t>
      </w:r>
      <w:r>
        <w:rPr>
          <w:spacing w:val="-7"/>
          <w:sz w:val="28"/>
        </w:rPr>
        <w:t> </w:t>
      </w:r>
      <w:r>
        <w:rPr>
          <w:sz w:val="28"/>
        </w:rPr>
        <w:t>perkara</w:t>
      </w:r>
      <w:r>
        <w:rPr>
          <w:spacing w:val="-7"/>
          <w:sz w:val="28"/>
        </w:rPr>
        <w:t> </w:t>
      </w:r>
      <w:r>
        <w:rPr>
          <w:sz w:val="28"/>
        </w:rPr>
        <w:t>kepada</w:t>
      </w:r>
      <w:r>
        <w:rPr>
          <w:spacing w:val="-7"/>
          <w:sz w:val="28"/>
        </w:rPr>
        <w:t> </w:t>
      </w:r>
      <w:r>
        <w:rPr>
          <w:spacing w:val="-2"/>
          <w:sz w:val="28"/>
        </w:rPr>
        <w:t>negara;</w:t>
      </w:r>
    </w:p>
    <w:p>
      <w:pPr>
        <w:pStyle w:val="Heading2"/>
        <w:spacing w:line="313" w:lineRule="exact" w:before="250"/>
        <w:ind w:left="863"/>
      </w:pPr>
      <w:r>
        <w:rPr/>
        <w:t>ATAU</w:t>
      </w:r>
      <w:r>
        <w:rPr>
          <w:spacing w:val="-4"/>
        </w:rPr>
        <w:t> </w:t>
      </w:r>
      <w:r>
        <w:rPr>
          <w:spacing w:val="-10"/>
        </w:rPr>
        <w:t>:</w:t>
      </w:r>
    </w:p>
    <w:p>
      <w:pPr>
        <w:pStyle w:val="BodyText"/>
        <w:spacing w:line="228" w:lineRule="auto" w:before="7"/>
        <w:ind w:left="863" w:right="142"/>
      </w:pPr>
      <w:r>
        <w:rPr/>
        <w:t>Apabila Hakim Yang Mulia berpendapat lain, mohon putusan yang seadil-adilnya </w:t>
      </w:r>
      <w:r>
        <w:rPr>
          <w:i/>
        </w:rPr>
        <w:t>(ex aequo et bono)</w:t>
      </w:r>
      <w:r>
        <w:rPr/>
        <w:t>.</w:t>
      </w:r>
    </w:p>
    <w:p>
      <w:pPr>
        <w:pStyle w:val="BodyText"/>
        <w:spacing w:before="302"/>
        <w:ind w:left="143" w:right="84"/>
        <w:jc w:val="left"/>
      </w:pPr>
      <w:r>
        <w:rPr/>
        <w:t>Di</w:t>
      </w:r>
      <w:r>
        <w:rPr>
          <w:spacing w:val="40"/>
        </w:rPr>
        <w:t> </w:t>
      </w:r>
      <w:r>
        <w:rPr/>
        <w:t>akhir</w:t>
      </w:r>
      <w:r>
        <w:rPr>
          <w:spacing w:val="40"/>
        </w:rPr>
        <w:t> </w:t>
      </w:r>
      <w:r>
        <w:rPr/>
        <w:t>dari</w:t>
      </w:r>
      <w:r>
        <w:rPr>
          <w:spacing w:val="40"/>
        </w:rPr>
        <w:t> </w:t>
      </w:r>
      <w:r>
        <w:rPr/>
        <w:t>Nota</w:t>
      </w:r>
      <w:r>
        <w:rPr>
          <w:spacing w:val="40"/>
        </w:rPr>
        <w:t> </w:t>
      </w:r>
      <w:r>
        <w:rPr/>
        <w:t>Keberatan</w:t>
      </w:r>
      <w:r>
        <w:rPr>
          <w:spacing w:val="40"/>
        </w:rPr>
        <w:t> </w:t>
      </w:r>
      <w:r>
        <w:rPr/>
        <w:t>ini,</w:t>
      </w:r>
      <w:r>
        <w:rPr>
          <w:spacing w:val="40"/>
        </w:rPr>
        <w:t> </w:t>
      </w:r>
      <w:r>
        <w:rPr/>
        <w:t>perkenankanlah</w:t>
      </w:r>
      <w:r>
        <w:rPr>
          <w:spacing w:val="40"/>
        </w:rPr>
        <w:t> </w:t>
      </w:r>
      <w:r>
        <w:rPr/>
        <w:t>kami mengutip</w:t>
      </w:r>
      <w:r>
        <w:rPr>
          <w:spacing w:val="40"/>
        </w:rPr>
        <w:t> </w:t>
      </w:r>
      <w:r>
        <w:rPr/>
        <w:t>definisi</w:t>
      </w:r>
      <w:r>
        <w:rPr>
          <w:spacing w:val="40"/>
        </w:rPr>
        <w:t> </w:t>
      </w:r>
      <w:r>
        <w:rPr/>
        <w:t>keadilan</w:t>
      </w:r>
      <w:r>
        <w:rPr>
          <w:spacing w:val="40"/>
        </w:rPr>
        <w:t> </w:t>
      </w:r>
      <w:r>
        <w:rPr/>
        <w:t>tertua</w:t>
      </w:r>
      <w:r>
        <w:rPr>
          <w:spacing w:val="40"/>
        </w:rPr>
        <w:t> </w:t>
      </w:r>
      <w:r>
        <w:rPr/>
        <w:t>yang</w:t>
      </w:r>
      <w:r>
        <w:rPr>
          <w:spacing w:val="40"/>
        </w:rPr>
        <w:t> </w:t>
      </w:r>
      <w:r>
        <w:rPr/>
        <w:t>dirumuskan</w:t>
      </w:r>
      <w:r>
        <w:rPr>
          <w:spacing w:val="40"/>
        </w:rPr>
        <w:t> </w:t>
      </w:r>
      <w:r>
        <w:rPr/>
        <w:t>oleh para ahli hukum zaman romawi, berbunyi demikian: “</w:t>
      </w:r>
      <w:r>
        <w:rPr>
          <w:i/>
        </w:rPr>
        <w:t>Justitia</w:t>
      </w:r>
      <w:r>
        <w:rPr>
          <w:i/>
          <w:spacing w:val="80"/>
        </w:rPr>
        <w:t> </w:t>
      </w:r>
      <w:r>
        <w:rPr>
          <w:i/>
        </w:rPr>
        <w:t>est</w:t>
      </w:r>
      <w:r>
        <w:rPr>
          <w:i/>
          <w:spacing w:val="80"/>
        </w:rPr>
        <w:t> </w:t>
      </w:r>
      <w:r>
        <w:rPr>
          <w:i/>
        </w:rPr>
        <w:t>constans</w:t>
      </w:r>
      <w:r>
        <w:rPr>
          <w:i/>
          <w:spacing w:val="80"/>
        </w:rPr>
        <w:t> </w:t>
      </w:r>
      <w:r>
        <w:rPr>
          <w:i/>
        </w:rPr>
        <w:t>et</w:t>
      </w:r>
      <w:r>
        <w:rPr>
          <w:i/>
          <w:spacing w:val="80"/>
        </w:rPr>
        <w:t> </w:t>
      </w:r>
      <w:r>
        <w:rPr>
          <w:i/>
        </w:rPr>
        <w:t>perpetua</w:t>
      </w:r>
      <w:r>
        <w:rPr>
          <w:i/>
          <w:spacing w:val="80"/>
        </w:rPr>
        <w:t> </w:t>
      </w:r>
      <w:r>
        <w:rPr>
          <w:i/>
        </w:rPr>
        <w:t>voluntas</w:t>
      </w:r>
      <w:r>
        <w:rPr>
          <w:i/>
          <w:spacing w:val="80"/>
        </w:rPr>
        <w:t> </w:t>
      </w:r>
      <w:r>
        <w:rPr>
          <w:i/>
        </w:rPr>
        <w:t>jus</w:t>
      </w:r>
      <w:r>
        <w:rPr>
          <w:i/>
          <w:spacing w:val="80"/>
        </w:rPr>
        <w:t> </w:t>
      </w:r>
      <w:r>
        <w:rPr>
          <w:i/>
        </w:rPr>
        <w:t>suum cuique</w:t>
      </w:r>
      <w:r>
        <w:rPr>
          <w:i/>
          <w:spacing w:val="80"/>
        </w:rPr>
        <w:t> </w:t>
      </w:r>
      <w:r>
        <w:rPr>
          <w:i/>
        </w:rPr>
        <w:t>tribuendi</w:t>
      </w:r>
      <w:r>
        <w:rPr/>
        <w:t>”,</w:t>
      </w:r>
      <w:r>
        <w:rPr>
          <w:spacing w:val="80"/>
        </w:rPr>
        <w:t> </w:t>
      </w:r>
      <w:r>
        <w:rPr/>
        <w:t>artinya:</w:t>
      </w:r>
      <w:r>
        <w:rPr>
          <w:spacing w:val="80"/>
        </w:rPr>
        <w:t> </w:t>
      </w:r>
      <w:r>
        <w:rPr/>
        <w:t>“Keadilan</w:t>
      </w:r>
      <w:r>
        <w:rPr>
          <w:spacing w:val="80"/>
        </w:rPr>
        <w:t> </w:t>
      </w:r>
      <w:r>
        <w:rPr/>
        <w:t>adalah</w:t>
      </w:r>
      <w:r>
        <w:rPr>
          <w:spacing w:val="80"/>
        </w:rPr>
        <w:t> </w:t>
      </w:r>
      <w:r>
        <w:rPr/>
        <w:t>kemauan yang</w:t>
      </w:r>
      <w:r>
        <w:rPr>
          <w:spacing w:val="80"/>
        </w:rPr>
        <w:t> </w:t>
      </w:r>
      <w:r>
        <w:rPr/>
        <w:t>tetap</w:t>
      </w:r>
      <w:r>
        <w:rPr>
          <w:spacing w:val="80"/>
        </w:rPr>
        <w:t> </w:t>
      </w:r>
      <w:r>
        <w:rPr/>
        <w:t>dan</w:t>
      </w:r>
      <w:r>
        <w:rPr>
          <w:spacing w:val="80"/>
        </w:rPr>
        <w:t> </w:t>
      </w:r>
      <w:r>
        <w:rPr/>
        <w:t>kekal</w:t>
      </w:r>
      <w:r>
        <w:rPr>
          <w:spacing w:val="47"/>
          <w:w w:val="150"/>
        </w:rPr>
        <w:t> </w:t>
      </w:r>
      <w:r>
        <w:rPr/>
        <w:t>untuk</w:t>
      </w:r>
      <w:r>
        <w:rPr>
          <w:spacing w:val="80"/>
        </w:rPr>
        <w:t> </w:t>
      </w:r>
      <w:r>
        <w:rPr/>
        <w:t>memberikan</w:t>
      </w:r>
      <w:r>
        <w:rPr>
          <w:spacing w:val="80"/>
        </w:rPr>
        <w:t> </w:t>
      </w:r>
      <w:r>
        <w:rPr/>
        <w:t>kepada</w:t>
      </w:r>
      <w:r>
        <w:rPr>
          <w:spacing w:val="80"/>
        </w:rPr>
        <w:t> </w:t>
      </w:r>
      <w:r>
        <w:rPr/>
        <w:t>setiap orang apa yang semestinya”.</w:t>
      </w:r>
    </w:p>
    <w:p>
      <w:pPr>
        <w:pStyle w:val="BodyText"/>
        <w:spacing w:after="0"/>
        <w:jc w:val="left"/>
        <w:sectPr>
          <w:pgSz w:w="11910" w:h="16840"/>
          <w:pgMar w:header="0" w:footer="897" w:top="1920" w:bottom="1080" w:left="1133" w:right="992"/>
        </w:sectPr>
      </w:pPr>
    </w:p>
    <w:p>
      <w:pPr>
        <w:pStyle w:val="BodyText"/>
        <w:spacing w:before="98"/>
        <w:jc w:val="left"/>
      </w:pPr>
    </w:p>
    <w:p>
      <w:pPr>
        <w:pStyle w:val="BodyText"/>
        <w:ind w:left="143" w:right="139"/>
      </w:pPr>
      <w:r>
        <w:rPr/>
        <w:t>Selanjutnya Prof. Mr. Wirjono Prodjodikoro, seorang ahli hukum berpesan sebagai berikut: “sebelum memutus perkara, supaya berwawancara dahulu dengan hati nuraninya”. Oleh karena itu, kami yakin dan percaya bahwa Hakim Yang Mulia akan menjatuhkan putusan yang adil dan benar berdasarkan fakta hukum dan keyakinannya.</w:t>
      </w:r>
    </w:p>
    <w:p>
      <w:pPr>
        <w:pStyle w:val="BodyText"/>
        <w:spacing w:before="229"/>
        <w:ind w:left="143" w:right="136"/>
      </w:pPr>
      <w:r>
        <w:rPr/>
        <w:t>Akhirnya, kami serahkan nasib dan masa depan FULAN BIN FULAN kepada Hakim Yang Mulia, karena hanya Hakimlah yang dapat menentukannya dengan bunyi ketukan palu, mudah-mudahan ketukan palu tersebut memberikan pertanggungjawaban yang benar demi keadilan berdasarkan Ketuhanan Yang Maha Esa.</w:t>
      </w:r>
    </w:p>
    <w:p>
      <w:pPr>
        <w:pStyle w:val="BodyText"/>
        <w:spacing w:before="226"/>
        <w:ind w:left="143" w:right="138"/>
      </w:pPr>
      <w:r>
        <w:rPr/>
        <w:t>Demikianlah Eksepsi atas nama FULAN BIN FULAN kami baca dan kami sampaikan kepada Hakim Yang Mulia dalam persidangan pada hari zzzzzzzzzz, xx April 20xx di Pengadilan Negeri xxxxxxxxxxx.</w:t>
      </w:r>
    </w:p>
    <w:p>
      <w:pPr>
        <w:pStyle w:val="BodyText"/>
        <w:spacing w:before="158"/>
        <w:jc w:val="left"/>
      </w:pPr>
    </w:p>
    <w:p>
      <w:pPr>
        <w:spacing w:line="360" w:lineRule="auto" w:before="0"/>
        <w:ind w:left="3128" w:right="3132" w:firstLine="844"/>
        <w:jc w:val="left"/>
        <w:rPr>
          <w:b/>
          <w:sz w:val="28"/>
        </w:rPr>
      </w:pPr>
      <w:r>
        <w:rPr>
          <w:b/>
          <w:sz w:val="28"/>
        </w:rPr>
        <w:t>Hormat Kami Kuasa</w:t>
      </w:r>
      <w:r>
        <w:rPr>
          <w:b/>
          <w:spacing w:val="-26"/>
          <w:sz w:val="28"/>
        </w:rPr>
        <w:t> </w:t>
      </w:r>
      <w:r>
        <w:rPr>
          <w:b/>
          <w:sz w:val="28"/>
        </w:rPr>
        <w:t>Hukum</w:t>
      </w:r>
      <w:r>
        <w:rPr>
          <w:b/>
          <w:spacing w:val="-19"/>
          <w:sz w:val="28"/>
        </w:rPr>
        <w:t> </w:t>
      </w:r>
      <w:r>
        <w:rPr>
          <w:b/>
          <w:sz w:val="28"/>
        </w:rPr>
        <w:t>TERDAKWA,</w:t>
      </w:r>
    </w:p>
    <w:p>
      <w:pPr>
        <w:pStyle w:val="BodyText"/>
        <w:jc w:val="left"/>
        <w:rPr>
          <w:b/>
        </w:rPr>
      </w:pPr>
    </w:p>
    <w:p>
      <w:pPr>
        <w:pStyle w:val="BodyText"/>
        <w:spacing w:before="175"/>
        <w:jc w:val="left"/>
        <w:rPr>
          <w:b/>
        </w:rPr>
      </w:pPr>
    </w:p>
    <w:p>
      <w:pPr>
        <w:spacing w:before="0"/>
        <w:ind w:left="612" w:right="610" w:firstLine="0"/>
        <w:jc w:val="center"/>
        <w:rPr>
          <w:b/>
          <w:sz w:val="28"/>
        </w:rPr>
      </w:pPr>
      <w:r>
        <w:rPr>
          <w:b/>
          <w:sz w:val="28"/>
        </w:rPr>
        <w:t>MAHDIANUR,</w:t>
      </w:r>
      <w:r>
        <w:rPr>
          <w:b/>
          <w:spacing w:val="-10"/>
          <w:sz w:val="28"/>
        </w:rPr>
        <w:t> </w:t>
      </w:r>
      <w:r>
        <w:rPr>
          <w:b/>
          <w:spacing w:val="-2"/>
          <w:sz w:val="28"/>
        </w:rPr>
        <w:t>S.H.,M.H.,CIL.,CLA.,CPL.,ACIArb.</w:t>
      </w:r>
    </w:p>
    <w:p>
      <w:pPr>
        <w:pStyle w:val="BodyText"/>
        <w:jc w:val="left"/>
        <w:rPr>
          <w:b/>
        </w:rPr>
      </w:pPr>
    </w:p>
    <w:p>
      <w:pPr>
        <w:pStyle w:val="BodyText"/>
        <w:jc w:val="left"/>
        <w:rPr>
          <w:b/>
        </w:rPr>
      </w:pPr>
    </w:p>
    <w:p>
      <w:pPr>
        <w:pStyle w:val="BodyText"/>
        <w:spacing w:before="43"/>
        <w:jc w:val="left"/>
        <w:rPr>
          <w:b/>
        </w:rPr>
      </w:pPr>
    </w:p>
    <w:p>
      <w:pPr>
        <w:spacing w:before="0"/>
        <w:ind w:left="612" w:right="610" w:firstLine="0"/>
        <w:jc w:val="center"/>
        <w:rPr>
          <w:b/>
          <w:sz w:val="28"/>
        </w:rPr>
      </w:pPr>
      <w:r>
        <w:rPr>
          <w:b/>
          <w:sz w:val="28"/>
        </w:rPr>
        <w:t>EDI</w:t>
      </w:r>
      <w:r>
        <w:rPr>
          <w:b/>
          <w:spacing w:val="-6"/>
          <w:sz w:val="28"/>
        </w:rPr>
        <w:t> </w:t>
      </w:r>
      <w:r>
        <w:rPr>
          <w:b/>
          <w:sz w:val="28"/>
        </w:rPr>
        <w:t>ROSANDI,</w:t>
      </w:r>
      <w:r>
        <w:rPr>
          <w:b/>
          <w:spacing w:val="-4"/>
          <w:sz w:val="28"/>
        </w:rPr>
        <w:t> </w:t>
      </w:r>
      <w:r>
        <w:rPr>
          <w:b/>
          <w:spacing w:val="-2"/>
          <w:sz w:val="28"/>
        </w:rPr>
        <w:t>S.Sos.,S.H.,M.Hum</w:t>
      </w:r>
    </w:p>
    <w:p>
      <w:pPr>
        <w:pStyle w:val="BodyText"/>
        <w:jc w:val="left"/>
        <w:rPr>
          <w:b/>
        </w:rPr>
      </w:pPr>
    </w:p>
    <w:p>
      <w:pPr>
        <w:pStyle w:val="BodyText"/>
        <w:jc w:val="left"/>
        <w:rPr>
          <w:b/>
        </w:rPr>
      </w:pPr>
    </w:p>
    <w:p>
      <w:pPr>
        <w:pStyle w:val="BodyText"/>
        <w:spacing w:before="32"/>
        <w:jc w:val="left"/>
        <w:rPr>
          <w:b/>
        </w:rPr>
      </w:pPr>
    </w:p>
    <w:p>
      <w:pPr>
        <w:spacing w:before="0"/>
        <w:ind w:left="612" w:right="610" w:firstLine="0"/>
        <w:jc w:val="center"/>
        <w:rPr>
          <w:b/>
          <w:sz w:val="28"/>
        </w:rPr>
      </w:pPr>
      <w:r>
        <w:rPr>
          <w:b/>
          <w:sz w:val="28"/>
        </w:rPr>
        <w:t>RUSNAWATI,</w:t>
      </w:r>
      <w:r>
        <w:rPr>
          <w:b/>
          <w:spacing w:val="-10"/>
          <w:sz w:val="28"/>
        </w:rPr>
        <w:t> </w:t>
      </w:r>
      <w:r>
        <w:rPr>
          <w:b/>
          <w:spacing w:val="-4"/>
          <w:sz w:val="28"/>
        </w:rPr>
        <w:t>S.H.</w:t>
      </w:r>
    </w:p>
    <w:sectPr>
      <w:pgSz w:w="11910" w:h="16840"/>
      <w:pgMar w:header="0" w:footer="897" w:top="1920" w:bottom="108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Georgia">
    <w:altName w:val="Georgia"/>
    <w:charset w:val="1"/>
    <w:family w:val="roman"/>
    <w:pitch w:val="variable"/>
  </w:font>
  <w:font w:name="Courier New">
    <w:altName w:val="Courier New"/>
    <w:charset w:val="1"/>
    <w:family w:val="modern"/>
    <w:pitch w:val="default"/>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39872">
              <wp:simplePos x="0" y="0"/>
              <wp:positionH relativeFrom="page">
                <wp:posOffset>6631558</wp:posOffset>
              </wp:positionH>
              <wp:positionV relativeFrom="page">
                <wp:posOffset>9981593</wp:posOffset>
              </wp:positionV>
              <wp:extent cx="261620" cy="2127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1620" cy="212725"/>
                      </a:xfrm>
                      <a:prstGeom prst="rect">
                        <a:avLst/>
                      </a:prstGeom>
                    </wps:spPr>
                    <wps:txbx>
                      <w:txbxContent>
                        <w:p>
                          <w:pPr>
                            <w:spacing w:before="20"/>
                            <w:ind w:left="2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2.169983pt;margin-top:785.952209pt;width:20.6pt;height:16.75pt;mso-position-horizontal-relative:page;mso-position-vertical-relative:page;z-index:-15876608" type="#_x0000_t202" id="docshape1" filled="false" stroked="false">
              <v:textbox inset="0,0,0,0">
                <w:txbxContent>
                  <w:p>
                    <w:pPr>
                      <w:spacing w:before="20"/>
                      <w:ind w:left="2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10</w:t>
                    </w:r>
                    <w:r>
                      <w:rPr>
                        <w:spacing w:val="-5"/>
                        <w:sz w:val="2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432" w:hanging="361"/>
        <w:jc w:val="left"/>
      </w:pPr>
      <w:rPr>
        <w:rFonts w:hint="default" w:ascii="Courier New" w:hAnsi="Courier New" w:eastAsia="Courier New" w:cs="Courier New"/>
        <w:b w:val="0"/>
        <w:bCs w:val="0"/>
        <w:i w:val="0"/>
        <w:iCs w:val="0"/>
        <w:spacing w:val="-1"/>
        <w:w w:val="100"/>
        <w:sz w:val="28"/>
        <w:szCs w:val="28"/>
        <w:lang w:val="id" w:eastAsia="en-US" w:bidi="ar-SA"/>
      </w:rPr>
    </w:lvl>
    <w:lvl w:ilvl="1">
      <w:start w:val="0"/>
      <w:numFmt w:val="bullet"/>
      <w:lvlText w:val="-"/>
      <w:lvlJc w:val="left"/>
      <w:pPr>
        <w:ind w:left="1844" w:hanging="412"/>
      </w:pPr>
      <w:rPr>
        <w:rFonts w:hint="default" w:ascii="Courier New" w:hAnsi="Courier New" w:eastAsia="Courier New" w:cs="Courier New"/>
        <w:b w:val="0"/>
        <w:bCs w:val="0"/>
        <w:i w:val="0"/>
        <w:iCs w:val="0"/>
        <w:spacing w:val="0"/>
        <w:w w:val="100"/>
        <w:sz w:val="28"/>
        <w:szCs w:val="28"/>
        <w:lang w:val="id" w:eastAsia="en-US" w:bidi="ar-SA"/>
      </w:rPr>
    </w:lvl>
    <w:lvl w:ilvl="2">
      <w:start w:val="0"/>
      <w:numFmt w:val="bullet"/>
      <w:lvlText w:val="•"/>
      <w:lvlJc w:val="left"/>
      <w:pPr>
        <w:ind w:left="2722" w:hanging="412"/>
      </w:pPr>
      <w:rPr>
        <w:rFonts w:hint="default"/>
        <w:lang w:val="id" w:eastAsia="en-US" w:bidi="ar-SA"/>
      </w:rPr>
    </w:lvl>
    <w:lvl w:ilvl="3">
      <w:start w:val="0"/>
      <w:numFmt w:val="bullet"/>
      <w:lvlText w:val="•"/>
      <w:lvlJc w:val="left"/>
      <w:pPr>
        <w:ind w:left="3605" w:hanging="412"/>
      </w:pPr>
      <w:rPr>
        <w:rFonts w:hint="default"/>
        <w:lang w:val="id" w:eastAsia="en-US" w:bidi="ar-SA"/>
      </w:rPr>
    </w:lvl>
    <w:lvl w:ilvl="4">
      <w:start w:val="0"/>
      <w:numFmt w:val="bullet"/>
      <w:lvlText w:val="•"/>
      <w:lvlJc w:val="left"/>
      <w:pPr>
        <w:ind w:left="4487" w:hanging="412"/>
      </w:pPr>
      <w:rPr>
        <w:rFonts w:hint="default"/>
        <w:lang w:val="id" w:eastAsia="en-US" w:bidi="ar-SA"/>
      </w:rPr>
    </w:lvl>
    <w:lvl w:ilvl="5">
      <w:start w:val="0"/>
      <w:numFmt w:val="bullet"/>
      <w:lvlText w:val="•"/>
      <w:lvlJc w:val="left"/>
      <w:pPr>
        <w:ind w:left="5370" w:hanging="412"/>
      </w:pPr>
      <w:rPr>
        <w:rFonts w:hint="default"/>
        <w:lang w:val="id" w:eastAsia="en-US" w:bidi="ar-SA"/>
      </w:rPr>
    </w:lvl>
    <w:lvl w:ilvl="6">
      <w:start w:val="0"/>
      <w:numFmt w:val="bullet"/>
      <w:lvlText w:val="•"/>
      <w:lvlJc w:val="left"/>
      <w:pPr>
        <w:ind w:left="6252" w:hanging="412"/>
      </w:pPr>
      <w:rPr>
        <w:rFonts w:hint="default"/>
        <w:lang w:val="id" w:eastAsia="en-US" w:bidi="ar-SA"/>
      </w:rPr>
    </w:lvl>
    <w:lvl w:ilvl="7">
      <w:start w:val="0"/>
      <w:numFmt w:val="bullet"/>
      <w:lvlText w:val="•"/>
      <w:lvlJc w:val="left"/>
      <w:pPr>
        <w:ind w:left="7135" w:hanging="412"/>
      </w:pPr>
      <w:rPr>
        <w:rFonts w:hint="default"/>
        <w:lang w:val="id" w:eastAsia="en-US" w:bidi="ar-SA"/>
      </w:rPr>
    </w:lvl>
    <w:lvl w:ilvl="8">
      <w:start w:val="0"/>
      <w:numFmt w:val="bullet"/>
      <w:lvlText w:val="•"/>
      <w:lvlJc w:val="left"/>
      <w:pPr>
        <w:ind w:left="8017" w:hanging="412"/>
      </w:pPr>
      <w:rPr>
        <w:rFonts w:hint="default"/>
        <w:lang w:val="id" w:eastAsia="en-US" w:bidi="ar-SA"/>
      </w:rPr>
    </w:lvl>
  </w:abstractNum>
  <w:abstractNum w:abstractNumId="4">
    <w:multiLevelType w:val="hybridMultilevel"/>
    <w:lvl w:ilvl="0">
      <w:start w:val="1"/>
      <w:numFmt w:val="decimal"/>
      <w:lvlText w:val="%1)"/>
      <w:lvlJc w:val="left"/>
      <w:pPr>
        <w:ind w:left="1432" w:hanging="361"/>
        <w:jc w:val="left"/>
      </w:pPr>
      <w:rPr>
        <w:rFonts w:hint="default" w:ascii="Courier New" w:hAnsi="Courier New" w:eastAsia="Courier New" w:cs="Courier New"/>
        <w:b w:val="0"/>
        <w:bCs w:val="0"/>
        <w:i w:val="0"/>
        <w:iCs w:val="0"/>
        <w:spacing w:val="-1"/>
        <w:w w:val="100"/>
        <w:sz w:val="28"/>
        <w:szCs w:val="28"/>
        <w:lang w:val="id" w:eastAsia="en-US" w:bidi="ar-SA"/>
      </w:rPr>
    </w:lvl>
    <w:lvl w:ilvl="1">
      <w:start w:val="0"/>
      <w:numFmt w:val="bullet"/>
      <w:lvlText w:val="•"/>
      <w:lvlJc w:val="left"/>
      <w:pPr>
        <w:ind w:left="2274" w:hanging="361"/>
      </w:pPr>
      <w:rPr>
        <w:rFonts w:hint="default"/>
        <w:lang w:val="id" w:eastAsia="en-US" w:bidi="ar-SA"/>
      </w:rPr>
    </w:lvl>
    <w:lvl w:ilvl="2">
      <w:start w:val="0"/>
      <w:numFmt w:val="bullet"/>
      <w:lvlText w:val="•"/>
      <w:lvlJc w:val="left"/>
      <w:pPr>
        <w:ind w:left="3108" w:hanging="361"/>
      </w:pPr>
      <w:rPr>
        <w:rFonts w:hint="default"/>
        <w:lang w:val="id" w:eastAsia="en-US" w:bidi="ar-SA"/>
      </w:rPr>
    </w:lvl>
    <w:lvl w:ilvl="3">
      <w:start w:val="0"/>
      <w:numFmt w:val="bullet"/>
      <w:lvlText w:val="•"/>
      <w:lvlJc w:val="left"/>
      <w:pPr>
        <w:ind w:left="3942" w:hanging="361"/>
      </w:pPr>
      <w:rPr>
        <w:rFonts w:hint="default"/>
        <w:lang w:val="id" w:eastAsia="en-US" w:bidi="ar-SA"/>
      </w:rPr>
    </w:lvl>
    <w:lvl w:ilvl="4">
      <w:start w:val="0"/>
      <w:numFmt w:val="bullet"/>
      <w:lvlText w:val="•"/>
      <w:lvlJc w:val="left"/>
      <w:pPr>
        <w:ind w:left="4777" w:hanging="361"/>
      </w:pPr>
      <w:rPr>
        <w:rFonts w:hint="default"/>
        <w:lang w:val="id" w:eastAsia="en-US" w:bidi="ar-SA"/>
      </w:rPr>
    </w:lvl>
    <w:lvl w:ilvl="5">
      <w:start w:val="0"/>
      <w:numFmt w:val="bullet"/>
      <w:lvlText w:val="•"/>
      <w:lvlJc w:val="left"/>
      <w:pPr>
        <w:ind w:left="5611" w:hanging="361"/>
      </w:pPr>
      <w:rPr>
        <w:rFonts w:hint="default"/>
        <w:lang w:val="id" w:eastAsia="en-US" w:bidi="ar-SA"/>
      </w:rPr>
    </w:lvl>
    <w:lvl w:ilvl="6">
      <w:start w:val="0"/>
      <w:numFmt w:val="bullet"/>
      <w:lvlText w:val="•"/>
      <w:lvlJc w:val="left"/>
      <w:pPr>
        <w:ind w:left="6445" w:hanging="361"/>
      </w:pPr>
      <w:rPr>
        <w:rFonts w:hint="default"/>
        <w:lang w:val="id" w:eastAsia="en-US" w:bidi="ar-SA"/>
      </w:rPr>
    </w:lvl>
    <w:lvl w:ilvl="7">
      <w:start w:val="0"/>
      <w:numFmt w:val="bullet"/>
      <w:lvlText w:val="•"/>
      <w:lvlJc w:val="left"/>
      <w:pPr>
        <w:ind w:left="7280" w:hanging="361"/>
      </w:pPr>
      <w:rPr>
        <w:rFonts w:hint="default"/>
        <w:lang w:val="id" w:eastAsia="en-US" w:bidi="ar-SA"/>
      </w:rPr>
    </w:lvl>
    <w:lvl w:ilvl="8">
      <w:start w:val="0"/>
      <w:numFmt w:val="bullet"/>
      <w:lvlText w:val="•"/>
      <w:lvlJc w:val="left"/>
      <w:pPr>
        <w:ind w:left="8114" w:hanging="361"/>
      </w:pPr>
      <w:rPr>
        <w:rFonts w:hint="default"/>
        <w:lang w:val="id" w:eastAsia="en-US" w:bidi="ar-SA"/>
      </w:rPr>
    </w:lvl>
  </w:abstractNum>
  <w:abstractNum w:abstractNumId="3">
    <w:multiLevelType w:val="hybridMultilevel"/>
    <w:lvl w:ilvl="0">
      <w:start w:val="1"/>
      <w:numFmt w:val="decimal"/>
      <w:lvlText w:val="%1)"/>
      <w:lvlJc w:val="left"/>
      <w:pPr>
        <w:ind w:left="1432" w:hanging="361"/>
        <w:jc w:val="left"/>
      </w:pPr>
      <w:rPr>
        <w:rFonts w:hint="default" w:ascii="Courier New" w:hAnsi="Courier New" w:eastAsia="Courier New" w:cs="Courier New"/>
        <w:b w:val="0"/>
        <w:bCs w:val="0"/>
        <w:i w:val="0"/>
        <w:iCs w:val="0"/>
        <w:spacing w:val="-1"/>
        <w:w w:val="100"/>
        <w:sz w:val="28"/>
        <w:szCs w:val="28"/>
        <w:lang w:val="id" w:eastAsia="en-US" w:bidi="ar-SA"/>
      </w:rPr>
    </w:lvl>
    <w:lvl w:ilvl="1">
      <w:start w:val="0"/>
      <w:numFmt w:val="bullet"/>
      <w:lvlText w:val="•"/>
      <w:lvlJc w:val="left"/>
      <w:pPr>
        <w:ind w:left="2274" w:hanging="361"/>
      </w:pPr>
      <w:rPr>
        <w:rFonts w:hint="default"/>
        <w:lang w:val="id" w:eastAsia="en-US" w:bidi="ar-SA"/>
      </w:rPr>
    </w:lvl>
    <w:lvl w:ilvl="2">
      <w:start w:val="0"/>
      <w:numFmt w:val="bullet"/>
      <w:lvlText w:val="•"/>
      <w:lvlJc w:val="left"/>
      <w:pPr>
        <w:ind w:left="3108" w:hanging="361"/>
      </w:pPr>
      <w:rPr>
        <w:rFonts w:hint="default"/>
        <w:lang w:val="id" w:eastAsia="en-US" w:bidi="ar-SA"/>
      </w:rPr>
    </w:lvl>
    <w:lvl w:ilvl="3">
      <w:start w:val="0"/>
      <w:numFmt w:val="bullet"/>
      <w:lvlText w:val="•"/>
      <w:lvlJc w:val="left"/>
      <w:pPr>
        <w:ind w:left="3942" w:hanging="361"/>
      </w:pPr>
      <w:rPr>
        <w:rFonts w:hint="default"/>
        <w:lang w:val="id" w:eastAsia="en-US" w:bidi="ar-SA"/>
      </w:rPr>
    </w:lvl>
    <w:lvl w:ilvl="4">
      <w:start w:val="0"/>
      <w:numFmt w:val="bullet"/>
      <w:lvlText w:val="•"/>
      <w:lvlJc w:val="left"/>
      <w:pPr>
        <w:ind w:left="4777" w:hanging="361"/>
      </w:pPr>
      <w:rPr>
        <w:rFonts w:hint="default"/>
        <w:lang w:val="id" w:eastAsia="en-US" w:bidi="ar-SA"/>
      </w:rPr>
    </w:lvl>
    <w:lvl w:ilvl="5">
      <w:start w:val="0"/>
      <w:numFmt w:val="bullet"/>
      <w:lvlText w:val="•"/>
      <w:lvlJc w:val="left"/>
      <w:pPr>
        <w:ind w:left="5611" w:hanging="361"/>
      </w:pPr>
      <w:rPr>
        <w:rFonts w:hint="default"/>
        <w:lang w:val="id" w:eastAsia="en-US" w:bidi="ar-SA"/>
      </w:rPr>
    </w:lvl>
    <w:lvl w:ilvl="6">
      <w:start w:val="0"/>
      <w:numFmt w:val="bullet"/>
      <w:lvlText w:val="•"/>
      <w:lvlJc w:val="left"/>
      <w:pPr>
        <w:ind w:left="6445" w:hanging="361"/>
      </w:pPr>
      <w:rPr>
        <w:rFonts w:hint="default"/>
        <w:lang w:val="id" w:eastAsia="en-US" w:bidi="ar-SA"/>
      </w:rPr>
    </w:lvl>
    <w:lvl w:ilvl="7">
      <w:start w:val="0"/>
      <w:numFmt w:val="bullet"/>
      <w:lvlText w:val="•"/>
      <w:lvlJc w:val="left"/>
      <w:pPr>
        <w:ind w:left="7280" w:hanging="361"/>
      </w:pPr>
      <w:rPr>
        <w:rFonts w:hint="default"/>
        <w:lang w:val="id" w:eastAsia="en-US" w:bidi="ar-SA"/>
      </w:rPr>
    </w:lvl>
    <w:lvl w:ilvl="8">
      <w:start w:val="0"/>
      <w:numFmt w:val="bullet"/>
      <w:lvlText w:val="•"/>
      <w:lvlJc w:val="left"/>
      <w:pPr>
        <w:ind w:left="8114" w:hanging="361"/>
      </w:pPr>
      <w:rPr>
        <w:rFonts w:hint="default"/>
        <w:lang w:val="id" w:eastAsia="en-US" w:bidi="ar-SA"/>
      </w:rPr>
    </w:lvl>
  </w:abstractNum>
  <w:abstractNum w:abstractNumId="2">
    <w:multiLevelType w:val="hybridMultilevel"/>
    <w:lvl w:ilvl="0">
      <w:start w:val="1"/>
      <w:numFmt w:val="lowerLetter"/>
      <w:lvlText w:val="%1."/>
      <w:lvlJc w:val="left"/>
      <w:pPr>
        <w:ind w:left="1432" w:hanging="361"/>
        <w:jc w:val="left"/>
      </w:pPr>
      <w:rPr>
        <w:rFonts w:hint="default" w:ascii="Courier New" w:hAnsi="Courier New" w:eastAsia="Courier New" w:cs="Courier New"/>
        <w:b w:val="0"/>
        <w:bCs w:val="0"/>
        <w:i w:val="0"/>
        <w:iCs w:val="0"/>
        <w:spacing w:val="-1"/>
        <w:w w:val="100"/>
        <w:sz w:val="28"/>
        <w:szCs w:val="28"/>
        <w:lang w:val="id" w:eastAsia="en-US" w:bidi="ar-SA"/>
      </w:rPr>
    </w:lvl>
    <w:lvl w:ilvl="1">
      <w:start w:val="0"/>
      <w:numFmt w:val="bullet"/>
      <w:lvlText w:val="•"/>
      <w:lvlJc w:val="left"/>
      <w:pPr>
        <w:ind w:left="2274" w:hanging="361"/>
      </w:pPr>
      <w:rPr>
        <w:rFonts w:hint="default"/>
        <w:lang w:val="id" w:eastAsia="en-US" w:bidi="ar-SA"/>
      </w:rPr>
    </w:lvl>
    <w:lvl w:ilvl="2">
      <w:start w:val="0"/>
      <w:numFmt w:val="bullet"/>
      <w:lvlText w:val="•"/>
      <w:lvlJc w:val="left"/>
      <w:pPr>
        <w:ind w:left="3108" w:hanging="361"/>
      </w:pPr>
      <w:rPr>
        <w:rFonts w:hint="default"/>
        <w:lang w:val="id" w:eastAsia="en-US" w:bidi="ar-SA"/>
      </w:rPr>
    </w:lvl>
    <w:lvl w:ilvl="3">
      <w:start w:val="0"/>
      <w:numFmt w:val="bullet"/>
      <w:lvlText w:val="•"/>
      <w:lvlJc w:val="left"/>
      <w:pPr>
        <w:ind w:left="3942" w:hanging="361"/>
      </w:pPr>
      <w:rPr>
        <w:rFonts w:hint="default"/>
        <w:lang w:val="id" w:eastAsia="en-US" w:bidi="ar-SA"/>
      </w:rPr>
    </w:lvl>
    <w:lvl w:ilvl="4">
      <w:start w:val="0"/>
      <w:numFmt w:val="bullet"/>
      <w:lvlText w:val="•"/>
      <w:lvlJc w:val="left"/>
      <w:pPr>
        <w:ind w:left="4777" w:hanging="361"/>
      </w:pPr>
      <w:rPr>
        <w:rFonts w:hint="default"/>
        <w:lang w:val="id" w:eastAsia="en-US" w:bidi="ar-SA"/>
      </w:rPr>
    </w:lvl>
    <w:lvl w:ilvl="5">
      <w:start w:val="0"/>
      <w:numFmt w:val="bullet"/>
      <w:lvlText w:val="•"/>
      <w:lvlJc w:val="left"/>
      <w:pPr>
        <w:ind w:left="5611" w:hanging="361"/>
      </w:pPr>
      <w:rPr>
        <w:rFonts w:hint="default"/>
        <w:lang w:val="id" w:eastAsia="en-US" w:bidi="ar-SA"/>
      </w:rPr>
    </w:lvl>
    <w:lvl w:ilvl="6">
      <w:start w:val="0"/>
      <w:numFmt w:val="bullet"/>
      <w:lvlText w:val="•"/>
      <w:lvlJc w:val="left"/>
      <w:pPr>
        <w:ind w:left="6445" w:hanging="361"/>
      </w:pPr>
      <w:rPr>
        <w:rFonts w:hint="default"/>
        <w:lang w:val="id" w:eastAsia="en-US" w:bidi="ar-SA"/>
      </w:rPr>
    </w:lvl>
    <w:lvl w:ilvl="7">
      <w:start w:val="0"/>
      <w:numFmt w:val="bullet"/>
      <w:lvlText w:val="•"/>
      <w:lvlJc w:val="left"/>
      <w:pPr>
        <w:ind w:left="7280" w:hanging="361"/>
      </w:pPr>
      <w:rPr>
        <w:rFonts w:hint="default"/>
        <w:lang w:val="id" w:eastAsia="en-US" w:bidi="ar-SA"/>
      </w:rPr>
    </w:lvl>
    <w:lvl w:ilvl="8">
      <w:start w:val="0"/>
      <w:numFmt w:val="bullet"/>
      <w:lvlText w:val="•"/>
      <w:lvlJc w:val="left"/>
      <w:pPr>
        <w:ind w:left="8114" w:hanging="361"/>
      </w:pPr>
      <w:rPr>
        <w:rFonts w:hint="default"/>
        <w:lang w:val="id" w:eastAsia="en-US" w:bidi="ar-SA"/>
      </w:rPr>
    </w:lvl>
  </w:abstractNum>
  <w:abstractNum w:abstractNumId="1">
    <w:multiLevelType w:val="hybridMultilevel"/>
    <w:lvl w:ilvl="0">
      <w:start w:val="1"/>
      <w:numFmt w:val="decimal"/>
      <w:lvlText w:val="(%1)"/>
      <w:lvlJc w:val="left"/>
      <w:pPr>
        <w:ind w:left="2128" w:hanging="568"/>
        <w:jc w:val="left"/>
      </w:pPr>
      <w:rPr>
        <w:rFonts w:hint="default" w:ascii="Courier New" w:hAnsi="Courier New" w:eastAsia="Courier New" w:cs="Courier New"/>
        <w:b w:val="0"/>
        <w:bCs w:val="0"/>
        <w:i/>
        <w:iCs/>
        <w:spacing w:val="-1"/>
        <w:w w:val="100"/>
        <w:sz w:val="28"/>
        <w:szCs w:val="28"/>
        <w:lang w:val="id" w:eastAsia="en-US" w:bidi="ar-SA"/>
      </w:rPr>
    </w:lvl>
    <w:lvl w:ilvl="1">
      <w:start w:val="1"/>
      <w:numFmt w:val="lowerLetter"/>
      <w:lvlText w:val="%2."/>
      <w:lvlJc w:val="left"/>
      <w:pPr>
        <w:ind w:left="2488" w:hanging="360"/>
        <w:jc w:val="left"/>
      </w:pPr>
      <w:rPr>
        <w:rFonts w:hint="default" w:ascii="Courier New" w:hAnsi="Courier New" w:eastAsia="Courier New" w:cs="Courier New"/>
        <w:b w:val="0"/>
        <w:bCs w:val="0"/>
        <w:i/>
        <w:iCs/>
        <w:spacing w:val="-1"/>
        <w:w w:val="100"/>
        <w:sz w:val="28"/>
        <w:szCs w:val="28"/>
        <w:lang w:val="id" w:eastAsia="en-US" w:bidi="ar-SA"/>
      </w:rPr>
    </w:lvl>
    <w:lvl w:ilvl="2">
      <w:start w:val="0"/>
      <w:numFmt w:val="bullet"/>
      <w:lvlText w:val="•"/>
      <w:lvlJc w:val="left"/>
      <w:pPr>
        <w:ind w:left="3291" w:hanging="360"/>
      </w:pPr>
      <w:rPr>
        <w:rFonts w:hint="default"/>
        <w:lang w:val="id" w:eastAsia="en-US" w:bidi="ar-SA"/>
      </w:rPr>
    </w:lvl>
    <w:lvl w:ilvl="3">
      <w:start w:val="0"/>
      <w:numFmt w:val="bullet"/>
      <w:lvlText w:val="•"/>
      <w:lvlJc w:val="left"/>
      <w:pPr>
        <w:ind w:left="4102" w:hanging="360"/>
      </w:pPr>
      <w:rPr>
        <w:rFonts w:hint="default"/>
        <w:lang w:val="id" w:eastAsia="en-US" w:bidi="ar-SA"/>
      </w:rPr>
    </w:lvl>
    <w:lvl w:ilvl="4">
      <w:start w:val="0"/>
      <w:numFmt w:val="bullet"/>
      <w:lvlText w:val="•"/>
      <w:lvlJc w:val="left"/>
      <w:pPr>
        <w:ind w:left="4914" w:hanging="360"/>
      </w:pPr>
      <w:rPr>
        <w:rFonts w:hint="default"/>
        <w:lang w:val="id" w:eastAsia="en-US" w:bidi="ar-SA"/>
      </w:rPr>
    </w:lvl>
    <w:lvl w:ilvl="5">
      <w:start w:val="0"/>
      <w:numFmt w:val="bullet"/>
      <w:lvlText w:val="•"/>
      <w:lvlJc w:val="left"/>
      <w:pPr>
        <w:ind w:left="5725" w:hanging="360"/>
      </w:pPr>
      <w:rPr>
        <w:rFonts w:hint="default"/>
        <w:lang w:val="id" w:eastAsia="en-US" w:bidi="ar-SA"/>
      </w:rPr>
    </w:lvl>
    <w:lvl w:ilvl="6">
      <w:start w:val="0"/>
      <w:numFmt w:val="bullet"/>
      <w:lvlText w:val="•"/>
      <w:lvlJc w:val="left"/>
      <w:pPr>
        <w:ind w:left="6537" w:hanging="360"/>
      </w:pPr>
      <w:rPr>
        <w:rFonts w:hint="default"/>
        <w:lang w:val="id" w:eastAsia="en-US" w:bidi="ar-SA"/>
      </w:rPr>
    </w:lvl>
    <w:lvl w:ilvl="7">
      <w:start w:val="0"/>
      <w:numFmt w:val="bullet"/>
      <w:lvlText w:val="•"/>
      <w:lvlJc w:val="left"/>
      <w:pPr>
        <w:ind w:left="7348" w:hanging="360"/>
      </w:pPr>
      <w:rPr>
        <w:rFonts w:hint="default"/>
        <w:lang w:val="id" w:eastAsia="en-US" w:bidi="ar-SA"/>
      </w:rPr>
    </w:lvl>
    <w:lvl w:ilvl="8">
      <w:start w:val="0"/>
      <w:numFmt w:val="bullet"/>
      <w:lvlText w:val="•"/>
      <w:lvlJc w:val="left"/>
      <w:pPr>
        <w:ind w:left="8160" w:hanging="360"/>
      </w:pPr>
      <w:rPr>
        <w:rFonts w:hint="default"/>
        <w:lang w:val="id" w:eastAsia="en-US" w:bidi="ar-SA"/>
      </w:rPr>
    </w:lvl>
  </w:abstractNum>
  <w:abstractNum w:abstractNumId="0">
    <w:multiLevelType w:val="hybridMultilevel"/>
    <w:lvl w:ilvl="0">
      <w:start w:val="1"/>
      <w:numFmt w:val="upperRoman"/>
      <w:lvlText w:val="%1."/>
      <w:lvlJc w:val="left"/>
      <w:pPr>
        <w:ind w:left="711" w:hanging="568"/>
        <w:jc w:val="left"/>
      </w:pPr>
      <w:rPr>
        <w:rFonts w:hint="default" w:ascii="Courier New" w:hAnsi="Courier New" w:eastAsia="Courier New" w:cs="Courier New"/>
        <w:b/>
        <w:bCs/>
        <w:i w:val="0"/>
        <w:iCs w:val="0"/>
        <w:spacing w:val="-1"/>
        <w:w w:val="100"/>
        <w:sz w:val="28"/>
        <w:szCs w:val="28"/>
        <w:lang w:val="id" w:eastAsia="en-US" w:bidi="ar-SA"/>
      </w:rPr>
    </w:lvl>
    <w:lvl w:ilvl="1">
      <w:start w:val="1"/>
      <w:numFmt w:val="decimal"/>
      <w:lvlText w:val="%2."/>
      <w:lvlJc w:val="left"/>
      <w:pPr>
        <w:ind w:left="1223" w:hanging="360"/>
        <w:jc w:val="left"/>
      </w:pPr>
      <w:rPr>
        <w:rFonts w:hint="default"/>
        <w:spacing w:val="-1"/>
        <w:w w:val="100"/>
        <w:lang w:val="id" w:eastAsia="en-US" w:bidi="ar-SA"/>
      </w:rPr>
    </w:lvl>
    <w:lvl w:ilvl="2">
      <w:start w:val="1"/>
      <w:numFmt w:val="decimal"/>
      <w:lvlText w:val="(%3)"/>
      <w:lvlJc w:val="left"/>
      <w:pPr>
        <w:ind w:left="1743" w:hanging="360"/>
        <w:jc w:val="left"/>
      </w:pPr>
      <w:rPr>
        <w:rFonts w:hint="default" w:ascii="Courier New" w:hAnsi="Courier New" w:eastAsia="Courier New" w:cs="Courier New"/>
        <w:b w:val="0"/>
        <w:bCs w:val="0"/>
        <w:i w:val="0"/>
        <w:iCs w:val="0"/>
        <w:spacing w:val="-1"/>
        <w:w w:val="100"/>
        <w:sz w:val="28"/>
        <w:szCs w:val="28"/>
        <w:lang w:val="id" w:eastAsia="en-US" w:bidi="ar-SA"/>
      </w:rPr>
    </w:lvl>
    <w:lvl w:ilvl="3">
      <w:start w:val="0"/>
      <w:numFmt w:val="bullet"/>
      <w:lvlText w:val="-"/>
      <w:lvlJc w:val="left"/>
      <w:pPr>
        <w:ind w:left="1496" w:hanging="360"/>
      </w:pPr>
      <w:rPr>
        <w:rFonts w:hint="default" w:ascii="Times New Roman" w:hAnsi="Times New Roman" w:eastAsia="Times New Roman" w:cs="Times New Roman"/>
        <w:b w:val="0"/>
        <w:bCs w:val="0"/>
        <w:i w:val="0"/>
        <w:iCs w:val="0"/>
        <w:spacing w:val="0"/>
        <w:w w:val="100"/>
        <w:sz w:val="28"/>
        <w:szCs w:val="28"/>
        <w:lang w:val="id" w:eastAsia="en-US" w:bidi="ar-SA"/>
      </w:rPr>
    </w:lvl>
    <w:lvl w:ilvl="4">
      <w:start w:val="0"/>
      <w:numFmt w:val="bullet"/>
      <w:lvlText w:val="•"/>
      <w:lvlJc w:val="left"/>
      <w:pPr>
        <w:ind w:left="1740" w:hanging="360"/>
      </w:pPr>
      <w:rPr>
        <w:rFonts w:hint="default"/>
        <w:lang w:val="id" w:eastAsia="en-US" w:bidi="ar-SA"/>
      </w:rPr>
    </w:lvl>
    <w:lvl w:ilvl="5">
      <w:start w:val="0"/>
      <w:numFmt w:val="bullet"/>
      <w:lvlText w:val="•"/>
      <w:lvlJc w:val="left"/>
      <w:pPr>
        <w:ind w:left="3080" w:hanging="360"/>
      </w:pPr>
      <w:rPr>
        <w:rFonts w:hint="default"/>
        <w:lang w:val="id" w:eastAsia="en-US" w:bidi="ar-SA"/>
      </w:rPr>
    </w:lvl>
    <w:lvl w:ilvl="6">
      <w:start w:val="0"/>
      <w:numFmt w:val="bullet"/>
      <w:lvlText w:val="•"/>
      <w:lvlJc w:val="left"/>
      <w:pPr>
        <w:ind w:left="4421" w:hanging="360"/>
      </w:pPr>
      <w:rPr>
        <w:rFonts w:hint="default"/>
        <w:lang w:val="id" w:eastAsia="en-US" w:bidi="ar-SA"/>
      </w:rPr>
    </w:lvl>
    <w:lvl w:ilvl="7">
      <w:start w:val="0"/>
      <w:numFmt w:val="bullet"/>
      <w:lvlText w:val="•"/>
      <w:lvlJc w:val="left"/>
      <w:pPr>
        <w:ind w:left="5761" w:hanging="360"/>
      </w:pPr>
      <w:rPr>
        <w:rFonts w:hint="default"/>
        <w:lang w:val="id" w:eastAsia="en-US" w:bidi="ar-SA"/>
      </w:rPr>
    </w:lvl>
    <w:lvl w:ilvl="8">
      <w:start w:val="0"/>
      <w:numFmt w:val="bullet"/>
      <w:lvlText w:val="•"/>
      <w:lvlJc w:val="left"/>
      <w:pPr>
        <w:ind w:left="7102" w:hanging="360"/>
      </w:pPr>
      <w:rPr>
        <w:rFonts w:hint="default"/>
        <w:lang w:val="id"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id" w:eastAsia="en-US" w:bidi="ar-SA"/>
    </w:rPr>
  </w:style>
  <w:style w:styleId="BodyText" w:type="paragraph">
    <w:name w:val="Body Text"/>
    <w:basedOn w:val="Normal"/>
    <w:uiPriority w:val="1"/>
    <w:qFormat/>
    <w:pPr>
      <w:jc w:val="both"/>
    </w:pPr>
    <w:rPr>
      <w:rFonts w:ascii="Courier New" w:hAnsi="Courier New" w:eastAsia="Courier New" w:cs="Courier New"/>
      <w:sz w:val="28"/>
      <w:szCs w:val="28"/>
      <w:lang w:val="id" w:eastAsia="en-US" w:bidi="ar-SA"/>
    </w:rPr>
  </w:style>
  <w:style w:styleId="Heading1" w:type="paragraph">
    <w:name w:val="Heading 1"/>
    <w:basedOn w:val="Normal"/>
    <w:uiPriority w:val="1"/>
    <w:qFormat/>
    <w:pPr>
      <w:ind w:left="143"/>
      <w:outlineLvl w:val="1"/>
    </w:pPr>
    <w:rPr>
      <w:rFonts w:ascii="Courier New" w:hAnsi="Courier New" w:eastAsia="Courier New" w:cs="Courier New"/>
      <w:b/>
      <w:bCs/>
      <w:sz w:val="28"/>
      <w:szCs w:val="28"/>
      <w:lang w:val="id" w:eastAsia="en-US" w:bidi="ar-SA"/>
    </w:rPr>
  </w:style>
  <w:style w:styleId="Heading2" w:type="paragraph">
    <w:name w:val="Heading 2"/>
    <w:basedOn w:val="Normal"/>
    <w:uiPriority w:val="1"/>
    <w:qFormat/>
    <w:pPr>
      <w:ind w:left="711"/>
      <w:jc w:val="both"/>
      <w:outlineLvl w:val="2"/>
    </w:pPr>
    <w:rPr>
      <w:rFonts w:ascii="Courier New" w:hAnsi="Courier New" w:eastAsia="Courier New" w:cs="Courier New"/>
      <w:b/>
      <w:bCs/>
      <w:i/>
      <w:iCs/>
      <w:sz w:val="28"/>
      <w:szCs w:val="28"/>
      <w:lang w:val="id" w:eastAsia="en-US" w:bidi="ar-SA"/>
    </w:rPr>
  </w:style>
  <w:style w:styleId="ListParagraph" w:type="paragraph">
    <w:name w:val="List Paragraph"/>
    <w:basedOn w:val="Normal"/>
    <w:uiPriority w:val="1"/>
    <w:qFormat/>
    <w:pPr>
      <w:ind w:left="1432" w:hanging="361"/>
      <w:jc w:val="both"/>
    </w:pPr>
    <w:rPr>
      <w:rFonts w:ascii="Courier New" w:hAnsi="Courier New" w:eastAsia="Courier New" w:cs="Courier New"/>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RIZKY M RAMDANI</dc:creator>
  <dcterms:created xsi:type="dcterms:W3CDTF">2025-12-11T08:06:28Z</dcterms:created>
  <dcterms:modified xsi:type="dcterms:W3CDTF">2025-12-11T08:06:28Z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for Office 365</vt:lpwstr>
  </property>
  <property fmtid="{D5CDD505-2E9C-101B-9397-08002B2CF9AE}" pid="4" name="LastSaved">
    <vt:filetime>2025-12-11T00:00:00Z</vt:filetime>
  </property>
  <property fmtid="{D5CDD505-2E9C-101B-9397-08002B2CF9AE}" pid="5" name="Producer">
    <vt:lpwstr>Microsoft® Word for Office 365</vt:lpwstr>
  </property>
</Properties>
</file>