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C1" w:rsidRDefault="00357653">
      <w:pPr>
        <w:spacing w:after="0"/>
        <w:ind w:left="-5"/>
      </w:pPr>
      <w:r>
        <w:t>TugasStrategiPemasaranKelompok5</w:t>
      </w:r>
    </w:p>
    <w:p w:rsidR="001104C1" w:rsidRDefault="00357653">
      <w:pPr>
        <w:spacing w:after="714" w:line="259" w:lineRule="auto"/>
        <w:ind w:left="667" w:firstLine="0"/>
      </w:pPr>
      <w:r>
        <w:rPr>
          <w:noProof/>
        </w:rPr>
        <w:drawing>
          <wp:inline distT="0" distB="0" distL="0" distR="0">
            <wp:extent cx="1440180" cy="1440180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4C1" w:rsidRDefault="00357653">
      <w:pPr>
        <w:ind w:left="-5"/>
      </w:pPr>
      <w:r>
        <w:t>NamaKelompok:</w:t>
      </w:r>
    </w:p>
    <w:p w:rsidR="001104C1" w:rsidRDefault="00357653">
      <w:pPr>
        <w:ind w:left="-5"/>
      </w:pPr>
      <w:r>
        <w:t>DivaStaciaMelvira(1712110357)</w:t>
      </w:r>
    </w:p>
    <w:p w:rsidR="005C37AA" w:rsidRDefault="00357653">
      <w:pPr>
        <w:ind w:left="-5"/>
      </w:pPr>
      <w:r>
        <w:t>Intanmayaputri(1412110249)</w:t>
      </w:r>
    </w:p>
    <w:p w:rsidR="001104C1" w:rsidRDefault="005C37AA">
      <w:pPr>
        <w:ind w:left="-5"/>
      </w:pPr>
      <w:r>
        <w:t>Tedi wijaya(1412110340)</w:t>
      </w:r>
      <w:bookmarkStart w:id="0" w:name="_GoBack"/>
      <w:bookmarkEnd w:id="0"/>
      <w:r w:rsidR="00357653">
        <w:br w:type="page"/>
      </w:r>
    </w:p>
    <w:p w:rsidR="001104C1" w:rsidRDefault="00357653">
      <w:pPr>
        <w:spacing w:after="720"/>
        <w:ind w:left="835"/>
      </w:pPr>
      <w:r>
        <w:lastRenderedPageBreak/>
        <w:t>BRANDINGSTRATEGI</w:t>
      </w:r>
    </w:p>
    <w:p w:rsidR="001104C1" w:rsidRDefault="00357653">
      <w:pPr>
        <w:spacing w:after="717"/>
        <w:ind w:left="-5"/>
      </w:pPr>
      <w:r>
        <w:t>Beberapaahlidibidangekonomidanpemasaranpernahmenjelaskanpengertianbranding menurutpemahamanmereka,diantaranyaadalahsebagaiberikut:</w:t>
      </w:r>
    </w:p>
    <w:p w:rsidR="001104C1" w:rsidRDefault="00357653">
      <w:pPr>
        <w:spacing w:after="720"/>
        <w:ind w:left="-5"/>
      </w:pPr>
      <w:r>
        <w:t>1.Kotler(2009)</w:t>
      </w:r>
    </w:p>
    <w:p w:rsidR="001104C1" w:rsidRDefault="00357653">
      <w:pPr>
        <w:spacing w:after="717"/>
        <w:ind w:left="-5"/>
      </w:pPr>
      <w:r>
        <w:t>MenurutKotler,pengertianbrandingadalahpemberiannama,istilah,tanda,simbol,rancangan, ataukombinasidarikesemuanya,yangdibuatdengantujuanuntukmengidentifikasikanbarang ataujasaataukelompokpenjualdanuntukmembedakandaribarangataujasapesaing.</w:t>
      </w:r>
    </w:p>
    <w:p w:rsidR="001104C1" w:rsidRDefault="00357653">
      <w:pPr>
        <w:spacing w:after="720"/>
        <w:ind w:left="-5"/>
      </w:pPr>
      <w:r>
        <w:t>2.Landa(2006)</w:t>
      </w:r>
    </w:p>
    <w:p w:rsidR="001104C1" w:rsidRDefault="00357653">
      <w:pPr>
        <w:spacing w:after="717"/>
        <w:ind w:left="-5"/>
      </w:pPr>
      <w:r>
        <w:t>MenurutLanda,pengertianbrandingadalahbukanlahsekedarmerekataunamadagangdari sebuahproduk,jasaatauperusahaan.Namunsemuanyayangberkaitandenganhal-halyang kasamatadarisebuahmerek;mulaidarinamadagang,logo,cirivisual,citra,kredibilitas, karakter,kesan,persepsi,dananggapanyangadadibenakkonsumenperusahaantersebut.</w:t>
      </w:r>
    </w:p>
    <w:p w:rsidR="001104C1" w:rsidRDefault="00357653">
      <w:pPr>
        <w:spacing w:after="717"/>
        <w:ind w:left="-5"/>
      </w:pPr>
      <w:r>
        <w:t>SedangkanmenurutWikipedia,pengertianbrandingadalahprosespenciptaanataupeninggalan tandajejaktertentudibenakdanhatikonsumenmelaluiberbagaicarayangmemberikan dampakbagikehidupankonsumentersebut.</w:t>
      </w:r>
    </w:p>
    <w:p w:rsidR="001104C1" w:rsidRDefault="00357653">
      <w:pPr>
        <w:spacing w:after="717"/>
        <w:ind w:left="-5"/>
      </w:pPr>
      <w:r>
        <w:t>Dalampenggunaannya,katabranddanbrandingmemilikimaknayangberbeda.Seperti disebutkandiatas,katabrandberartimerek,sedangkanpengertianBrandingadalahberbagai kegiatankomunikasiyangdilakukanolehsebuahperusahaandengantujuanuntukmembangun danmembesarkansebuahbrandataumerek.</w:t>
      </w:r>
    </w:p>
    <w:p w:rsidR="001104C1" w:rsidRDefault="00357653">
      <w:pPr>
        <w:ind w:left="-5"/>
      </w:pPr>
      <w:r>
        <w:t>Jadipengeritanbrandingadalahmembuatnamaataumerek(berupasimbolataudesain)untuk tujuanmarketingyangnantinyayangmembedakamproduksatudenganprodukyanglainnya.</w:t>
      </w:r>
    </w:p>
    <w:p w:rsidR="001104C1" w:rsidRDefault="00357653">
      <w:pPr>
        <w:ind w:left="-5"/>
      </w:pPr>
      <w:r>
        <w:t>B.Unsur-UnsurBranding</w:t>
      </w:r>
    </w:p>
    <w:p w:rsidR="001104C1" w:rsidRDefault="00357653">
      <w:pPr>
        <w:spacing w:after="717"/>
        <w:ind w:left="-5"/>
      </w:pPr>
      <w:r>
        <w:lastRenderedPageBreak/>
        <w:t>Unsurterpentingpadasebuahkegiatanbrandingadalahnamadagangataumerekitusendiri. Namunbrandharusdidukungjugaolehlambangatausimbolidentitasvisualsebagai pendukungkomunikasipemasaransebuahmerekagarlebihmudahdikenaldandiingatoleh konsumen.</w:t>
      </w:r>
    </w:p>
    <w:p w:rsidR="001104C1" w:rsidRDefault="00357653">
      <w:pPr>
        <w:spacing w:after="720"/>
        <w:ind w:left="-5"/>
      </w:pPr>
      <w:r>
        <w:t>Unsur-unsurbrandingdiantaranyaadalah:</w:t>
      </w:r>
    </w:p>
    <w:p w:rsidR="001104C1" w:rsidRDefault="00357653">
      <w:pPr>
        <w:ind w:left="-5"/>
      </w:pPr>
      <w:r>
        <w:t>*Namamerek</w:t>
      </w:r>
    </w:p>
    <w:p w:rsidR="001104C1" w:rsidRDefault="00357653">
      <w:pPr>
        <w:ind w:left="-5"/>
      </w:pPr>
      <w:r>
        <w:t>*Logo(logotype,monogram,bendera)</w:t>
      </w:r>
    </w:p>
    <w:p w:rsidR="001104C1" w:rsidRDefault="00357653">
      <w:pPr>
        <w:ind w:left="-5"/>
      </w:pPr>
      <w:r>
        <w:t>*Tampilanvisual(desainproduk,desainkemasan,desainseragam,danlain-lain)</w:t>
      </w:r>
    </w:p>
    <w:p w:rsidR="001104C1" w:rsidRDefault="00357653">
      <w:pPr>
        <w:ind w:left="-5"/>
      </w:pPr>
      <w:r>
        <w:t>*Jurubicara(co-founder,mascot,tokohperusahaan,orangterkenal)</w:t>
      </w:r>
    </w:p>
    <w:p w:rsidR="001104C1" w:rsidRDefault="00357653">
      <w:pPr>
        <w:ind w:left="-5"/>
      </w:pPr>
      <w:r>
        <w:t>*Suara(lagutematik,iconbunyi/nada)</w:t>
      </w:r>
    </w:p>
    <w:p w:rsidR="001104C1" w:rsidRDefault="00357653">
      <w:pPr>
        <w:spacing w:after="1229"/>
        <w:ind w:left="-5"/>
      </w:pPr>
      <w:r>
        <w:t>*Kata-kata(slogan,tagline,jingle,akronim)</w:t>
      </w:r>
    </w:p>
    <w:p w:rsidR="001104C1" w:rsidRDefault="00357653">
      <w:pPr>
        <w:ind w:left="-5"/>
      </w:pPr>
      <w:r>
        <w:t>C.Jenis-JenisBranding</w:t>
      </w:r>
    </w:p>
    <w:p w:rsidR="001104C1" w:rsidRDefault="00357653">
      <w:pPr>
        <w:ind w:left="-5"/>
      </w:pPr>
      <w:r>
        <w:t>Kegiatanbrandingadabeberapajenis,diantaranyaadalah:</w:t>
      </w:r>
    </w:p>
    <w:p w:rsidR="001104C1" w:rsidRDefault="00357653">
      <w:pPr>
        <w:ind w:left="-5"/>
      </w:pPr>
      <w:r>
        <w:t>ProductBranding:bertujuanuntukmendorongkonsumenagarlebihmemilihprodukyang dibrandingketimbangprodukpesaing.</w:t>
      </w:r>
    </w:p>
    <w:p w:rsidR="001104C1" w:rsidRDefault="00357653">
      <w:pPr>
        <w:ind w:left="-5"/>
      </w:pPr>
      <w:r>
        <w:t>PersonalBranding:personalbrandingadalahalatpemasaranyangdigunakanuntuk mengangkatnamaseorangpublikfigur,misalnyapolitisi,musisi,selebriti,danlain-lain.Dengan begitupublikfigurtersebutmendapatcitrayangbaikdimatamasyarakat.</w:t>
      </w:r>
    </w:p>
    <w:p w:rsidR="001104C1" w:rsidRDefault="00357653">
      <w:pPr>
        <w:ind w:left="-5"/>
      </w:pPr>
      <w:r>
        <w:t>CorporateBranding:tujuancorporatebrandingadalahuntukmeningkatkanreputasisebuah perusahaandipasar,meliputisemuaaspekperusahaantersebutmulaidariproduk/jasayang ditawarkanhinggakontribusikaryawanmerekaterhadapmasyarakat.</w:t>
      </w:r>
    </w:p>
    <w:p w:rsidR="001104C1" w:rsidRDefault="00357653">
      <w:pPr>
        <w:ind w:left="-5"/>
      </w:pPr>
      <w:r>
        <w:t>GeographicBranding:bertujuanuntukmemunculkangambarandarisebuahprodukataujasa ketikanamalokasitersebutdisebutkanolehseseorang.</w:t>
      </w:r>
    </w:p>
    <w:p w:rsidR="001104C1" w:rsidRDefault="00357653">
      <w:pPr>
        <w:spacing w:after="717"/>
        <w:ind w:left="-5"/>
      </w:pPr>
      <w:r>
        <w:t>CulturalBranding:bertujuanuntukmengembangkanreputasimengenailingkungandanorangorangdarilokasitertentuataukebangsaan.</w:t>
      </w:r>
    </w:p>
    <w:p w:rsidR="001104C1" w:rsidRDefault="00357653">
      <w:pPr>
        <w:ind w:left="-5"/>
      </w:pPr>
      <w:r>
        <w:lastRenderedPageBreak/>
        <w:t>D.FungsidanTujuanBrandingPadaPerkembanganBisnis</w:t>
      </w:r>
    </w:p>
    <w:p w:rsidR="001104C1" w:rsidRDefault="00357653">
      <w:pPr>
        <w:ind w:left="-5"/>
      </w:pPr>
      <w:r>
        <w:t>Setidaknyaada4fungsidaribranding,diantaranyaadalah:</w:t>
      </w:r>
    </w:p>
    <w:p w:rsidR="001104C1" w:rsidRDefault="00357653">
      <w:pPr>
        <w:ind w:left="-5"/>
      </w:pPr>
      <w:r>
        <w:t>1.SebagaiPembeda:produkyangsudahmemilikibrandkuatakanmudahdibedakandengan brandmerklain</w:t>
      </w:r>
    </w:p>
    <w:p w:rsidR="001104C1" w:rsidRDefault="00357653">
      <w:pPr>
        <w:ind w:left="-5"/>
      </w:pPr>
      <w:r>
        <w:t>2.PromosidanDayaTarik:produkyangpunyabrandkuatmenjadidayatarikkonsumendan akanlebihmudahdipromosikan</w:t>
      </w:r>
    </w:p>
    <w:p w:rsidR="001104C1" w:rsidRDefault="00357653">
      <w:pPr>
        <w:ind w:left="-5"/>
      </w:pPr>
      <w:r>
        <w:t>3.MembangunCitra,Keyakinan,JaminanKualitas,danPrestise:fungsibrandingadalahuntuk membentukcitrasehinggamembuatsebuahprodukmudahdiingatolehoranglain.</w:t>
      </w:r>
    </w:p>
    <w:p w:rsidR="001104C1" w:rsidRDefault="00357653">
      <w:pPr>
        <w:spacing w:after="717"/>
        <w:ind w:left="-5"/>
      </w:pPr>
      <w:r>
        <w:t>4.PengendaliPasar:brandyangkuatakanlebihmudahmengendalikanpasarkarena masyarakattelahmengenal,percaya,danmengingatbrandtersebut.</w:t>
      </w:r>
    </w:p>
    <w:p w:rsidR="001104C1" w:rsidRDefault="00357653">
      <w:pPr>
        <w:ind w:left="-5"/>
      </w:pPr>
      <w:r>
        <w:t>Sedangkantujuanbrandingadalah:</w:t>
      </w:r>
    </w:p>
    <w:p w:rsidR="001104C1" w:rsidRDefault="00357653">
      <w:pPr>
        <w:ind w:left="-5"/>
      </w:pPr>
      <w:r>
        <w:t>Untukmembentukpersepsimasyarakat</w:t>
      </w:r>
    </w:p>
    <w:p w:rsidR="001104C1" w:rsidRDefault="00357653">
      <w:pPr>
        <w:spacing w:after="720"/>
        <w:ind w:left="-5"/>
      </w:pPr>
      <w:r>
        <w:t>Membangunrasapercayamasyarakatkepadabrand</w:t>
      </w:r>
    </w:p>
    <w:p w:rsidR="001104C1" w:rsidRDefault="00357653">
      <w:pPr>
        <w:ind w:left="-5"/>
      </w:pPr>
      <w:r>
        <w:t>E.Keputusankuncidalambranding</w:t>
      </w:r>
    </w:p>
    <w:p w:rsidR="001104C1" w:rsidRDefault="00357653">
      <w:pPr>
        <w:ind w:left="-5"/>
      </w:pPr>
      <w:r>
        <w:t>*KeputusanbrandingKpeutusaninimenyangkutapakahakanmenggunakanmerekatautidak untukprodukyangdihasilkan</w:t>
      </w:r>
    </w:p>
    <w:p w:rsidR="001104C1" w:rsidRDefault="00357653">
      <w:pPr>
        <w:spacing w:after="717"/>
        <w:ind w:left="-5"/>
      </w:pPr>
      <w:r>
        <w:t>*KeputusanBrandSponsorKeputusaniniberkenaandengansiapayangharusmensponsori merek</w:t>
      </w:r>
    </w:p>
    <w:p w:rsidR="001104C1" w:rsidRDefault="00357653">
      <w:pPr>
        <w:ind w:left="-5"/>
      </w:pPr>
      <w:r>
        <w:t>*KeputusanBrandHierarchy</w:t>
      </w:r>
    </w:p>
    <w:p w:rsidR="001104C1" w:rsidRDefault="00357653">
      <w:pPr>
        <w:spacing w:line="365" w:lineRule="auto"/>
        <w:ind w:left="-5" w:right="1217"/>
      </w:pPr>
      <w:r>
        <w:t>Keputusaninimenyangkutapakahsetiapprodukperludiberimereksendiriataukah menggunakancorporatebrand. *KeputusanBrandExtension Keputusaninimenyangkutapakahnamamerekspesifikperludiperluaspadaproduk-produk lain.</w:t>
      </w:r>
    </w:p>
    <w:p w:rsidR="001104C1" w:rsidRDefault="00357653">
      <w:pPr>
        <w:ind w:left="-5"/>
      </w:pPr>
      <w:r>
        <w:t>*KeputusanMultibrand</w:t>
      </w:r>
    </w:p>
    <w:p w:rsidR="001104C1" w:rsidRDefault="00357653">
      <w:pPr>
        <w:ind w:left="-5"/>
      </w:pPr>
      <w:r>
        <w:t>Keputusaninimenyangkutpengembanganduaataulebihmerekdalamkategoriprodukyang sama.</w:t>
      </w:r>
    </w:p>
    <w:p w:rsidR="001104C1" w:rsidRDefault="00357653">
      <w:pPr>
        <w:ind w:left="-5"/>
      </w:pPr>
      <w:r>
        <w:t>*KeputusanBrandRepostioning</w:t>
      </w:r>
    </w:p>
    <w:p w:rsidR="001104C1" w:rsidRDefault="00357653">
      <w:pPr>
        <w:spacing w:after="717"/>
        <w:ind w:left="-5"/>
      </w:pPr>
      <w:r>
        <w:t>Keputusaninimenyangkutperubahanprodukdancitranyaagardapatlebihmemenuhi ekspektasipelanggan.</w:t>
      </w:r>
    </w:p>
    <w:p w:rsidR="001104C1" w:rsidRDefault="00357653">
      <w:pPr>
        <w:spacing w:after="720"/>
        <w:ind w:left="-5"/>
      </w:pPr>
      <w:r>
        <w:lastRenderedPageBreak/>
        <w:t>F.KELANGGENGANMEREK</w:t>
      </w:r>
    </w:p>
    <w:p w:rsidR="001104C1" w:rsidRDefault="00357653">
      <w:pPr>
        <w:ind w:left="-5"/>
      </w:pPr>
      <w:r>
        <w:t>*Kelanggengan(longevity)terkaiteratdenganukuran-ukurankinerjalainnya,seperti profitabilitasdanpangsapasar.</w:t>
      </w:r>
    </w:p>
    <w:p w:rsidR="001104C1" w:rsidRDefault="00357653">
      <w:pPr>
        <w:spacing w:after="717"/>
        <w:ind w:left="-5"/>
      </w:pPr>
      <w:r>
        <w:t>*Kelanggenganmerekmencerminkankesinambungankeberadaansebuahmerekdipasar relevan.</w:t>
      </w:r>
    </w:p>
    <w:p w:rsidR="001104C1" w:rsidRDefault="00357653">
      <w:pPr>
        <w:spacing w:after="720"/>
        <w:ind w:left="-5"/>
      </w:pPr>
      <w:r>
        <w:t>G.RE-BRANDING</w:t>
      </w:r>
    </w:p>
    <w:p w:rsidR="001104C1" w:rsidRDefault="00357653">
      <w:pPr>
        <w:ind w:left="-5"/>
      </w:pPr>
      <w:r>
        <w:t>Tigakriteriapokokyangwajibdipenuhidalamsetiapupayare-branding:</w:t>
      </w:r>
    </w:p>
    <w:p w:rsidR="001104C1" w:rsidRDefault="00357653">
      <w:pPr>
        <w:ind w:left="-5"/>
      </w:pPr>
      <w:r>
        <w:t>*Re-brandingtidakdigunakansekedarsebagai“kosmetik”untukmenutupikrisisreputasitanpa dibarengiperubahanfundamental.</w:t>
      </w:r>
    </w:p>
    <w:p w:rsidR="001104C1" w:rsidRDefault="00357653">
      <w:pPr>
        <w:ind w:left="-5"/>
      </w:pPr>
      <w:r>
        <w:t>*Namabaruyangdipilihharusdiseleksisecaraketatlewatrisetdananalisisintensif.</w:t>
      </w:r>
    </w:p>
    <w:p w:rsidR="001104C1" w:rsidRDefault="00357653">
      <w:pPr>
        <w:spacing w:after="720"/>
        <w:ind w:left="-5"/>
      </w:pPr>
      <w:r>
        <w:t>*Namabaruharusinoffensive,singkat,gampangdiingat,danmudahdiucapkan.</w:t>
      </w:r>
    </w:p>
    <w:p w:rsidR="001104C1" w:rsidRDefault="00357653">
      <w:pPr>
        <w:ind w:left="-5"/>
      </w:pPr>
      <w:r>
        <w:t>Empattahapre-brandinginiharusdihindari:</w:t>
      </w:r>
    </w:p>
    <w:p w:rsidR="001104C1" w:rsidRDefault="00357653">
      <w:pPr>
        <w:ind w:left="-5"/>
      </w:pPr>
      <w:r>
        <w:t>1.Heritagere-brandingtrap</w:t>
      </w:r>
    </w:p>
    <w:p w:rsidR="001104C1" w:rsidRDefault="00357653">
      <w:pPr>
        <w:ind w:left="-5"/>
      </w:pPr>
      <w:r>
        <w:t>2.Globalre-brandingtrap</w:t>
      </w:r>
    </w:p>
    <w:p w:rsidR="001104C1" w:rsidRDefault="00357653">
      <w:pPr>
        <w:ind w:left="-5"/>
      </w:pPr>
      <w:r>
        <w:t>3.Mergerre-brandingtrap</w:t>
      </w:r>
    </w:p>
    <w:p w:rsidR="001104C1" w:rsidRDefault="00357653">
      <w:pPr>
        <w:spacing w:after="720"/>
        <w:ind w:left="-5"/>
      </w:pPr>
      <w:r>
        <w:t>4.Celebrityre-brandingtrap</w:t>
      </w:r>
    </w:p>
    <w:p w:rsidR="001104C1" w:rsidRDefault="00357653">
      <w:pPr>
        <w:spacing w:after="720"/>
        <w:ind w:left="-5"/>
      </w:pPr>
      <w:r>
        <w:t>H.BRANDINGBLUNDERS</w:t>
      </w:r>
    </w:p>
    <w:p w:rsidR="001104C1" w:rsidRDefault="00357653">
      <w:pPr>
        <w:ind w:left="-5"/>
      </w:pPr>
      <w:r>
        <w:t>*OxfordAdvancedLearner’sDictionarymendefinisikanblundersebagai“astupidorcareless mistake”</w:t>
      </w:r>
    </w:p>
    <w:p w:rsidR="001104C1" w:rsidRDefault="00357653">
      <w:pPr>
        <w:ind w:left="-5"/>
      </w:pPr>
      <w:r>
        <w:t>*Dalamkonteksmanajemenmerek,sumberblunderbisasangatberagam,mulaidaripemilihan danpenerjemahannamamerek,kecerobohandalammelakukanbrandextension,hingga kegagalanre-branding</w:t>
      </w:r>
    </w:p>
    <w:sectPr w:rsidR="001104C1">
      <w:pgSz w:w="12240" w:h="15840"/>
      <w:pgMar w:top="1418" w:right="1382" w:bottom="14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4C1"/>
    <w:rsid w:val="001104C1"/>
    <w:rsid w:val="00357653"/>
    <w:rsid w:val="005C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09897E"/>
  <w15:docId w15:val="{50E80AE3-192E-0B4D-8EB0-C2410B3B1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9" w:line="26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773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tedicanner88@gmail.com</cp:lastModifiedBy>
  <cp:revision>2</cp:revision>
  <dcterms:created xsi:type="dcterms:W3CDTF">2019-11-02T07:42:00Z</dcterms:created>
  <dcterms:modified xsi:type="dcterms:W3CDTF">2019-11-02T07:42:00Z</dcterms:modified>
</cp:coreProperties>
</file>