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13" w:rsidRDefault="003F7713" w:rsidP="003F7713">
      <w:pPr>
        <w:spacing w:after="0" w:line="265" w:lineRule="auto"/>
        <w:ind w:left="235" w:right="280" w:hanging="10"/>
        <w:jc w:val="center"/>
      </w:pPr>
      <w:r>
        <w:rPr>
          <w:rFonts w:ascii="Calibri" w:eastAsia="Calibri" w:hAnsi="Calibri" w:cs="Calibri"/>
          <w:b/>
          <w:sz w:val="32"/>
        </w:rPr>
        <w:t>BAB XIII</w:t>
      </w:r>
    </w:p>
    <w:p w:rsidR="003F7713" w:rsidRDefault="003F7713" w:rsidP="003F7713">
      <w:pPr>
        <w:spacing w:after="0" w:line="265" w:lineRule="auto"/>
        <w:ind w:left="976" w:hanging="10"/>
        <w:jc w:val="left"/>
      </w:pPr>
      <w:r>
        <w:rPr>
          <w:rFonts w:ascii="Calibri" w:eastAsia="Calibri" w:hAnsi="Calibri" w:cs="Calibri"/>
          <w:b/>
          <w:sz w:val="32"/>
        </w:rPr>
        <w:t>MANAJEMEN BERBASIS MADRASAH/</w:t>
      </w:r>
      <w:r w:rsidRPr="003F7713">
        <w:rPr>
          <w:b/>
          <w:sz w:val="28"/>
          <w:szCs w:val="28"/>
        </w:rPr>
        <w:t>SEKOLAH</w:t>
      </w:r>
    </w:p>
    <w:p w:rsidR="003F7713" w:rsidRDefault="003F7713" w:rsidP="003F7713">
      <w:pPr>
        <w:pStyle w:val="Heading2"/>
        <w:ind w:left="-5"/>
      </w:pPr>
      <w:bookmarkStart w:id="0" w:name="_GoBack"/>
      <w:bookmarkEnd w:id="0"/>
    </w:p>
    <w:p w:rsidR="003F7713" w:rsidRDefault="003F7713" w:rsidP="003F7713">
      <w:pPr>
        <w:pStyle w:val="Heading2"/>
        <w:ind w:left="-5"/>
      </w:pPr>
      <w:r>
        <w:t>A. Latar Belakang Manajemen Berbasis Sekolah di Indonesia</w:t>
      </w:r>
    </w:p>
    <w:p w:rsidR="003F7713" w:rsidRDefault="003F7713" w:rsidP="003F7713">
      <w:pPr>
        <w:ind w:left="0" w:right="41" w:firstLine="0"/>
      </w:pPr>
      <w:r>
        <w:t>Dalam pembukaan Undang-Undang Dasar 1945 disebutkan bahwa, negara berkewajiban mencerdaskan kehidupan bangsa. Amanat konstitusi ini mengisaratkan, hanya bangsa yang cerdas, yang mampu dan dapat bersaing dengan bangsabangsa di dunia. Oleh karena itu, peningkatan sumber daya manusia Indonesia mutlak diperlukan dan harus senantiasa diupayakan agar tidak ketinggalan dengan bangsa-bangsa lain. Peningkatan mutu sumber daya manusia yang sangat strategis adalah melalui pendidikan. Sebab pada hakikatnya pendidikan merupakan upaya dan proses peningakatan sumber daya manusia dalam mencerdaskan kehidupan bangsa.</w:t>
      </w:r>
    </w:p>
    <w:p w:rsidR="003F7713" w:rsidRDefault="003F7713" w:rsidP="003F7713">
      <w:pPr>
        <w:ind w:left="0" w:right="41"/>
      </w:pPr>
      <w:r>
        <w:t xml:space="preserve">Menurut pengamatan dan analisis Departemen Pendidikan Nasional (2001: 1-2) penyebab rendahnya mutu pendidikan, pertama, pengelolaan pendidikan yang bersifat </w:t>
      </w:r>
      <w:r>
        <w:rPr>
          <w:i/>
        </w:rPr>
        <w:t xml:space="preserve">sentralistik, </w:t>
      </w:r>
      <w:r>
        <w:t xml:space="preserve">dimana pusat sangat dominan dalam pengambilan kebijakan, sedangkan daerah dan sekolah lebih banyak berfungsi sebagai pelaksana kebijakan pusat. Kedua, kebijakan penyelenggaraan pendidikan yang menggunakan pendekatan </w:t>
      </w:r>
      <w:r>
        <w:rPr>
          <w:i/>
        </w:rPr>
        <w:t>input output analisis</w:t>
      </w:r>
      <w:r>
        <w:t xml:space="preserve"> yang tidak dilaksanakan secara konsekwen. Pendekatan ini menganggap bahwa, apabila input pendidikan seperti pelatihan guru, pengadaan buku dan alat pelajaran, dan perbaikan sarana prasarana pendidikan lainnya dipenuhi, maka mutu pendidikan </w:t>
      </w:r>
      <w:proofErr w:type="gramStart"/>
      <w:r>
        <w:t>akan</w:t>
      </w:r>
      <w:proofErr w:type="gramEnd"/>
      <w:r>
        <w:t xml:space="preserve"> meningkat. Ketiga, peran serta masyarakat khususnya orang tua siswa sangat minim. Selama ini peran masyarakat hanya dalam bentuk </w:t>
      </w:r>
      <w:proofErr w:type="gramStart"/>
      <w:r>
        <w:t>dana</w:t>
      </w:r>
      <w:proofErr w:type="gramEnd"/>
      <w:r>
        <w:t>, namun kurang pada proses pendidikan, seperti dalam pengambilan keputusan, monitoring, dan evaluasi terhadap keberhasilan dan ketidak berhasilan pendidikan di sekolah. Peran serta orang tua siswa yang kurang tersebut merupakan akibat kurang adanya pemberdayaan potensi orang tua siswa dalam penyelenggaraan pendidikan di sekolah.</w:t>
      </w:r>
    </w:p>
    <w:p w:rsidR="003F7713" w:rsidRDefault="003F7713" w:rsidP="003F7713">
      <w:pPr>
        <w:ind w:left="0" w:right="41"/>
      </w:pPr>
      <w:r>
        <w:t xml:space="preserve">Menyikapi rendahnya mutu pendidikan, dan sejalan dengan semangat Otonomi Daerah, Pemerintah melalui Depdiknas melakukan upaya baru dalam pengelolaan pendidikan yang lebih berorientasi pada </w:t>
      </w:r>
      <w:r>
        <w:rPr>
          <w:i/>
        </w:rPr>
        <w:t xml:space="preserve">desentralesasi </w:t>
      </w:r>
      <w:r>
        <w:t>di tingkat sekolah, yang disebut manajemen berbasis sekolah (MBS ). Secara yuridis keberadaan MBS cukup kuat, karena secara eksplisit merupakan amanat UU Nomor 20 Tahun 2003 tentang Sistem Pendidikan Nasional dan Peraturan Pemerintah Nomor 19 tahun 2005 Tentang Standar Nasional Pendidikan. Menurut Watson dan Supovittz (2001) MBS dimaksudkan untuk menciptakan struktur yang mendukung pengambilan keputusan berbasis local/sekolah.</w:t>
      </w:r>
    </w:p>
    <w:p w:rsidR="003F7713" w:rsidRDefault="003F7713" w:rsidP="003F7713">
      <w:pPr>
        <w:ind w:left="0" w:right="41"/>
      </w:pPr>
      <w:r>
        <w:t xml:space="preserve">Konsep MBS pertama muncul dan dilaksanakan di Amerika Serikat. Kemunculan MBS dilatar belakangi adanya tuntutan masyarakat yang menanyaakan tentang relevansi pendidikan yang diselenggarakan di sekolah dengan tuntutan kebutuhan masyarakan. Tuntutan masyarakat itu, terkait dengan kinerja sekolah yang dianggap tidak mampu mengantarkan peserta didik untuk terjun ke dunia usaha. Dengan kata lain, sekolah dianggap tidak dapat menghasilkan lulusan yang kompetitif secara global. Fenomena ini direspon dengan reformasi terhadap manajemen sekolah, yang kemudian secara umum dikenal </w:t>
      </w:r>
      <w:proofErr w:type="gramStart"/>
      <w:r>
        <w:t xml:space="preserve">dengan </w:t>
      </w:r>
      <w:r>
        <w:rPr>
          <w:i/>
        </w:rPr>
        <w:t>school</w:t>
      </w:r>
      <w:proofErr w:type="gramEnd"/>
      <w:r>
        <w:rPr>
          <w:i/>
        </w:rPr>
        <w:t xml:space="preserve"> based management</w:t>
      </w:r>
      <w:r>
        <w:t>.</w:t>
      </w:r>
    </w:p>
    <w:p w:rsidR="003F7713" w:rsidRDefault="003F7713" w:rsidP="003F7713">
      <w:pPr>
        <w:ind w:left="0" w:right="41"/>
      </w:pPr>
      <w:r>
        <w:lastRenderedPageBreak/>
        <w:t xml:space="preserve">Model MBS yang dicoba di Amerika Serikat membawa dampak yang positif bagi peningkatan mutu pendidikan. Model manajemen ini merupakan model yang dikembangkan Edward E Lawler (1994). Keuntugan model MBS ini adalah: (1) adanya pengambilan keputusan dapat dilakukan dengan cepat, (2) memberi dorongan semangat kinerja baru, dan (3) meningkatkan motivasi berprestasi di sekolah. </w:t>
      </w:r>
    </w:p>
    <w:p w:rsidR="003F7713" w:rsidRDefault="003F7713" w:rsidP="003F7713">
      <w:pPr>
        <w:ind w:left="0" w:right="41"/>
      </w:pPr>
      <w:r>
        <w:t xml:space="preserve">Keberhasilan Amerika Serikat, tampaknya juga diikuti beberapa negara maju lainnya meskipun dengan </w:t>
      </w:r>
      <w:proofErr w:type="gramStart"/>
      <w:r>
        <w:t>nama</w:t>
      </w:r>
      <w:proofErr w:type="gramEnd"/>
      <w:r>
        <w:t xml:space="preserve"> yang berbeda. Misalnya di Inggris disebut </w:t>
      </w:r>
      <w:r>
        <w:rPr>
          <w:i/>
        </w:rPr>
        <w:t>Local Management of Schools</w:t>
      </w:r>
      <w:r>
        <w:t xml:space="preserve"> dan </w:t>
      </w:r>
      <w:r>
        <w:rPr>
          <w:i/>
        </w:rPr>
        <w:t>Grant Maintained of Schools.</w:t>
      </w:r>
      <w:r>
        <w:t xml:space="preserve"> Sebagian lainnya hanya memfokuskan pada pemberian wewenang kepada sekolah dalam mengalokasikan dana dan sumberdaya pendidikan, seperti terjadi di Australia </w:t>
      </w:r>
      <w:proofErr w:type="gramStart"/>
      <w:r>
        <w:t xml:space="preserve">( </w:t>
      </w:r>
      <w:r>
        <w:rPr>
          <w:i/>
        </w:rPr>
        <w:t>The</w:t>
      </w:r>
      <w:proofErr w:type="gramEnd"/>
      <w:r>
        <w:rPr>
          <w:i/>
        </w:rPr>
        <w:t xml:space="preserve"> Schools of Future )</w:t>
      </w:r>
      <w:r>
        <w:t xml:space="preserve">, dan di Canada disebut </w:t>
      </w:r>
      <w:r>
        <w:rPr>
          <w:i/>
        </w:rPr>
        <w:t>Schools Based Budgeting</w:t>
      </w:r>
      <w:r>
        <w:t>.</w:t>
      </w:r>
    </w:p>
    <w:p w:rsidR="003F7713" w:rsidRDefault="003F7713" w:rsidP="003F7713">
      <w:pPr>
        <w:spacing w:after="159"/>
        <w:ind w:left="0" w:right="41"/>
      </w:pPr>
      <w:r>
        <w:t xml:space="preserve">Secara konseptual MBS merupakan strategi dan model yang dapat meningkatkan mutu pendidikan di sekolah. Sebagaimana yang dikatakan Stonehill (1993) MBS merupakan strategi untuk memperbaiki mutu pendidikan dengan mengalihkan kewenangan pembuatan keputusan dari pusat kepada sekolah. Namun dalam konteks Indonesia penerapannya harus disesuaikan dengan kondisi, karakter, dan budaya bangsa Indonesia.Sejumlah ahli pendidikan menyatakan bahwa pemberian otonomi kekuasaan kepada sekolah tidaklah menjamin bahwa sekolah akan menggunakan wewenang yang diperolehnya dapat meningkatkan mutu pendidikan. Karena itu, sekolah sebagai pelayan harus dapat membuat keputusan bersama tentang layanan pendidikan yang diharapkan (Cheng, dalam Umaedi, 2000: 7). </w:t>
      </w:r>
    </w:p>
    <w:p w:rsidR="003F7713" w:rsidRDefault="003F7713" w:rsidP="003F7713">
      <w:pPr>
        <w:pStyle w:val="Heading2"/>
        <w:ind w:left="-5"/>
      </w:pPr>
      <w:r>
        <w:t>B. Pengertian Manajemen Berbasis Sekolah</w:t>
      </w:r>
    </w:p>
    <w:p w:rsidR="003F7713" w:rsidRDefault="003F7713" w:rsidP="003F7713">
      <w:pPr>
        <w:ind w:left="0" w:right="41"/>
      </w:pPr>
      <w:r>
        <w:t xml:space="preserve">Istilah </w:t>
      </w:r>
      <w:r>
        <w:rPr>
          <w:i/>
        </w:rPr>
        <w:t xml:space="preserve">School Based Management, </w:t>
      </w:r>
      <w:r>
        <w:t xml:space="preserve">dalam </w:t>
      </w:r>
      <w:proofErr w:type="gramStart"/>
      <w:r>
        <w:t>bahasa</w:t>
      </w:r>
      <w:proofErr w:type="gramEnd"/>
      <w:r>
        <w:t xml:space="preserve"> Indonesia diterjemakan menjadi Manajemen Berbasis Sekolah (MBS). Model manajemen berbasis sekolah pertama muncul dan popular di Amerika Serikat. Menurut Murphy (1995) secara konseptual ada perbedaan para pakar dalam memaknai MBS. Short and Creer, MBS merupakan strategi untuk pemberdayaan semua individu di sekolah. Sedangkan Etheridge MBS adalah sebuah proses formal yang melibatkan kepala sekolah, guru, orang tua siswa, siswa, dan masyarakat yang berada di dekat sekolah dalam pengambilan keputusan.</w:t>
      </w:r>
    </w:p>
    <w:p w:rsidR="003F7713" w:rsidRDefault="003F7713" w:rsidP="003F7713">
      <w:pPr>
        <w:spacing w:after="110" w:line="258" w:lineRule="auto"/>
        <w:ind w:left="-15" w:right="41" w:firstLine="454"/>
      </w:pPr>
      <w:r>
        <w:t xml:space="preserve">Sementara itu, David (1989) mendefi nisikan MBS sebagai otonomi sekolah yang disertai dengan pengambilan keputusan partisipatif. Caldwell (1990) membuat defi nisi MBS sebagai kewenaangan mengalokasikan sumberdaya yang didesentralisasikan. </w:t>
      </w:r>
      <w:proofErr w:type="gramStart"/>
      <w:r>
        <w:t xml:space="preserve">Caldwell menegaskan </w:t>
      </w:r>
      <w:r>
        <w:rPr>
          <w:i/>
        </w:rPr>
        <w:t>School-Site or School-Based Management … are all approaches to the management of public schools or systemic private schools where in there is signifi cant and consistent decentralization to the school level of authority to make decisions related to allocayion of resources, with resources defi ned broodly … The school remains accountable to a central authority for the manner in which resources are allocated.</w:t>
      </w:r>
      <w:proofErr w:type="gramEnd"/>
      <w:r>
        <w:rPr>
          <w:i/>
        </w:rPr>
        <w:t xml:space="preserve"> </w:t>
      </w:r>
    </w:p>
    <w:p w:rsidR="003F7713" w:rsidRDefault="003F7713" w:rsidP="003F7713">
      <w:pPr>
        <w:ind w:left="0" w:right="41"/>
      </w:pPr>
      <w:r>
        <w:t xml:space="preserve">Stonehill (1993) mengatakan bahwa, MBS merupakan strategi untuk memperbaiki mutu pendidikan dengan mengalihkan kewenangan pembuatan keputusan dari pusat kepada sekolah. David (1989) Faatah (2004) mengartikan MBS sebagai pengalihan pengambilan keputusan dari tingkat pusat ke tingkat sekolah. Danim (2006) mendefi nisikan MBS sebagai proses kerja komunitas sekolah dengan </w:t>
      </w:r>
      <w:proofErr w:type="gramStart"/>
      <w:r>
        <w:t>cara</w:t>
      </w:r>
      <w:proofErr w:type="gramEnd"/>
      <w:r>
        <w:t xml:space="preserve"> menerapkan prinsip otonomi, akuntabilitas, partisipasi, dan sustainabilitas untuk mencapai mutu pendidikan. </w:t>
      </w:r>
    </w:p>
    <w:p w:rsidR="003F7713" w:rsidRDefault="003F7713" w:rsidP="003F7713">
      <w:pPr>
        <w:ind w:left="0" w:right="41"/>
      </w:pPr>
      <w:r>
        <w:t xml:space="preserve">Dari pendapat beberapa pakar di atas, dapat dikemukakan bahwa inti dari MBS/M pertama, sekolah memiliki otonomi dalam melakukan aktivitas manajerial sesuai kemampuan dan potensi sekolah. Kedua, pengambilan keputusan di tingkat sekolah melibatkan warga sekolah atau </w:t>
      </w:r>
      <w:r>
        <w:rPr>
          <w:i/>
        </w:rPr>
        <w:t>stakeholder</w:t>
      </w:r>
      <w:r>
        <w:t xml:space="preserve"> sekolah. Ketiga, MBS merupakan strategi untuk meningkatkan mutu pendidikan. Keempat, pemberdayaan SDM (sumberdaya manusia) di sekolah dngan melibatkan warga sekolah dalam aktivitas manajerial di sekolah.</w:t>
      </w:r>
    </w:p>
    <w:p w:rsidR="003F7713" w:rsidRDefault="003F7713" w:rsidP="003F7713">
      <w:pPr>
        <w:ind w:left="0" w:right="41"/>
      </w:pPr>
      <w:r>
        <w:t xml:space="preserve">Otonomi sekolah memiliki arti bahwa sekolah mempunyai kewenangan dan kemandirian dalam mengatur dirinya sendiri, sesuai undang-undang pendidikan nasional. Kemandirian tersebut, didasarkan atas: kemampuan sumber daya manusia yang ada, kemampuan mengambil keputusan, kemampuan menghargai perbedaan pendapat, dan kemampuan memenuhi kebutuhannya sendiri. Bullock dan Thomas (1997) mengidentifi kasi kewenagan yang dapat dilakukan sekolah, yaitu: (1) penerimaan siswa, (2) mengembangkan teknik pengukuran dalam mengevaluasi hasil belajar siswa, (3) mengambil keputusan tentang datadata performent sekolah yang dapat dipublikasikan, dan (4) biaya pendidikan. Kemandirian sekolah tidak berarti sekolah memiliki kebebasan mutlak, </w:t>
      </w:r>
      <w:proofErr w:type="gramStart"/>
      <w:r>
        <w:t>akan</w:t>
      </w:r>
      <w:proofErr w:type="gramEnd"/>
      <w:r>
        <w:t xml:space="preserve"> tetapi harus mengikuti pula tujuan pendidikan nasional dan standar mutu minimal yang ditetapkan oleh Departemen Pendidikan Nasional.</w:t>
      </w:r>
    </w:p>
    <w:p w:rsidR="003F7713" w:rsidRDefault="003F7713" w:rsidP="003F7713">
      <w:pPr>
        <w:ind w:left="0" w:right="41"/>
      </w:pPr>
      <w:r>
        <w:t xml:space="preserve">Pengambilan keputusan </w:t>
      </w:r>
      <w:r>
        <w:rPr>
          <w:i/>
        </w:rPr>
        <w:t>partisipatif</w:t>
      </w:r>
      <w:r>
        <w:t xml:space="preserve"> adalah </w:t>
      </w:r>
      <w:proofErr w:type="gramStart"/>
      <w:r>
        <w:t>cara</w:t>
      </w:r>
      <w:proofErr w:type="gramEnd"/>
      <w:r>
        <w:t xml:space="preserve"> pengambilan keputusan, yang melibatkan keikutsertaan guru, siswa, orang tua siswa, karyawan sekolah, dan masyarakat dalam proses pengambilan keputusan untuk mencapai tujuan sekolah. Dengan pengambilan keputusan yang bersifat parsitipatif ini, diharapkan warga sekolah dan masyarakat ikut berpatisipasi dalam pengembangan sekolah. Oleh sebab itu, peran orang tua siswa dan komite sekolah, dituntut tidak hanya dalam bentuk </w:t>
      </w:r>
      <w:proofErr w:type="gramStart"/>
      <w:r>
        <w:t>dana</w:t>
      </w:r>
      <w:proofErr w:type="gramEnd"/>
      <w:r>
        <w:t xml:space="preserve"> semata, tetapi juga dalam bentuk pemikiran bahkan penyusunan rencana pengembangan sekolah dan pemeriksaan akuntabilitas pelaksanaannya (Samani, 1999). Hal ini sesuai dengan pasal 56, UU Nomor 20 Tahun 2003 tentang Sistem Pendidikan Nasional, yang menyebutkan bahwa, masyarakat berperan dalam peningkatan mutu pelayanan pendidikan yang meliputi perencanaan, pengawasan, dan evaluasi program pendidikan melalui dewan pendidikan dan komite sekolah/ madrasah.</w:t>
      </w:r>
    </w:p>
    <w:p w:rsidR="003F7713" w:rsidRDefault="003F7713" w:rsidP="003F7713">
      <w:pPr>
        <w:ind w:left="0" w:right="41"/>
      </w:pPr>
      <w:r>
        <w:t xml:space="preserve">Secara teoritis istilah MBS memiliki beraneka ragam </w:t>
      </w:r>
      <w:proofErr w:type="gramStart"/>
      <w:r>
        <w:t>nama</w:t>
      </w:r>
      <w:proofErr w:type="gramEnd"/>
      <w:r>
        <w:t xml:space="preserve">. Menurut Koehn (1990) selain istilah </w:t>
      </w:r>
      <w:r>
        <w:rPr>
          <w:i/>
        </w:rPr>
        <w:t>school based management</w:t>
      </w:r>
      <w:r>
        <w:t xml:space="preserve"> (SBM) atau </w:t>
      </w:r>
      <w:r>
        <w:rPr>
          <w:i/>
        </w:rPr>
        <w:t>school site management</w:t>
      </w:r>
      <w:r>
        <w:t xml:space="preserve"> masih ada beberapa istilah yang maknanya hampir </w:t>
      </w:r>
      <w:proofErr w:type="gramStart"/>
      <w:r>
        <w:t>sama</w:t>
      </w:r>
      <w:proofErr w:type="gramEnd"/>
      <w:r>
        <w:t>, yaitu:</w:t>
      </w:r>
    </w:p>
    <w:p w:rsidR="003F7713" w:rsidRDefault="003F7713" w:rsidP="003F7713">
      <w:pPr>
        <w:numPr>
          <w:ilvl w:val="0"/>
          <w:numId w:val="1"/>
        </w:numPr>
        <w:ind w:right="41" w:hanging="227"/>
      </w:pPr>
      <w:r>
        <w:rPr>
          <w:i/>
        </w:rPr>
        <w:t>Local management of schools</w:t>
      </w:r>
      <w:r>
        <w:t>. Managemen local sekolah merupakan sekolah yang memiliki otonomi pengelolaan pada tingkat sekolah.</w:t>
      </w:r>
    </w:p>
    <w:p w:rsidR="003F7713" w:rsidRDefault="003F7713" w:rsidP="003F7713">
      <w:pPr>
        <w:numPr>
          <w:ilvl w:val="0"/>
          <w:numId w:val="1"/>
        </w:numPr>
        <w:ind w:right="41" w:hanging="227"/>
      </w:pPr>
      <w:r>
        <w:rPr>
          <w:i/>
        </w:rPr>
        <w:t>Shared</w:t>
      </w:r>
      <w:r>
        <w:t xml:space="preserve"> </w:t>
      </w:r>
      <w:proofErr w:type="gramStart"/>
      <w:r>
        <w:rPr>
          <w:i/>
        </w:rPr>
        <w:t>decision making</w:t>
      </w:r>
      <w:proofErr w:type="gramEnd"/>
      <w:r>
        <w:t>. Pembagian kewenangan dalam pengambilan keputusan.</w:t>
      </w:r>
    </w:p>
    <w:p w:rsidR="003F7713" w:rsidRDefault="003F7713" w:rsidP="003F7713">
      <w:pPr>
        <w:numPr>
          <w:ilvl w:val="0"/>
          <w:numId w:val="1"/>
        </w:numPr>
        <w:ind w:right="41" w:hanging="227"/>
      </w:pPr>
      <w:r>
        <w:rPr>
          <w:i/>
        </w:rPr>
        <w:t>Locally autonomous schools</w:t>
      </w:r>
      <w:r>
        <w:t>. Otonomi sekolah secara local, maksudnya sekolah merancang dan mengimplementasikan mutu berdasarkan potensi yang dimilikinya.</w:t>
      </w:r>
    </w:p>
    <w:p w:rsidR="003F7713" w:rsidRDefault="003F7713" w:rsidP="003F7713">
      <w:pPr>
        <w:numPr>
          <w:ilvl w:val="0"/>
          <w:numId w:val="1"/>
        </w:numPr>
        <w:ind w:right="41" w:hanging="227"/>
      </w:pPr>
      <w:proofErr w:type="gramStart"/>
      <w:r>
        <w:rPr>
          <w:i/>
        </w:rPr>
        <w:t>Self determining</w:t>
      </w:r>
      <w:proofErr w:type="gramEnd"/>
      <w:r>
        <w:rPr>
          <w:i/>
        </w:rPr>
        <w:t xml:space="preserve"> schools</w:t>
      </w:r>
      <w:r>
        <w:t>. Sekolah dengan penentuan secara mandiri.</w:t>
      </w:r>
    </w:p>
    <w:p w:rsidR="003F7713" w:rsidRDefault="003F7713" w:rsidP="003F7713">
      <w:pPr>
        <w:numPr>
          <w:ilvl w:val="0"/>
          <w:numId w:val="1"/>
        </w:numPr>
        <w:ind w:right="41" w:hanging="227"/>
      </w:pPr>
      <w:proofErr w:type="gramStart"/>
      <w:r>
        <w:rPr>
          <w:i/>
        </w:rPr>
        <w:t>Self managing</w:t>
      </w:r>
      <w:proofErr w:type="gramEnd"/>
      <w:r>
        <w:rPr>
          <w:i/>
        </w:rPr>
        <w:t xml:space="preserve"> schools</w:t>
      </w:r>
      <w:r>
        <w:t>. Pengelolaan sekolah secara mandiri.</w:t>
      </w:r>
    </w:p>
    <w:p w:rsidR="003F7713" w:rsidRDefault="003F7713" w:rsidP="003F7713">
      <w:pPr>
        <w:numPr>
          <w:ilvl w:val="0"/>
          <w:numId w:val="1"/>
        </w:numPr>
        <w:spacing w:after="110" w:line="258" w:lineRule="auto"/>
        <w:ind w:right="41" w:hanging="227"/>
      </w:pPr>
      <w:r>
        <w:rPr>
          <w:i/>
        </w:rPr>
        <w:t>School Participatory management</w:t>
      </w:r>
      <w:r>
        <w:t>. Manajemen sekolah partisipatif</w:t>
      </w:r>
    </w:p>
    <w:p w:rsidR="003F7713" w:rsidRDefault="003F7713" w:rsidP="003F7713">
      <w:pPr>
        <w:numPr>
          <w:ilvl w:val="0"/>
          <w:numId w:val="1"/>
        </w:numPr>
        <w:ind w:right="41" w:hanging="227"/>
      </w:pPr>
      <w:r>
        <w:rPr>
          <w:i/>
        </w:rPr>
        <w:t xml:space="preserve">Schools </w:t>
      </w:r>
      <w:r>
        <w:rPr>
          <w:i/>
        </w:rPr>
        <w:tab/>
        <w:t>decentralizations</w:t>
      </w:r>
      <w:r>
        <w:t xml:space="preserve">. </w:t>
      </w:r>
      <w:r>
        <w:tab/>
        <w:t xml:space="preserve">Desentralisasi </w:t>
      </w:r>
      <w:r>
        <w:tab/>
        <w:t>pengelolaan sekolah</w:t>
      </w:r>
    </w:p>
    <w:p w:rsidR="003F7713" w:rsidRDefault="003F7713" w:rsidP="003F7713">
      <w:pPr>
        <w:numPr>
          <w:ilvl w:val="0"/>
          <w:numId w:val="1"/>
        </w:numPr>
        <w:ind w:right="41" w:hanging="227"/>
      </w:pPr>
      <w:r>
        <w:rPr>
          <w:i/>
        </w:rPr>
        <w:t>Restructured Schools</w:t>
      </w:r>
      <w:r>
        <w:t>. Restrukturisasi sekolah yang berupa perubahan struktur.</w:t>
      </w:r>
    </w:p>
    <w:p w:rsidR="003F7713" w:rsidRDefault="003F7713" w:rsidP="003F7713">
      <w:pPr>
        <w:numPr>
          <w:ilvl w:val="0"/>
          <w:numId w:val="1"/>
        </w:numPr>
        <w:ind w:right="41" w:hanging="227"/>
      </w:pPr>
      <w:proofErr w:type="gramStart"/>
      <w:r>
        <w:rPr>
          <w:i/>
        </w:rPr>
        <w:t>Self Governing</w:t>
      </w:r>
      <w:proofErr w:type="gramEnd"/>
      <w:r>
        <w:t>. Sekolah swakelola atau penyelenggaraan sekolah secara mandiri</w:t>
      </w:r>
    </w:p>
    <w:p w:rsidR="003F7713" w:rsidRDefault="003F7713" w:rsidP="003F7713">
      <w:pPr>
        <w:numPr>
          <w:ilvl w:val="0"/>
          <w:numId w:val="1"/>
        </w:numPr>
        <w:spacing w:after="159"/>
        <w:ind w:right="41" w:hanging="227"/>
      </w:pPr>
      <w:proofErr w:type="gramStart"/>
      <w:r>
        <w:rPr>
          <w:i/>
        </w:rPr>
        <w:t>Self determining</w:t>
      </w:r>
      <w:proofErr w:type="gramEnd"/>
      <w:r>
        <w:t>. Sekolah berbasis penentuan sendiri.</w:t>
      </w:r>
    </w:p>
    <w:p w:rsidR="003F7713" w:rsidRDefault="003F7713" w:rsidP="003F7713">
      <w:pPr>
        <w:pStyle w:val="Heading3"/>
        <w:spacing w:after="127"/>
        <w:ind w:left="-5"/>
      </w:pPr>
      <w:r>
        <w:rPr>
          <w:sz w:val="22"/>
        </w:rPr>
        <w:t>C. Sejarah Perkembangan Manajemen Berbasis Sekolah</w:t>
      </w:r>
    </w:p>
    <w:p w:rsidR="003F7713" w:rsidRDefault="003F7713" w:rsidP="003F7713">
      <w:pPr>
        <w:ind w:left="0" w:right="41"/>
      </w:pPr>
      <w:r>
        <w:t>Sejarah perkembangan MBS di Amerika Serikat diawali dengan perjuangan para guru untuk memperbaiki nasibnya. Tahun 1857 mereka membentuk NEA (</w:t>
      </w:r>
      <w:r>
        <w:rPr>
          <w:i/>
        </w:rPr>
        <w:t>National Education Association)</w:t>
      </w:r>
      <w:r>
        <w:t xml:space="preserve"> di New York. Asosiasi ini merupakan asosiasi pendidikan nasional yangdidirikan oleh guru-guru di New York dan Chicago karena memiliki kepentingan bersama yaitu memperjuangkan nasib dirinya sendiri. Pada tahun 1903 guru-guru di Philadelphia membentuk PTA (</w:t>
      </w:r>
      <w:r>
        <w:rPr>
          <w:i/>
        </w:rPr>
        <w:t>Philadelphia Teachers</w:t>
      </w:r>
      <w:r>
        <w:t xml:space="preserve"> </w:t>
      </w:r>
      <w:r>
        <w:rPr>
          <w:i/>
        </w:rPr>
        <w:t>Association).</w:t>
      </w:r>
      <w:r>
        <w:t>dengan tujuan untuk meningkatkan martabat hidupnya dan imbalan gaji yang lebih baik.</w:t>
      </w:r>
    </w:p>
    <w:p w:rsidR="003F7713" w:rsidRDefault="003F7713" w:rsidP="003F7713">
      <w:pPr>
        <w:ind w:left="0" w:right="41"/>
      </w:pPr>
      <w:r>
        <w:t xml:space="preserve">Menurut Bailey 1991 (Dalam Danim, 2006) sejak tahun 1960 an sampai 1990 </w:t>
      </w:r>
      <w:proofErr w:type="gramStart"/>
      <w:r>
        <w:t>an</w:t>
      </w:r>
      <w:proofErr w:type="gramEnd"/>
      <w:r>
        <w:t xml:space="preserve"> gerakan reformasi manajemen pendidikan di Amerika serikat telah berjalan lama yang mengarah kepada desentralisasi. Tahun 1960 an Neale, Rand Corporation, Fullman, McLaughlin, Bruce Joyce menggagas </w:t>
      </w:r>
      <w:r>
        <w:rPr>
          <w:i/>
        </w:rPr>
        <w:t xml:space="preserve">The New Progressive Era </w:t>
      </w:r>
      <w:r>
        <w:t xml:space="preserve">yang menekankan pengembangan kemampuan individu sebagai garda terdepan perubahan. Tahun 1970 an Edmunds, Brookover, Cohen, Cuban, dan Auistin menggagas </w:t>
      </w:r>
      <w:r>
        <w:rPr>
          <w:i/>
        </w:rPr>
        <w:t xml:space="preserve">School Effectiveness Studies </w:t>
      </w:r>
      <w:r>
        <w:t>yang menekankan pada etos sekolah efektif. Tahun 1980 an Bell, Wood, dan Sizer menggagas National Report atau laporan nasional yang menekankan pemberdayaan sekolah dan pemberdayaan pendidikan bagi anak berisiko (</w:t>
      </w:r>
      <w:r>
        <w:rPr>
          <w:i/>
        </w:rPr>
        <w:t>Nation at Risk)</w:t>
      </w:r>
      <w:r>
        <w:t xml:space="preserve"> dalam menempuh pendidikan seperti: anak-anak miskin, gelandangan, anak-anak korban PHK, anak-anak di daerah terpencil, dan pengemis.</w:t>
      </w:r>
    </w:p>
    <w:p w:rsidR="003F7713" w:rsidRDefault="003F7713" w:rsidP="003F7713">
      <w:pPr>
        <w:ind w:left="0" w:right="41"/>
      </w:pPr>
      <w:r>
        <w:t xml:space="preserve">Sejak tahun 1980-an, manajemen berbasis sekolah sudah diterapkan dalam dunia pendidikan (Watson &amp; Supovitz, 2001), dan merupakan tema sentral dalam reformasi pendidikan di berbagai negara (Umaedi, 2000). Manajemen berbasis sekolah merupakan suatu pengalihan kekuasaan, wewenang dan tanggung jawab pengelolaan pendidikan dari birokrasi sentral kepada pengelola pendidikan terdepan, yaitu sekolah dan komunitasnya. Para pengambil kebijakan mulai mempercayai paradigma baru, bahwa untuk meningkatkan mutu pendidikan yang </w:t>
      </w:r>
      <w:proofErr w:type="gramStart"/>
      <w:r>
        <w:t>mendukung</w:t>
      </w:r>
      <w:proofErr w:type="gramEnd"/>
      <w:r>
        <w:t xml:space="preserve"> </w:t>
      </w:r>
      <w:r>
        <w:rPr>
          <w:i/>
        </w:rPr>
        <w:t xml:space="preserve">School based management </w:t>
      </w:r>
      <w:r>
        <w:t xml:space="preserve">di berbagai negara bermunculan, seperti program pemberdayaan sekolah dalam memperbaiki hubungan interpersonal dan kepemimpinan sekolah. Pada saat yang </w:t>
      </w:r>
      <w:proofErr w:type="gramStart"/>
      <w:r>
        <w:t>sama</w:t>
      </w:r>
      <w:proofErr w:type="gramEnd"/>
      <w:r>
        <w:t xml:space="preserve">, karakteristik sekolah efektif tengah gencar-gencarnya dipromosikan oleh gerakan </w:t>
      </w:r>
      <w:r>
        <w:rPr>
          <w:i/>
        </w:rPr>
        <w:t xml:space="preserve">efective schools, </w:t>
      </w:r>
      <w:r>
        <w:t>yang sangat mengandalkan adanya otonomi pengelolaan sumberdaya pendidikan oleh sekolah</w:t>
      </w:r>
    </w:p>
    <w:p w:rsidR="003F7713" w:rsidRDefault="003F7713" w:rsidP="003F7713">
      <w:pPr>
        <w:ind w:left="0" w:right="41"/>
      </w:pPr>
      <w:r>
        <w:t xml:space="preserve">Walaupun MBS dianggap sebagai kiat baru dalam manajemen mutu pendidikan, sejumlah ahli pendidikan menyatakan bahwa pemberian otonomi kekuasaan kepada sekolah tidaklah menjamin bahwa sekolah </w:t>
      </w:r>
      <w:proofErr w:type="gramStart"/>
      <w:r>
        <w:t>akan</w:t>
      </w:r>
      <w:proofErr w:type="gramEnd"/>
      <w:r>
        <w:t xml:space="preserve"> menggunakan wewenang yang diperolehnya dapat meningkatkan mutu pendidikan. Karena itu, sekolah sebagai pelayan harus dapat membuat keputusan bersama tentang layanan pendidikan yang diharapkan (Cheng, dalam Umaedi, 2000). Untuk itu, sejak akhir tahun 1980-</w:t>
      </w:r>
      <w:proofErr w:type="gramStart"/>
      <w:r>
        <w:t>an</w:t>
      </w:r>
      <w:proofErr w:type="gramEnd"/>
      <w:r>
        <w:t xml:space="preserve"> muncullah konsep manajemen sekolah yang menekankan kebersamaan dalam pengambilan keputusan antara sekolah dan orang tua.</w:t>
      </w:r>
    </w:p>
    <w:p w:rsidR="003F7713" w:rsidRDefault="003F7713" w:rsidP="003F7713">
      <w:pPr>
        <w:ind w:left="0" w:right="41"/>
      </w:pPr>
      <w:r>
        <w:t xml:space="preserve">Sejumlah negara maju telah menerapkan MBS sebagai model utama dalam penyelenggaraan layanan pendidikan. Namun demikian pelaksanaan MBS ini tidaklah </w:t>
      </w:r>
      <w:proofErr w:type="gramStart"/>
      <w:r>
        <w:t>sama</w:t>
      </w:r>
      <w:proofErr w:type="gramEnd"/>
      <w:r>
        <w:t xml:space="preserve"> antara satu negara dengan negara lainnya. Beberapa negara benar-benar menyerahkan sepenuhnya kewenangan penyelenggaraan pendidikan kepada sekolah dan masyarakat setempat, seperti yang terjadi di Inggris yang disebut </w:t>
      </w:r>
      <w:r>
        <w:rPr>
          <w:i/>
        </w:rPr>
        <w:t>Local Management of Schools</w:t>
      </w:r>
      <w:r>
        <w:t xml:space="preserve"> dan </w:t>
      </w:r>
      <w:r>
        <w:rPr>
          <w:i/>
        </w:rPr>
        <w:t>Grant Maintained of Schools.</w:t>
      </w:r>
      <w:r>
        <w:t xml:space="preserve"> Sebagian lainnya hanya memfokuskan pada pemberian wewenang kepada sekolah dalam mengalokasikan dana dan sumberdaya pendidikan, seperti terjadi di Australia </w:t>
      </w:r>
      <w:proofErr w:type="gramStart"/>
      <w:r>
        <w:t xml:space="preserve">( </w:t>
      </w:r>
      <w:r>
        <w:rPr>
          <w:i/>
        </w:rPr>
        <w:t>The</w:t>
      </w:r>
      <w:proofErr w:type="gramEnd"/>
      <w:r>
        <w:rPr>
          <w:i/>
        </w:rPr>
        <w:t xml:space="preserve"> Schools of Future )</w:t>
      </w:r>
      <w:r>
        <w:t>, Canada (</w:t>
      </w:r>
      <w:r>
        <w:rPr>
          <w:i/>
        </w:rPr>
        <w:t>Schools Based Budgeting</w:t>
      </w:r>
      <w:r>
        <w:t>), dan Amerika Serikat (</w:t>
      </w:r>
      <w:r>
        <w:rPr>
          <w:i/>
        </w:rPr>
        <w:t>Charter Schools</w:t>
      </w:r>
      <w:r>
        <w:t>). MBS di berbagai negara namanya amat beragam, di antaranya</w:t>
      </w:r>
      <w:proofErr w:type="gramStart"/>
      <w:r>
        <w:t>:</w:t>
      </w:r>
      <w:r>
        <w:rPr>
          <w:i/>
        </w:rPr>
        <w:t>Schools</w:t>
      </w:r>
      <w:proofErr w:type="gramEnd"/>
      <w:r>
        <w:rPr>
          <w:i/>
        </w:rPr>
        <w:t xml:space="preserve"> based Management, Site based Management, Schools Based Leadership, Administrative Decentralization, </w:t>
      </w:r>
      <w:r>
        <w:t xml:space="preserve">dan </w:t>
      </w:r>
      <w:r>
        <w:rPr>
          <w:i/>
        </w:rPr>
        <w:t>Schools Based Decision Making</w:t>
      </w:r>
      <w:r>
        <w:t>.</w:t>
      </w:r>
      <w:r>
        <w:rPr>
          <w:i/>
        </w:rPr>
        <w:t xml:space="preserve"> </w:t>
      </w:r>
    </w:p>
    <w:p w:rsidR="003F7713" w:rsidRDefault="003F7713" w:rsidP="003F7713">
      <w:pPr>
        <w:ind w:left="0" w:right="41"/>
      </w:pPr>
      <w:r>
        <w:t>Model MBS yang dicoba di Amerika Serikat membawa dampak yang positif bagi peningkatan mutu pendidikan. Model ini merupakan model yang berasal dari karya Edward E Lawler (1994). Keuntugan model MBS ini adalah: (1) adanya pengambilan keputusan dapat dilakukan dengan cepat, (2) memberi dorongan semangat kinerja baru, dan (3) meningkatkan motivasi berprestasi di sekolah. Degan demikian penggunaan MBS berdampak pada mekanisme kerja yang lebih efektif.</w:t>
      </w:r>
    </w:p>
    <w:p w:rsidR="003F7713" w:rsidRDefault="003F7713" w:rsidP="003F7713">
      <w:pPr>
        <w:pStyle w:val="Heading3"/>
        <w:spacing w:after="127"/>
        <w:ind w:left="-5"/>
      </w:pPr>
      <w:r>
        <w:rPr>
          <w:sz w:val="22"/>
        </w:rPr>
        <w:t>D. Tujuan Manajemen Berbasis Madrasah/Sekolah</w:t>
      </w:r>
    </w:p>
    <w:p w:rsidR="003F7713" w:rsidRDefault="003F7713" w:rsidP="003F7713">
      <w:pPr>
        <w:ind w:left="0" w:right="41"/>
      </w:pPr>
      <w:r>
        <w:t xml:space="preserve">Menurut Chapman (1990) MBS merupakan pendekatan yang bertujuan mengelola sekolah dengan memberikan kewenagan, partisipasi warga sekolah, dan masyarakat dalam perbaikan kinerja sekolah. Departemen Pendidikan Nasional (2001: 4) merumuskan tujuan MBS adalah untuk memandirikan atau memberdayakan sekolah/madrasah melalui pemberian kewenangan, keluwesan, dan sumber daya untuk meningkatkan mutu sekolah. Dengan kemandiriannya, diharapkan: </w:t>
      </w:r>
    </w:p>
    <w:p w:rsidR="003F7713" w:rsidRDefault="003F7713" w:rsidP="003F7713">
      <w:pPr>
        <w:numPr>
          <w:ilvl w:val="0"/>
          <w:numId w:val="2"/>
        </w:numPr>
        <w:ind w:right="41" w:hanging="227"/>
      </w:pPr>
      <w:r>
        <w:t>Sekolah sebagai lembaga pendidikan lebih mengetahui kekuatan, kelemahan, peluang, dan ancaman bagi dirinya dibandingkan dengan lembaga-lembaga lainnya, sehingga dia dapat mengoptimalkan sumber daya yang tersedia untuk memajukan lembaganya.</w:t>
      </w:r>
    </w:p>
    <w:p w:rsidR="003F7713" w:rsidRDefault="003F7713" w:rsidP="003F7713">
      <w:pPr>
        <w:numPr>
          <w:ilvl w:val="0"/>
          <w:numId w:val="2"/>
        </w:numPr>
        <w:ind w:right="41" w:hanging="227"/>
      </w:pPr>
      <w:r>
        <w:t xml:space="preserve">Sekolah lebih mengetahui kebutuhan lembaganya, khususnya input pendidikan yang </w:t>
      </w:r>
      <w:proofErr w:type="gramStart"/>
      <w:r>
        <w:t>akan</w:t>
      </w:r>
      <w:proofErr w:type="gramEnd"/>
      <w:r>
        <w:t xml:space="preserve"> dikembangkan dan didayagunakan dalam proses pendidikan sesuai dengan tingkat perkembangan dan kebutuhan peserta didik.</w:t>
      </w:r>
    </w:p>
    <w:p w:rsidR="003F7713" w:rsidRDefault="003F7713" w:rsidP="003F7713">
      <w:pPr>
        <w:numPr>
          <w:ilvl w:val="0"/>
          <w:numId w:val="2"/>
        </w:numPr>
        <w:ind w:right="41" w:hanging="227"/>
      </w:pPr>
      <w:r>
        <w:t xml:space="preserve">Sekolah dapat bertanggung jawab tentang mutu pendidikan kepada: pemerintah, orang tua peserta didik, dan masyarakat pada umumnya. Dengan demikian sekolah </w:t>
      </w:r>
      <w:proofErr w:type="gramStart"/>
      <w:r>
        <w:t>akan</w:t>
      </w:r>
      <w:proofErr w:type="gramEnd"/>
      <w:r>
        <w:t xml:space="preserve"> berupaya semaksimal mungkin untuk melaksanakan dan mencapai sasaran mutu, pendidikan yang telah direncanakan. </w:t>
      </w:r>
    </w:p>
    <w:p w:rsidR="003F7713" w:rsidRDefault="003F7713" w:rsidP="003F7713">
      <w:pPr>
        <w:numPr>
          <w:ilvl w:val="0"/>
          <w:numId w:val="2"/>
        </w:numPr>
        <w:ind w:right="41" w:hanging="227"/>
      </w:pPr>
      <w:r>
        <w:t>Sekolah dapat melakukan persaingan sehat dengan sekolah-sekolah lain untuk meningkatkan mutu pendidikan melalui upaya-upaya inovatif dengan dukungan orang tua peserta didik, masyarakat, dan pemerintah daerah setempat.</w:t>
      </w:r>
    </w:p>
    <w:p w:rsidR="003F7713" w:rsidRDefault="003F7713" w:rsidP="003F7713">
      <w:pPr>
        <w:ind w:left="0" w:right="41"/>
      </w:pPr>
      <w:r>
        <w:t xml:space="preserve">Levacic mengidentifi kasi tiga tujuan MBS, pertama, efesiensi artinya dengan MBS proses peningkatan mutu pendidikan berlangsung secara efesien khususnya yang terkait dengan penggunaan sumberdaya manusia. Kedua, efektif, maksudnya dengan MBS mutu pendidikan </w:t>
      </w:r>
      <w:proofErr w:type="gramStart"/>
      <w:r>
        <w:t>akan</w:t>
      </w:r>
      <w:proofErr w:type="gramEnd"/>
      <w:r>
        <w:t xml:space="preserve"> meningkat melalui peningkatan mutu pembelajaran. Ketiga, tanggungjawab, dengan MBS respon terhadap siswa </w:t>
      </w:r>
      <w:proofErr w:type="gramStart"/>
      <w:r>
        <w:t>akan</w:t>
      </w:r>
      <w:proofErr w:type="gramEnd"/>
      <w:r>
        <w:t xml:space="preserve"> lebih meningkat dan tanggungjawab terhadap </w:t>
      </w:r>
      <w:r>
        <w:rPr>
          <w:i/>
        </w:rPr>
        <w:t>stakeholde</w:t>
      </w:r>
      <w:r>
        <w:t>r akan lebih dapat ditingkatkan.</w:t>
      </w:r>
    </w:p>
    <w:p w:rsidR="003F7713" w:rsidRDefault="003F7713" w:rsidP="003F7713">
      <w:pPr>
        <w:ind w:left="0" w:right="41"/>
      </w:pPr>
      <w:r>
        <w:t xml:space="preserve">Selanjutnya sekolah atau madrasah yang mandiri miliki karakteristik sebagai berikut: </w:t>
      </w:r>
    </w:p>
    <w:p w:rsidR="003F7713" w:rsidRDefault="003F7713" w:rsidP="003F7713">
      <w:pPr>
        <w:numPr>
          <w:ilvl w:val="0"/>
          <w:numId w:val="3"/>
        </w:numPr>
        <w:ind w:right="41" w:hanging="227"/>
      </w:pPr>
      <w:r>
        <w:t xml:space="preserve">Tingkat kemandirian tinggi/tingkat ketergantungan rendah; </w:t>
      </w:r>
    </w:p>
    <w:p w:rsidR="003F7713" w:rsidRDefault="003F7713" w:rsidP="003F7713">
      <w:pPr>
        <w:numPr>
          <w:ilvl w:val="0"/>
          <w:numId w:val="3"/>
        </w:numPr>
        <w:ind w:right="41" w:hanging="227"/>
      </w:pPr>
      <w:r>
        <w:t>Adaptif, antisipatif, dan proaktif terhadap perkembangan dan kebutuhan masyrakat.</w:t>
      </w:r>
    </w:p>
    <w:p w:rsidR="003F7713" w:rsidRDefault="003F7713" w:rsidP="003F7713">
      <w:pPr>
        <w:numPr>
          <w:ilvl w:val="0"/>
          <w:numId w:val="3"/>
        </w:numPr>
        <w:ind w:right="41" w:hanging="227"/>
      </w:pPr>
      <w:r>
        <w:t>Memiliki jiwa kewirausahaan (</w:t>
      </w:r>
      <w:r>
        <w:rPr>
          <w:i/>
        </w:rPr>
        <w:t>entrepreneership)</w:t>
      </w:r>
      <w:r>
        <w:t xml:space="preserve"> tinggi</w:t>
      </w:r>
    </w:p>
    <w:p w:rsidR="003F7713" w:rsidRDefault="003F7713" w:rsidP="003F7713">
      <w:pPr>
        <w:numPr>
          <w:ilvl w:val="0"/>
          <w:numId w:val="3"/>
        </w:numPr>
        <w:ind w:right="41" w:hanging="227"/>
      </w:pPr>
      <w:r>
        <w:t>Ulet, inovatif, gigih, berani mengambil resiko</w:t>
      </w:r>
    </w:p>
    <w:p w:rsidR="003F7713" w:rsidRDefault="003F7713" w:rsidP="003F7713">
      <w:pPr>
        <w:numPr>
          <w:ilvl w:val="0"/>
          <w:numId w:val="3"/>
        </w:numPr>
        <w:ind w:right="41" w:hanging="227"/>
      </w:pPr>
      <w:r>
        <w:t>Bertanggungjawab terhadap hasil sekolah</w:t>
      </w:r>
    </w:p>
    <w:p w:rsidR="003F7713" w:rsidRDefault="003F7713" w:rsidP="003F7713">
      <w:pPr>
        <w:numPr>
          <w:ilvl w:val="0"/>
          <w:numId w:val="3"/>
        </w:numPr>
        <w:ind w:right="41" w:hanging="227"/>
      </w:pPr>
      <w:r>
        <w:t>Memiliki kontrol yang kuat terhadap input manajemen dan sumberdayanya</w:t>
      </w:r>
    </w:p>
    <w:p w:rsidR="003F7713" w:rsidRDefault="003F7713" w:rsidP="003F7713">
      <w:pPr>
        <w:numPr>
          <w:ilvl w:val="0"/>
          <w:numId w:val="3"/>
        </w:numPr>
        <w:ind w:right="41" w:hanging="227"/>
      </w:pPr>
      <w:r>
        <w:t>Memiliki kontrol yang kuat terhadap kondisi kerja</w:t>
      </w:r>
    </w:p>
    <w:p w:rsidR="003F7713" w:rsidRDefault="003F7713" w:rsidP="003F7713">
      <w:pPr>
        <w:numPr>
          <w:ilvl w:val="0"/>
          <w:numId w:val="3"/>
        </w:numPr>
        <w:ind w:right="41" w:hanging="227"/>
      </w:pPr>
      <w:r>
        <w:t>Komitmen yang tinggi pada dirinya</w:t>
      </w:r>
    </w:p>
    <w:p w:rsidR="003F7713" w:rsidRDefault="003F7713" w:rsidP="003F7713">
      <w:pPr>
        <w:numPr>
          <w:ilvl w:val="0"/>
          <w:numId w:val="3"/>
        </w:numPr>
        <w:ind w:right="41" w:hanging="227"/>
      </w:pPr>
      <w:r>
        <w:t>Prestasi merupakan acuan bagi penilaian kinerja.</w:t>
      </w:r>
    </w:p>
    <w:p w:rsidR="003F7713" w:rsidRDefault="003F7713" w:rsidP="003F7713">
      <w:pPr>
        <w:ind w:left="0" w:right="41"/>
      </w:pPr>
      <w:r>
        <w:t>Sementara itu, sumberdaya manusia sekolah/madrasah yang berdaya pada umumnya, memiliki ciri-ciri sebagai berikut:</w:t>
      </w:r>
    </w:p>
    <w:p w:rsidR="003F7713" w:rsidRDefault="003F7713" w:rsidP="003F7713">
      <w:pPr>
        <w:numPr>
          <w:ilvl w:val="0"/>
          <w:numId w:val="4"/>
        </w:numPr>
        <w:ind w:right="41" w:hanging="227"/>
      </w:pPr>
      <w:r>
        <w:t>Cinta terhadap pekerjaan dan merasa memiliknya</w:t>
      </w:r>
    </w:p>
    <w:p w:rsidR="003F7713" w:rsidRDefault="003F7713" w:rsidP="003F7713">
      <w:pPr>
        <w:numPr>
          <w:ilvl w:val="0"/>
          <w:numId w:val="4"/>
        </w:numPr>
        <w:ind w:right="41" w:hanging="227"/>
      </w:pPr>
      <w:r>
        <w:t>Bertanggungjawab terhadap tugas pokoknya di sekolah/madrasah</w:t>
      </w:r>
    </w:p>
    <w:p w:rsidR="003F7713" w:rsidRDefault="003F7713" w:rsidP="003F7713">
      <w:pPr>
        <w:numPr>
          <w:ilvl w:val="0"/>
          <w:numId w:val="4"/>
        </w:numPr>
        <w:ind w:right="41" w:hanging="227"/>
      </w:pPr>
      <w:r>
        <w:t>Pekerjaannya memiliki kontribusi pada pengembanganmutu di sekolah/madrasah</w:t>
      </w:r>
    </w:p>
    <w:p w:rsidR="003F7713" w:rsidRDefault="003F7713" w:rsidP="003F7713">
      <w:pPr>
        <w:numPr>
          <w:ilvl w:val="0"/>
          <w:numId w:val="4"/>
        </w:numPr>
        <w:ind w:right="41" w:hanging="227"/>
      </w:pPr>
      <w:r>
        <w:t>Mengetahui posisinya dalam organisasi di sekolah/madrasah</w:t>
      </w:r>
    </w:p>
    <w:p w:rsidR="003F7713" w:rsidRDefault="003F7713" w:rsidP="003F7713">
      <w:pPr>
        <w:numPr>
          <w:ilvl w:val="0"/>
          <w:numId w:val="4"/>
        </w:numPr>
        <w:ind w:right="41" w:hanging="227"/>
      </w:pPr>
      <w:r>
        <w:t>Memiliki kontrol terhadap pekerjaannya</w:t>
      </w:r>
    </w:p>
    <w:p w:rsidR="003F7713" w:rsidRDefault="003F7713" w:rsidP="003F7713">
      <w:pPr>
        <w:numPr>
          <w:ilvl w:val="0"/>
          <w:numId w:val="4"/>
        </w:numPr>
        <w:spacing w:after="158"/>
        <w:ind w:right="41" w:hanging="227"/>
      </w:pPr>
      <w:r>
        <w:t>Merasa bahwa</w:t>
      </w:r>
      <w:proofErr w:type="gramStart"/>
      <w:r>
        <w:t>,pekerjaan</w:t>
      </w:r>
      <w:proofErr w:type="gramEnd"/>
      <w:r>
        <w:t xml:space="preserve"> merupakan bagian hidupnya.</w:t>
      </w:r>
    </w:p>
    <w:p w:rsidR="003F7713" w:rsidRDefault="003F7713" w:rsidP="003F7713">
      <w:pPr>
        <w:pStyle w:val="Heading2"/>
        <w:ind w:left="-5"/>
      </w:pPr>
      <w:r>
        <w:t>E. Rasionalitas Penerapan Manajemen Berbasis Madrasah/ Sekolah</w:t>
      </w:r>
    </w:p>
    <w:p w:rsidR="003F7713" w:rsidRDefault="003F7713" w:rsidP="003F7713">
      <w:pPr>
        <w:ind w:left="0" w:right="41"/>
      </w:pPr>
      <w:r>
        <w:t xml:space="preserve">Mensikapi rendahnya mutu pendidikan sebgaimana hasil analisis Departemen Pendidikan Nasional (Depdiknas: 1 -3) yang telah di jelaskan dalam latar belakang manajemen berbasis sekolah di </w:t>
      </w:r>
      <w:proofErr w:type="gramStart"/>
      <w:r>
        <w:t>bab</w:t>
      </w:r>
      <w:proofErr w:type="gramEnd"/>
      <w:r>
        <w:t xml:space="preserve"> XI buku ini, hnya mutu pendidikan, Departemen Pendidikan Nasional memasyarakatkan sistem pengelolaan pendidikan yang disebut Manajemen Berbasis Sekolah. Sistem pengelolaan pendidikan dengan model manajemen berbasis sekolah ini, telah dirintis sejak tahun 1999, dan secara yuridis dicantumkan dalam Undang-undang Nomor 20 Tahun 2003 tentang Sistem Pendidikan Nasional dan diperjelas dengan Peraturan Pemerintah nomor 19 tahun 2005 tentang Standar Nasional Pendidikan, yang kemudian direvisi menjadi Peraturan Pemerintah nomor 32 tahun 2013. Dalam peraturan pemerintah tersebut, manajemen berbasis sekolah diberlakukan mulai pendidikan dasar sampai pendidikan menengah. </w:t>
      </w:r>
    </w:p>
    <w:p w:rsidR="003F7713" w:rsidRDefault="003F7713" w:rsidP="003F7713">
      <w:pPr>
        <w:ind w:left="0" w:right="41"/>
      </w:pPr>
      <w:r>
        <w:t xml:space="preserve">Manajemen Berbasis Sekolah merupakan model manajemen pendidikan yang berbasis pada otonomi, kemandirian sekolah dan aparat daerah dalam menentukan arah, kebijakan dan pelaksanaan pendidikan di daerah. </w:t>
      </w:r>
      <w:proofErr w:type="gramStart"/>
      <w:r>
        <w:t>Menurut Malik Fajar (2002), manajemen berbasis sekolah pada dasarnya adalah pendidikan berbasis masyarakat, yaitu pemberdayaan sistem pendidikan di masyarakat dengan agenda: (1) memobilisasi sumberdaya setempat maupun dari luar dalam rangka peningkatan peran masyarakat untuk berpartisipasi lebih besar dalam perencanaan, pelaksanaan, dan evaluasi penyelenggaraan pendidikan, (2) meningkatkan rasa kepemilikan masyarakat terhadap sekolah, (3) mendukung masyarakat, khususnya orang tua siswa untuk mengambil peran yang jelas dalam penyelenggaraan pendidikan, dan (4) mendorong peran masyarakat dalam mengembangkan inovasi kelembagaan untuk meningkatkan mutu pendidikan.</w:t>
      </w:r>
      <w:proofErr w:type="gramEnd"/>
      <w:r>
        <w:t xml:space="preserve"> Dengan kata lain, manajemen berbasis sekolah/madrasah merupakan pengelolaan sekolah/madrasah yang bertujuan mengembalikan sekolah/madrasah kepada </w:t>
      </w:r>
      <w:proofErr w:type="gramStart"/>
      <w:r>
        <w:rPr>
          <w:i/>
        </w:rPr>
        <w:t>stake holder</w:t>
      </w:r>
      <w:proofErr w:type="gramEnd"/>
      <w:r>
        <w:t xml:space="preserve"> pendidikan yang asli yaitu masyarakat.</w:t>
      </w:r>
    </w:p>
    <w:p w:rsidR="003F7713" w:rsidRDefault="003F7713" w:rsidP="003F7713">
      <w:pPr>
        <w:ind w:left="0" w:right="41"/>
      </w:pPr>
      <w:r>
        <w:t>Secara rasional mengapa diberlakukan manajemen berbasis sekolah atau madrsah? Setidaknya dapat dijelaskan melalui argumentasi sebagai berikut:</w:t>
      </w:r>
    </w:p>
    <w:p w:rsidR="003F7713" w:rsidRDefault="003F7713" w:rsidP="003F7713">
      <w:pPr>
        <w:numPr>
          <w:ilvl w:val="0"/>
          <w:numId w:val="5"/>
        </w:numPr>
        <w:ind w:right="41" w:hanging="227"/>
      </w:pPr>
      <w:r>
        <w:t>Sekolah lebih mengetahui, dan lebih memahami tentangkekuatan, kelemahan, peluang, dan ancaman bagi dirinya sendiri.</w:t>
      </w:r>
    </w:p>
    <w:p w:rsidR="003F7713" w:rsidRDefault="003F7713" w:rsidP="003F7713">
      <w:pPr>
        <w:numPr>
          <w:ilvl w:val="0"/>
          <w:numId w:val="5"/>
        </w:numPr>
        <w:ind w:right="41" w:hanging="227"/>
      </w:pPr>
      <w:r>
        <w:t>Sekolah lebih mengetahui kebutuhannya sendiri.</w:t>
      </w:r>
    </w:p>
    <w:p w:rsidR="003F7713" w:rsidRDefault="003F7713" w:rsidP="003F7713">
      <w:pPr>
        <w:numPr>
          <w:ilvl w:val="0"/>
          <w:numId w:val="5"/>
        </w:numPr>
        <w:ind w:right="41" w:hanging="227"/>
      </w:pPr>
      <w:r>
        <w:t>Keputusan yang diambil sekolah lebih sesuai untukmemenuhi kebutuhan sekolah.</w:t>
      </w:r>
    </w:p>
    <w:p w:rsidR="003F7713" w:rsidRDefault="003F7713" w:rsidP="003F7713">
      <w:pPr>
        <w:numPr>
          <w:ilvl w:val="0"/>
          <w:numId w:val="5"/>
        </w:numPr>
        <w:ind w:right="41" w:hanging="227"/>
      </w:pPr>
      <w:r>
        <w:t xml:space="preserve">Penggunaan sumberdaya manusia dan </w:t>
      </w:r>
      <w:proofErr w:type="gramStart"/>
      <w:r>
        <w:t>non manusiapendidikan</w:t>
      </w:r>
      <w:proofErr w:type="gramEnd"/>
      <w:r>
        <w:t>, lebih efesien dan efektif jika dikontrol masyarakat.</w:t>
      </w:r>
    </w:p>
    <w:p w:rsidR="003F7713" w:rsidRDefault="003F7713" w:rsidP="003F7713">
      <w:pPr>
        <w:numPr>
          <w:ilvl w:val="0"/>
          <w:numId w:val="5"/>
        </w:numPr>
        <w:spacing w:after="112" w:line="258" w:lineRule="auto"/>
        <w:ind w:right="41" w:hanging="227"/>
      </w:pPr>
      <w:r>
        <w:t xml:space="preserve">Keterlibatan warga sekolah dan masyarakat dalam pengambilan keputusan dapat menciptakan iklim tranfaransi dan demokrasi di sekolah atau madrasah. </w:t>
      </w:r>
    </w:p>
    <w:p w:rsidR="003F7713" w:rsidRDefault="003F7713" w:rsidP="003F7713">
      <w:pPr>
        <w:numPr>
          <w:ilvl w:val="0"/>
          <w:numId w:val="5"/>
        </w:numPr>
        <w:ind w:right="41" w:hanging="227"/>
      </w:pPr>
      <w:r>
        <w:t>Sekolah bertanggungjawab kepada orang tua, masyarakat, dan pemerintah.</w:t>
      </w:r>
    </w:p>
    <w:p w:rsidR="003F7713" w:rsidRDefault="003F7713" w:rsidP="003F7713">
      <w:pPr>
        <w:numPr>
          <w:ilvl w:val="0"/>
          <w:numId w:val="5"/>
        </w:numPr>
        <w:ind w:right="41" w:hanging="227"/>
      </w:pPr>
      <w:r>
        <w:t xml:space="preserve">Sekolah </w:t>
      </w:r>
      <w:proofErr w:type="gramStart"/>
      <w:r>
        <w:t>akan</w:t>
      </w:r>
      <w:proofErr w:type="gramEnd"/>
      <w:r>
        <w:t xml:space="preserve"> terpacu secara kompetitif degan sekolah lain.</w:t>
      </w:r>
    </w:p>
    <w:p w:rsidR="003F7713" w:rsidRDefault="003F7713" w:rsidP="003F7713">
      <w:pPr>
        <w:numPr>
          <w:ilvl w:val="0"/>
          <w:numId w:val="5"/>
        </w:numPr>
        <w:spacing w:after="159"/>
        <w:ind w:right="41" w:hanging="227"/>
      </w:pPr>
      <w:r>
        <w:t xml:space="preserve">Menunjukkan bahwa, sekolah atau madrsah lebih responsif terhadap tuntutan kebutuhan masyarakat dan lingkungan. </w:t>
      </w:r>
    </w:p>
    <w:p w:rsidR="003F7713" w:rsidRDefault="003F7713" w:rsidP="003F7713">
      <w:pPr>
        <w:pStyle w:val="Heading2"/>
        <w:ind w:left="-5"/>
      </w:pPr>
      <w:r>
        <w:t>F. Karakteristik Manajemen Berbasis Madrasah/Sekolah</w:t>
      </w:r>
    </w:p>
    <w:p w:rsidR="003F7713" w:rsidRDefault="003F7713" w:rsidP="003F7713">
      <w:pPr>
        <w:spacing w:after="159"/>
        <w:ind w:left="0" w:right="41"/>
      </w:pPr>
      <w:r>
        <w:t xml:space="preserve">Manajemen Berbasis Sekolah memiliki beberapa karakteristik. Karakteristik tersebut diharapkan menjadi pedoman bagi sekolah/madrasah dalam menerapkan manajemen berbasis sekolah. Uraian karakteristik berikut ini didasarkan atas paradigma pendekatan model system, yaitu: output, proses, dan input. </w:t>
      </w:r>
    </w:p>
    <w:p w:rsidR="003F7713" w:rsidRDefault="003F7713" w:rsidP="003F7713">
      <w:pPr>
        <w:pStyle w:val="Heading3"/>
        <w:ind w:left="222"/>
      </w:pPr>
      <w:r>
        <w:t>1. Karakteristik Output</w:t>
      </w:r>
    </w:p>
    <w:p w:rsidR="003F7713" w:rsidRDefault="003F7713" w:rsidP="003F7713">
      <w:pPr>
        <w:ind w:left="0" w:right="41"/>
      </w:pPr>
      <w:r>
        <w:t>Pendekatan konvensional model sistem dimulai dari input, kemudian proses, dan selanjutnya output. Dalam perpektif peningkatan mutu pendidikan paradigm tersebut seharusnya dibalik menjadi output, proses, dan input. Paradigma pendekatan sistem ini didasarkan pemikiran bahwa, sebelum menentukan proses dan input seharusnya lebih dahulu menentukan output sekolah/madrasah. Output merupakan harapan produk atau hasil yang ingin dicapai oleh sekolah atau madrasah. Output memiliki tingkat kepentingan yang lebih tinggi dibandingkan dengan proses dan input.</w:t>
      </w:r>
    </w:p>
    <w:p w:rsidR="003F7713" w:rsidRDefault="003F7713" w:rsidP="003F7713">
      <w:pPr>
        <w:ind w:left="0" w:right="41"/>
      </w:pPr>
      <w:r>
        <w:t xml:space="preserve">Dalam skala yang lebih luas dapat dikatakan bahwa, output sekolah atau madrasah tercermin dalam bentuk visi, misi, dan tujuan sekolah. Visi, misi dan tujuan merupakan titik sentral dalam siklus perencanaan pengembangan sekolah. Ketiganya merefl eksikan </w:t>
      </w:r>
      <w:proofErr w:type="gramStart"/>
      <w:r>
        <w:t>apa</w:t>
      </w:r>
      <w:proofErr w:type="gramEnd"/>
      <w:r>
        <w:t xml:space="preserve"> yang menjadi dasar keberadaan sekolah dan apa yang ingin dicapai oleh sekolah. Oleh karena itu, ketiganya menjadi kerangka dasar acuan dari semua langkah dalam siklus perencanaan dan berfungsi sebagai (1) konteks saat melakukan telaah, (2) arah dari rancangan dan implementasi, dan (3) tolok ukur dalam proses telaah. </w:t>
      </w:r>
    </w:p>
    <w:p w:rsidR="003F7713" w:rsidRDefault="003F7713" w:rsidP="003F7713">
      <w:pPr>
        <w:ind w:left="0" w:right="41"/>
      </w:pPr>
      <w:r>
        <w:t xml:space="preserve">Visi sekolah adalah representasi dan refl eksi masa depan yang diinginkan sekolah atau madrasah. Visi merupakan merupakan prinsip-prinsip umum dan sumber bagi sekolah untuk merumuskan misi sekolah. Diharapkan rumusan visi sekolah mencakup: </w:t>
      </w:r>
    </w:p>
    <w:p w:rsidR="003F7713" w:rsidRDefault="003F7713" w:rsidP="003F7713">
      <w:pPr>
        <w:numPr>
          <w:ilvl w:val="0"/>
          <w:numId w:val="6"/>
        </w:numPr>
        <w:ind w:right="41" w:hanging="227"/>
      </w:pPr>
      <w:r>
        <w:t xml:space="preserve">sosok lembaga yang diinginkan oleh sekolah di masa depan, </w:t>
      </w:r>
    </w:p>
    <w:p w:rsidR="003F7713" w:rsidRDefault="003F7713" w:rsidP="003F7713">
      <w:pPr>
        <w:numPr>
          <w:ilvl w:val="0"/>
          <w:numId w:val="6"/>
        </w:numPr>
        <w:ind w:right="41" w:hanging="227"/>
      </w:pPr>
      <w:proofErr w:type="gramStart"/>
      <w:r>
        <w:t>mencerminkan</w:t>
      </w:r>
      <w:proofErr w:type="gramEnd"/>
      <w:r>
        <w:t xml:space="preserve"> apa yang harus diakui, diantisipasi, dan dijawab oleh sekolah berkaitan dengan kebutuhan dan masalah-masalah pendidikan. </w:t>
      </w:r>
    </w:p>
    <w:p w:rsidR="003F7713" w:rsidRDefault="003F7713" w:rsidP="003F7713">
      <w:pPr>
        <w:numPr>
          <w:ilvl w:val="0"/>
          <w:numId w:val="6"/>
        </w:numPr>
        <w:ind w:right="41" w:hanging="227"/>
      </w:pPr>
      <w:proofErr w:type="gramStart"/>
      <w:r>
        <w:t>siapa</w:t>
      </w:r>
      <w:proofErr w:type="gramEnd"/>
      <w:r>
        <w:t xml:space="preserve"> stakeholder utama sekolah ini, bagaimana sekolah merespon kebutuhan para </w:t>
      </w:r>
      <w:r>
        <w:rPr>
          <w:i/>
        </w:rPr>
        <w:t>stakeholder</w:t>
      </w:r>
      <w:r>
        <w:t xml:space="preserve"> itu, dan bagaimana sekolah mengetahui keinginan yang mereka harapkan dari sekolah. </w:t>
      </w:r>
    </w:p>
    <w:p w:rsidR="003F7713" w:rsidRDefault="003F7713" w:rsidP="003F7713">
      <w:pPr>
        <w:numPr>
          <w:ilvl w:val="0"/>
          <w:numId w:val="6"/>
        </w:numPr>
        <w:ind w:right="41" w:hanging="227"/>
      </w:pPr>
      <w:proofErr w:type="gramStart"/>
      <w:r>
        <w:t>apa</w:t>
      </w:r>
      <w:proofErr w:type="gramEnd"/>
      <w:r>
        <w:t xml:space="preserve"> yang membuat sekolah memiliki keunggulan kompetitif dibanding dengan seolah lain. .</w:t>
      </w:r>
    </w:p>
    <w:p w:rsidR="003F7713" w:rsidRDefault="003F7713" w:rsidP="003F7713">
      <w:pPr>
        <w:numPr>
          <w:ilvl w:val="0"/>
          <w:numId w:val="6"/>
        </w:numPr>
        <w:spacing w:after="6"/>
        <w:ind w:right="41" w:hanging="227"/>
      </w:pPr>
      <w:r>
        <w:t xml:space="preserve">apa yang membuat sekolah tersebut unik atau berbeda </w:t>
      </w:r>
    </w:p>
    <w:p w:rsidR="003F7713" w:rsidRDefault="003F7713" w:rsidP="003F7713">
      <w:pPr>
        <w:ind w:left="454" w:right="41" w:firstLine="0"/>
      </w:pPr>
      <w:proofErr w:type="gramStart"/>
      <w:r>
        <w:t>dengan</w:t>
      </w:r>
      <w:proofErr w:type="gramEnd"/>
      <w:r>
        <w:t xml:space="preserve"> yang lain,</w:t>
      </w:r>
    </w:p>
    <w:p w:rsidR="003F7713" w:rsidRDefault="003F7713" w:rsidP="003F7713">
      <w:pPr>
        <w:ind w:left="0" w:right="41"/>
      </w:pPr>
      <w:r>
        <w:t>Misi sekolah merepresentasikan alasan mendasar mengapa sebuah sekolah didirikan. Rumusan misi mencakup pesan-pesan pokok tentang (1) tujuan didirikannya sekolah, (2) nilai-nilai yang dianut dan melandasi pendirian dan operasionalisasi sekolah, dan (3) alasan mengapa sekolah itu harus tetap dipertahankan keberadaannya.</w:t>
      </w:r>
    </w:p>
    <w:p w:rsidR="003F7713" w:rsidRDefault="003F7713" w:rsidP="003F7713">
      <w:pPr>
        <w:ind w:left="0" w:right="41"/>
      </w:pPr>
      <w:r>
        <w:t xml:space="preserve">Tujuan sekolah merupakan pernyataan umum tentang tujuan pendidikan di sekolah. Tujuan-tujuan itu harus berkait dengan usaha mendorong perkembangan </w:t>
      </w:r>
      <w:r>
        <w:rPr>
          <w:i/>
        </w:rPr>
        <w:t>multiple inteligence (</w:t>
      </w:r>
      <w:r>
        <w:t xml:space="preserve">kecerdasan jamak) semua siswa baik secara intelektual, fi sikal, sosial, personal, spiritual, moral, kinestetikal, maupun estetika. Tujuan sekolah harus memberikan fokus yang jelas bagi sekolah. Tujuan sekolah harus dirumuskan dalam kerangka visi dan misi sekolah. Aspirasi semua </w:t>
      </w:r>
      <w:r>
        <w:rPr>
          <w:i/>
        </w:rPr>
        <w:t>stakeholder</w:t>
      </w:r>
      <w:r>
        <w:t xml:space="preserve"> harus terwadahi dalam rumusan visi dan misi sekolah. </w:t>
      </w:r>
    </w:p>
    <w:p w:rsidR="003F7713" w:rsidRDefault="003F7713" w:rsidP="003F7713">
      <w:pPr>
        <w:spacing w:after="159"/>
        <w:ind w:left="0" w:right="41"/>
      </w:pPr>
      <w:r>
        <w:t xml:space="preserve">Dalam konteks persekolahan, output merupakan kinerja sekolah atau prestasi sekolah yang dihasilkan dari proses sekolah. Umumnya output prestasi dapat diklasifi kasikan menjadi dua, yaitu output prestasi akademik dan output prestasi </w:t>
      </w:r>
      <w:proofErr w:type="gramStart"/>
      <w:r>
        <w:t>non akademik</w:t>
      </w:r>
      <w:proofErr w:type="gramEnd"/>
      <w:r>
        <w:t xml:space="preserve">. Prestasi akademik direfl eksikan dalam pencapaian prestasi belajar siswa. Sedangkan prestasi non akademik direfl eksikan dalam bentuk kretaifi </w:t>
      </w:r>
      <w:proofErr w:type="gramStart"/>
      <w:r>
        <w:t>tas</w:t>
      </w:r>
      <w:proofErr w:type="gramEnd"/>
      <w:r>
        <w:t>, kemandirian, prestasi pramuka, kejujuran, toleransi, disiplin, olahraga, seni tari, dan sikap santun. Tujuan prestasi akademik merupakan prestasi yang harus dicapai oleh siswa dan guru. Menurut instrument</w:t>
      </w:r>
      <w:r>
        <w:rPr>
          <w:i/>
        </w:rPr>
        <w:t xml:space="preserve"> Effective School Consortia Network</w:t>
      </w:r>
      <w:r>
        <w:t xml:space="preserve"> di Amerika Serikat (ESCN, 1982) ekspektasi tentang prestasi akademik siswa merupakan pernyataan akademik yang ingin diraih pada akhir masa pendidikan. Mengacu pada ESCN itu, prestasi akademik tercermin pada meningkatnya nilai ujian setiap mata pelajaran rata-rata 7 menjdi 8. Sedangkan prestasi </w:t>
      </w:r>
      <w:proofErr w:type="gramStart"/>
      <w:r>
        <w:t>non akademik</w:t>
      </w:r>
      <w:proofErr w:type="gramEnd"/>
      <w:r>
        <w:t xml:space="preserve"> contohnya prestasi peningkatan peringkat prestasi olahraga dari peringkat 6 menjadi peringkat 1 tingkat propinsi, kabupaten/kota dan seterusnya. </w:t>
      </w:r>
    </w:p>
    <w:p w:rsidR="003F7713" w:rsidRDefault="003F7713" w:rsidP="003F7713">
      <w:pPr>
        <w:pStyle w:val="Heading3"/>
        <w:ind w:left="222"/>
      </w:pPr>
      <w:r>
        <w:t>2. Karakteristik Proses</w:t>
      </w:r>
    </w:p>
    <w:p w:rsidR="003F7713" w:rsidRDefault="003F7713" w:rsidP="003F7713">
      <w:pPr>
        <w:ind w:left="0" w:right="41"/>
      </w:pPr>
      <w:r>
        <w:t>Keberhasilan peningkatan mutu pendidikan di sekolah sangat ditentukan oleh pelaksanaan proses pendidikan di sekolah itu sendiri. Oleh karena itu, dalam melaksanakan menejemen peningkatan mutu berbasis sekolah seharusnya memiliki karakteristik proses sekolah sebagai berikut:</w:t>
      </w:r>
    </w:p>
    <w:p w:rsidR="003F7713" w:rsidRDefault="003F7713" w:rsidP="003F7713">
      <w:pPr>
        <w:ind w:left="454" w:right="41" w:firstLine="0"/>
      </w:pPr>
      <w:r>
        <w:t xml:space="preserve">a. Efektifi </w:t>
      </w:r>
      <w:proofErr w:type="gramStart"/>
      <w:r>
        <w:t>tas</w:t>
      </w:r>
      <w:proofErr w:type="gramEnd"/>
      <w:r>
        <w:t xml:space="preserve"> Pembelajaran.</w:t>
      </w:r>
    </w:p>
    <w:p w:rsidR="003F7713" w:rsidRDefault="003F7713" w:rsidP="003F7713">
      <w:pPr>
        <w:ind w:left="0" w:right="41"/>
      </w:pPr>
      <w:r>
        <w:t xml:space="preserve">Karakteristik sekolah yang menerapkan MBS/M adalah memiliki proses pembelajaran yang efektif. Proses pembelajaran yang efektif merupakan proses pembelajaran yang memiliki karakteristik, yaitu: (1) berpusat pada siswa, (2) siswa sebagai subjek belajar, (3) proses pembelajaran berlangsung di mana saja, dan (4) pembelajaran berorientasi pada pencapaian tujuan. </w:t>
      </w:r>
    </w:p>
    <w:p w:rsidR="003F7713" w:rsidRDefault="003F7713" w:rsidP="003F7713">
      <w:pPr>
        <w:tabs>
          <w:tab w:val="center" w:pos="887"/>
          <w:tab w:val="center" w:pos="2323"/>
          <w:tab w:val="center" w:pos="3754"/>
          <w:tab w:val="center" w:pos="4767"/>
          <w:tab w:val="right" w:pos="5954"/>
        </w:tabs>
        <w:spacing w:after="4" w:line="258" w:lineRule="auto"/>
        <w:ind w:left="0" w:firstLine="0"/>
        <w:jc w:val="left"/>
      </w:pPr>
      <w:r>
        <w:rPr>
          <w:rFonts w:ascii="Calibri" w:eastAsia="Calibri" w:hAnsi="Calibri" w:cs="Calibri"/>
          <w:color w:val="000000"/>
        </w:rPr>
        <w:tab/>
      </w:r>
      <w:r>
        <w:t xml:space="preserve">Pertama, </w:t>
      </w:r>
      <w:r>
        <w:tab/>
        <w:t xml:space="preserve">pembelajaran </w:t>
      </w:r>
      <w:r>
        <w:tab/>
        <w:t xml:space="preserve">berpusat </w:t>
      </w:r>
      <w:r>
        <w:tab/>
        <w:t xml:space="preserve">pada </w:t>
      </w:r>
      <w:r>
        <w:tab/>
        <w:t xml:space="preserve">siswa. </w:t>
      </w:r>
    </w:p>
    <w:p w:rsidR="003F7713" w:rsidRDefault="003F7713" w:rsidP="003F7713">
      <w:pPr>
        <w:ind w:left="0" w:right="41" w:firstLine="0"/>
      </w:pPr>
      <w:r>
        <w:t>Karakteristikini, sejalan dengan karakteristik Total Quality Management (TQM), dimana siswa (konsumen) menjadi out dari lembaga pendidikan (Arcaro, 2005: 11). Pembelajaran berpusat pada siswa, mengandung arti bahwa, pembelajaran tidak dilihat dari perspektif guru, tetapi harus dilihat dari perpektif kebutuan dan kemampuan siswa. Peran guru dalam konteks ini berubah dari satu-satunya sumber belajar siswa menjadi salah satu sumber belajar atau sebagai fasilitator yang membantu siswa untuk belajar. Dengan kata lain, proses pembelajaran lebih menekankan pada bagaimana peserta didik mampu belajar dan tahu bagaimana caranya belajar.</w:t>
      </w:r>
    </w:p>
    <w:p w:rsidR="003F7713" w:rsidRDefault="003F7713" w:rsidP="003F7713">
      <w:pPr>
        <w:ind w:left="0" w:right="41"/>
      </w:pPr>
      <w:r>
        <w:t xml:space="preserve">Kedua, siswa sebagai subjek belajar. Prinsip pembelajaran ini berasumsi bahwa, pembelajaran yang efektif siswa tidak dianggap sebagai obyek belajar yang dapat diatur oleh kemauan guru, melainkan siswa diposisikan sebagai subjek dan individu yang belajar sesuai potensinya termasuk bakat dan minatnya. </w:t>
      </w:r>
    </w:p>
    <w:p w:rsidR="003F7713" w:rsidRDefault="003F7713" w:rsidP="003F7713">
      <w:pPr>
        <w:ind w:left="0" w:right="41"/>
      </w:pPr>
      <w:r>
        <w:t>Ketiga, proses pembelajaran berlangsung di mana saja. Konsekwensi dari karakteristik pembelajaran yang berorientasi kepada siswa adalah proses pembelajaran dapat berlangsung di mana saja. Artinya pembelajaran tidak dibatasi oleh ruang dan waktu. Belajar siswa tidak terikat oleh ruang kelas, dengan kata lain kelas bukan satu-satunya tempat belajar. Siswa dapat memanfaatkan tempat belajar yang sesuai kebutuhan dan sifat materi pelajaran. Sedang yang dimaksud belajar tidak terikat oleh waktu adalah siswa dapat belajar di luar kelas dan jam pembelajaran di sekolah contohnya siswa dapat menggunakan informasi dari internet di luar jam pembelajaran di sekolah.</w:t>
      </w:r>
    </w:p>
    <w:p w:rsidR="003F7713" w:rsidRDefault="003F7713" w:rsidP="003F7713">
      <w:pPr>
        <w:ind w:left="0" w:right="41"/>
      </w:pPr>
      <w:r>
        <w:t xml:space="preserve">Keempat, pembelajaran berorientasi pada pencapaian tujuan. Tujuan pembelajaran bukanlah penguasaan materi pelajaran, </w:t>
      </w:r>
      <w:proofErr w:type="gramStart"/>
      <w:r>
        <w:t>akan</w:t>
      </w:r>
      <w:proofErr w:type="gramEnd"/>
      <w:r>
        <w:t xml:space="preserve"> tetapi proses untuk mengubah prilaku siswa sesuai tujuan yang ingin dicapai. Proses pembelajaran bukan hanya sekedar mentrasfer ilmu pengetahuan kepada peserta didik, tetapi lebih menekankan pada internalisasi tentang </w:t>
      </w:r>
      <w:proofErr w:type="gramStart"/>
      <w:r>
        <w:t>apa</w:t>
      </w:r>
      <w:proofErr w:type="gramEnd"/>
      <w:r>
        <w:t xml:space="preserve"> yang diajarkan sehingga tertanam dalam hati nurani dan dipraktekkan dalam kehidupan peserta didik. Untuk itu, dibutuhkan strategi, pendekatan, motode, dan teknik yang efektif mendukung tercapainya tujuan pembelajaran,</w:t>
      </w:r>
    </w:p>
    <w:p w:rsidR="003F7713" w:rsidRDefault="003F7713" w:rsidP="003F7713">
      <w:pPr>
        <w:numPr>
          <w:ilvl w:val="0"/>
          <w:numId w:val="7"/>
        </w:numPr>
        <w:ind w:right="41" w:hanging="244"/>
      </w:pPr>
      <w:r>
        <w:t>Kepemimpinan sekolah efektif</w:t>
      </w:r>
    </w:p>
    <w:p w:rsidR="003F7713" w:rsidRDefault="003F7713" w:rsidP="003F7713">
      <w:pPr>
        <w:ind w:left="0" w:right="41"/>
      </w:pPr>
      <w:r>
        <w:t xml:space="preserve">Sejalan dengan inti karakteristik manajemen berbasis sekolah, maka model kepemimpinan yang relatif sesuai adalah kepemimpinan partisipatif dan transformatif. Dengan model kepemimpinan ini diharapkan efektifi </w:t>
      </w:r>
      <w:proofErr w:type="gramStart"/>
      <w:r>
        <w:t>tas</w:t>
      </w:r>
      <w:proofErr w:type="gramEnd"/>
      <w:r>
        <w:t xml:space="preserve"> peningkatan mutu sekolah atau madrasah dapat dicapai. Oleh karena itu, kepemimpinan harus kuat dan dapat mendorong keberhasilan sekolah. Dengan kepemimpinan yang kuat, diharapkan kepala sekolah mampu memobilisasi warga sekolah dan mampu mengelola sumber daya pendidikan yang ada untuk merealisasikan peningkatan mutu di sekolah. Uraian tentang kepemimpinan partisipatif dan transformatif telah diuraikan di </w:t>
      </w:r>
      <w:proofErr w:type="gramStart"/>
      <w:r>
        <w:t>bab</w:t>
      </w:r>
      <w:proofErr w:type="gramEnd"/>
      <w:r>
        <w:t xml:space="preserve"> kepemimpinan.</w:t>
      </w:r>
    </w:p>
    <w:p w:rsidR="003F7713" w:rsidRDefault="003F7713" w:rsidP="003F7713">
      <w:pPr>
        <w:numPr>
          <w:ilvl w:val="0"/>
          <w:numId w:val="7"/>
        </w:numPr>
        <w:ind w:right="41" w:hanging="244"/>
      </w:pPr>
      <w:r>
        <w:t>Manajemen Sumberdaya Manusia yang efektif</w:t>
      </w:r>
    </w:p>
    <w:p w:rsidR="003F7713" w:rsidRDefault="003F7713" w:rsidP="003F7713">
      <w:pPr>
        <w:ind w:left="0" w:right="41"/>
      </w:pPr>
      <w:r>
        <w:t xml:space="preserve">Dalam konteks organisasi sekolah, SDM (sumberdaya manusia) kependidikan terutama guru merupakan komponen terpenting dan vital bagi keberhasilan pelaksanan menejemen peningkatan mutu sekolah. Memang diakui bahwa elemenelemen organisasi yang lain seperti struktur, tujuan, teknik, biaya, sarana, prasarana dan teknologi juga penting. Namun ketersediaan elemen-elemen organisasi itu </w:t>
      </w:r>
      <w:proofErr w:type="gramStart"/>
      <w:r>
        <w:t>akan</w:t>
      </w:r>
      <w:proofErr w:type="gramEnd"/>
      <w:r>
        <w:t xml:space="preserve"> menjadi siasia apabila tidak didukung oleh SDM atau orang-orang yang kompeten, dan mempunyai komitmen yang tinggi. Disinilah maka dibutuhkan manajemen SDM yang mendukung peningkatan mutu sekolah.</w:t>
      </w:r>
    </w:p>
    <w:p w:rsidR="003F7713" w:rsidRDefault="003F7713" w:rsidP="003F7713">
      <w:pPr>
        <w:ind w:left="0" w:right="41"/>
      </w:pPr>
      <w:r>
        <w:t>Secara konseptual menurut Flippo (1976: 5)</w:t>
      </w:r>
      <w:r>
        <w:rPr>
          <w:b/>
        </w:rPr>
        <w:t xml:space="preserve"> </w:t>
      </w:r>
      <w:r>
        <w:t>menyatakan</w:t>
      </w:r>
      <w:r>
        <w:rPr>
          <w:b/>
        </w:rPr>
        <w:t xml:space="preserve"> </w:t>
      </w:r>
      <w:r>
        <w:rPr>
          <w:i/>
        </w:rPr>
        <w:t>human resources is the planning, organizing, directing and controlling of the procurement, development compensation, integration and maintenance of people for the purpose of contributing to organizational, individual and societal goal.</w:t>
      </w:r>
      <w:r>
        <w:rPr>
          <w:b/>
        </w:rPr>
        <w:t xml:space="preserve"> </w:t>
      </w:r>
      <w:r>
        <w:t xml:space="preserve">Manajemen sumberdaya manusia adalah perencanaan, pengorganisasian, pengarahan, dan pengawasan kegiatan pengadaan, pengembangan, pemberian kompensasi, pengintegrasian, pemeliharaan dan pelepasan sumberdaya manusia untuk mencapai tujuan individu, organisasi, dan masyarakat. Dengan demikian dapat dikatakan bahwa, aktivitas manajemen sumberdaya manusia kependidikan mencakup aktivitas dan upaya-upaya untuk merencanakan kebutuhan, rekrutmen, seleksi, penempatan, evaluasi kinerja, kompensasi, pembinaan, dan pengembangan tenaga kependidikan. Kepala sekolah dituntut untuk melakukan aktivitas-aktivitas manajemen sumberdaya tenaga kependidikan itu, sehingga menghasilkan sumberdaya manusia yang efektif bagi pengembangan sekolah, yaitu tenaga kependidikan yang mampu dan memiliki komitmen yang tinggi untuk menjalankan tugas dan fungsinya. </w:t>
      </w:r>
    </w:p>
    <w:p w:rsidR="003F7713" w:rsidRDefault="003F7713" w:rsidP="003F7713">
      <w:pPr>
        <w:ind w:left="0" w:right="41"/>
      </w:pPr>
      <w:r>
        <w:t xml:space="preserve">Dalam konteks sekolah, manajemen SDM kependidikan seharusnya dimaknai sebagai manajemen yang terkait dengan manusia dengan segala dimensinya. Oleh karena itu, nilainilai humanis, perhatian dan kearifan menjadi sangat penting. Guru </w:t>
      </w:r>
      <w:proofErr w:type="gramStart"/>
      <w:r>
        <w:t>sebagai</w:t>
      </w:r>
      <w:proofErr w:type="gramEnd"/>
      <w:r>
        <w:t xml:space="preserve"> seorang profesional seyogyanya memiliki apresiasi terhadap nilai tenaga pendidik dan kependidikan, mengajar dan memiliki orientasi yang jelas menyangkut pengembangan karir profesional. Penghargaan siswa, orang tua, dan masyarakat terhadap guru sangat tergantung pada apresiasi dan orientasi guru dalam menekuni tenaga pendidik dan kependidikanannya.</w:t>
      </w:r>
    </w:p>
    <w:p w:rsidR="003F7713" w:rsidRDefault="003F7713" w:rsidP="003F7713">
      <w:pPr>
        <w:numPr>
          <w:ilvl w:val="0"/>
          <w:numId w:val="7"/>
        </w:numPr>
        <w:ind w:right="41" w:hanging="244"/>
      </w:pPr>
      <w:r>
        <w:t>Sekolah memiliki budaya mutu</w:t>
      </w:r>
    </w:p>
    <w:p w:rsidR="003F7713" w:rsidRDefault="003F7713" w:rsidP="003F7713">
      <w:pPr>
        <w:ind w:left="0" w:right="41"/>
      </w:pPr>
      <w:r>
        <w:t xml:space="preserve">Uraian tentang budaya mutu sekolah, telah diuraikan di </w:t>
      </w:r>
      <w:proofErr w:type="gramStart"/>
      <w:r>
        <w:t>bab</w:t>
      </w:r>
      <w:proofErr w:type="gramEnd"/>
      <w:r>
        <w:t xml:space="preserve"> sebelumnya di biku ini. Manajemen berbasis sekolah diharapkan memiliki budaya mutu, yang dapat mencerminkan karakteristik dan kepribadian sekolah. Dengan </w:t>
      </w:r>
      <w:proofErr w:type="gramStart"/>
      <w:r>
        <w:t>kata ;ain</w:t>
      </w:r>
      <w:proofErr w:type="gramEnd"/>
      <w:r>
        <w:t>, peningkatan mutu pendidikan tidak hanya melalui proses pembelajaran saja, tetapi juga melalui pengembangan budaya mutu di sekolah.</w:t>
      </w:r>
    </w:p>
    <w:p w:rsidR="003F7713" w:rsidRDefault="003F7713" w:rsidP="003F7713">
      <w:pPr>
        <w:ind w:left="0" w:right="41"/>
      </w:pPr>
      <w:r>
        <w:t xml:space="preserve">Budaya mutu di sekolah disarankan memiliki delapan karakteristik dan elemen-elemen (Sashkin, dan Kiser dalam Hardjosoedarmo1999: 93 – 94; Depdiknas, 2001: 14. </w:t>
      </w:r>
      <w:proofErr w:type="gramStart"/>
      <w:r>
        <w:t>Kedelapan unsur budaya mutu tersebut, yaitu: (1) Informasi mutu digunakan untuk perbaikan mutu, bukan untuk mengawasi atau mengadili anggota, (2) Kewenangan harus berimbang dan sebatas tanggung jawab, (3) Hasil diikuti dengan penghargaan atau hukuman, (4) Kerjasama, bukan persaingan yang menjadi dasar bagi tim, (5) Warga sekolah merasa aman dan senang terhadap pekerjaaanya, (6) Atmosfi r keadilan (</w:t>
      </w:r>
      <w:r>
        <w:rPr>
          <w:i/>
        </w:rPr>
        <w:t>fairness</w:t>
      </w:r>
      <w:r>
        <w:t>) harus ditanamkan, (7) Imbal jasa harus sepadan dengan nilai pekerjaannya, artinya kompensasi harus adil, dan (8) Warga sekolah merasa ikut memiliki sekolah.</w:t>
      </w:r>
      <w:proofErr w:type="gramEnd"/>
      <w:r>
        <w:t xml:space="preserve"> </w:t>
      </w:r>
    </w:p>
    <w:p w:rsidR="003F7713" w:rsidRDefault="003F7713" w:rsidP="003F7713">
      <w:pPr>
        <w:numPr>
          <w:ilvl w:val="0"/>
          <w:numId w:val="7"/>
        </w:numPr>
        <w:spacing w:after="4" w:line="258" w:lineRule="auto"/>
        <w:ind w:right="41" w:hanging="244"/>
      </w:pPr>
      <w:r>
        <w:t>Sekolah memiliki tim kerja yang kompak, cerdas, dan</w:t>
      </w:r>
    </w:p>
    <w:p w:rsidR="003F7713" w:rsidRDefault="003F7713" w:rsidP="003F7713">
      <w:pPr>
        <w:ind w:left="0" w:right="41" w:firstLine="0"/>
      </w:pPr>
      <w:proofErr w:type="gramStart"/>
      <w:r>
        <w:t>dinamis</w:t>
      </w:r>
      <w:proofErr w:type="gramEnd"/>
    </w:p>
    <w:p w:rsidR="003F7713" w:rsidRDefault="003F7713" w:rsidP="003F7713">
      <w:pPr>
        <w:ind w:left="0" w:right="41"/>
      </w:pPr>
      <w:r>
        <w:t>Kebersamaan (</w:t>
      </w:r>
      <w:proofErr w:type="gramStart"/>
      <w:r>
        <w:rPr>
          <w:i/>
        </w:rPr>
        <w:t>team work</w:t>
      </w:r>
      <w:proofErr w:type="gramEnd"/>
      <w:r>
        <w:t xml:space="preserve">) merupakan karakteristik dalam menejemen sekolah atau madrasah. Dengan kata lain, </w:t>
      </w:r>
      <w:proofErr w:type="gramStart"/>
      <w:r>
        <w:t>tim</w:t>
      </w:r>
      <w:proofErr w:type="gramEnd"/>
      <w:r>
        <w:t xml:space="preserve"> kerja sekolah diharapkan merupakan tim kerja yang kompak, cerdas, dan dinamis. Hal ini ini, tidak menafi </w:t>
      </w:r>
      <w:proofErr w:type="gramStart"/>
      <w:r>
        <w:t>kan</w:t>
      </w:r>
      <w:proofErr w:type="gramEnd"/>
      <w:r>
        <w:t xml:space="preserve"> adanya perbedaan. Perbedaan tetap dijunjung tinggi demi pengembangan sekolah. Karena output pendidikan pada hakikatnya merupakan hasil kerja </w:t>
      </w:r>
      <w:proofErr w:type="gramStart"/>
      <w:r>
        <w:t>tim</w:t>
      </w:r>
      <w:proofErr w:type="gramEnd"/>
      <w:r>
        <w:t xml:space="preserve"> warga sekolah secara kolektif, cerdas, dan dinamis. Oleh sebab itu, budaya kerja </w:t>
      </w:r>
      <w:proofErr w:type="gramStart"/>
      <w:r>
        <w:t>sama</w:t>
      </w:r>
      <w:proofErr w:type="gramEnd"/>
      <w:r>
        <w:t xml:space="preserve"> antar fungsi dalam sekolah, antar individu dalam sekolah, diharapkan merupakan kebiaasaan hidup seharihari warga sekolah.</w:t>
      </w:r>
    </w:p>
    <w:p w:rsidR="003F7713" w:rsidRDefault="003F7713" w:rsidP="003F7713">
      <w:pPr>
        <w:numPr>
          <w:ilvl w:val="0"/>
          <w:numId w:val="7"/>
        </w:numPr>
        <w:spacing w:after="110" w:line="259" w:lineRule="auto"/>
        <w:ind w:right="41" w:hanging="244"/>
      </w:pPr>
      <w:r>
        <w:t>Sekolah Memiliki Kewenangan dan Kemandirian</w:t>
      </w:r>
    </w:p>
    <w:p w:rsidR="003F7713" w:rsidRDefault="003F7713" w:rsidP="003F7713">
      <w:pPr>
        <w:ind w:left="0" w:right="41"/>
      </w:pPr>
      <w:r>
        <w:t xml:space="preserve">Menurut Drost (1995: 17), kemandirian merupakan kepercayaan pada diri sendiri. Dalam kontek persekolahan, kemandirian dapat diartikan sebagai kemampuan organisasi sekolah membangun komunikasi, dan mengambil keputusan dalam rangka meningkatkan mutu sekolah. </w:t>
      </w:r>
    </w:p>
    <w:p w:rsidR="003F7713" w:rsidRDefault="003F7713" w:rsidP="003F7713">
      <w:pPr>
        <w:spacing w:after="3"/>
        <w:ind w:left="0" w:right="41"/>
      </w:pPr>
      <w:r>
        <w:t xml:space="preserve">Karakteristik Manajemen Berbasis Sekolah/madrasah dimaksudkan agar sekolah atau memiliki kewengan dan kemandirian untuk melakukan yang terbaik dalam meningkatkan mutu pendidikan. Kewenangan dan </w:t>
      </w:r>
    </w:p>
    <w:p w:rsidR="003F7713" w:rsidRDefault="003F7713" w:rsidP="003F7713">
      <w:pPr>
        <w:ind w:left="0" w:right="41" w:firstLine="0"/>
      </w:pPr>
      <w:proofErr w:type="gramStart"/>
      <w:r>
        <w:t>kemandirian</w:t>
      </w:r>
      <w:proofErr w:type="gramEnd"/>
      <w:r>
        <w:t xml:space="preserve"> tersebut tidak berarti dapat bertindak sebebasbebasnya, akan tetapi diharapkan digunakan dengan penuh tanggung jawab sesuai aturan-aturan dan perundangundangan yang berlaku.</w:t>
      </w:r>
    </w:p>
    <w:p w:rsidR="003F7713" w:rsidRDefault="003F7713" w:rsidP="003F7713">
      <w:pPr>
        <w:ind w:left="0" w:right="41"/>
      </w:pPr>
      <w:r>
        <w:t xml:space="preserve">Kemandirian tidak berarti dengan mengabaikan aspirasi masyarakat dan orang tua siswa </w:t>
      </w:r>
      <w:proofErr w:type="gramStart"/>
      <w:r>
        <w:t>akan</w:t>
      </w:r>
      <w:proofErr w:type="gramEnd"/>
      <w:r>
        <w:t xml:space="preserve"> tetapi kemandirian seharusnya dimaknai sebagai kemandirian dalam membangun komunikasi dengan pihak lain dalam membangun mutu sekolah/madrsah. Sergiovanni (1995) mengusulkan bahwa, karakteristik sekolah yang baik adalah sekolah yang memandang orang tua dan masyarakat sebagai patner untuk saling bekerja </w:t>
      </w:r>
      <w:proofErr w:type="gramStart"/>
      <w:r>
        <w:t>sama</w:t>
      </w:r>
      <w:proofErr w:type="gramEnd"/>
      <w:r>
        <w:t xml:space="preserve"> dalam mengembangkan sekolah.</w:t>
      </w:r>
    </w:p>
    <w:p w:rsidR="003F7713" w:rsidRDefault="003F7713" w:rsidP="003F7713">
      <w:pPr>
        <w:ind w:left="454" w:right="41" w:firstLine="0"/>
      </w:pPr>
      <w:proofErr w:type="gramStart"/>
      <w:r>
        <w:t>g</w:t>
      </w:r>
      <w:proofErr w:type="gramEnd"/>
      <w:r>
        <w:t>. Partisipasi Warga Sekolah dan Masyarakat</w:t>
      </w:r>
    </w:p>
    <w:p w:rsidR="003F7713" w:rsidRDefault="003F7713" w:rsidP="003F7713">
      <w:pPr>
        <w:ind w:left="0" w:right="41"/>
      </w:pPr>
      <w:r>
        <w:t>Ada beberapa konsep partisipasi masyarakat dikemukakan oleh para ahli. Rogers (1981) mengartikan bahwa, partisipasi sebagai tingkat keterlibatan anggota sistem sosial dalam proses pengambilan keputusan. Kohen (1977) mengemukakan bahwa partisipasi adalah keterlibatan di dalam proses pembuatan keputusan, pelaksanaan program, pengambilan manfaat, evaluasi hasil. Keith Davis (Dalam Mulyono, 1987) partisipasi merupakan keterlibatan mental dan pikiran individu dalam suatu kelompok yang mendorongnya untuk mengembangkan kemampuan sesuai dengan tujuan kelompok. Sementara itu, Uphoff (1997) mengatakan bahwa, merekonstruksi partisipasi mengandung tiga dimensi, yakni konteks, tujuan, dan lingkungan. Pengembangan partisipasi ini adalah (1) partisipasi dalam pengambilan keputusan, (2) partisipasi pelaksanaan, (3) partisipasi memperoleh keuntungan, dan (4) partisipasi dalam mengevaluasi.</w:t>
      </w:r>
    </w:p>
    <w:p w:rsidR="003F7713" w:rsidRDefault="003F7713" w:rsidP="003F7713">
      <w:pPr>
        <w:ind w:left="0" w:right="41"/>
      </w:pPr>
      <w:r>
        <w:t xml:space="preserve">Partisipasi masyarakat khususnya orang tua siswa dalam konteks pendidikan merupakan salah satu bentuk kerja </w:t>
      </w:r>
      <w:proofErr w:type="gramStart"/>
      <w:r>
        <w:t>sama</w:t>
      </w:r>
      <w:proofErr w:type="gramEnd"/>
      <w:r>
        <w:t xml:space="preserve"> yang dilaksanakan sekolah dengan masyarakat dan orang tua siswa. Partisipasi tersebut diimplementasikan dalam kegiatan manajemen persekolahan baik dalam perencanaan, pengorganisasian, pelaksanaan, dan pegawasan. </w:t>
      </w:r>
    </w:p>
    <w:p w:rsidR="003F7713" w:rsidRDefault="003F7713" w:rsidP="003F7713">
      <w:pPr>
        <w:ind w:left="0" w:right="41"/>
      </w:pPr>
      <w:r>
        <w:t xml:space="preserve">Sesuai dengan tuntutan demokrasi, maka masyarakat harus berpartisipasi aktif dalam penyelenggaraan pendidikan (Tilaar, 2000: 22). Partisipasi masyarakat dalam penyelenggaraan pendidikan tersebut sangat membantu pelaksaanaan menejemen peningkatan mutu berbasis sekolah/madrasah. Begitu juga pertisipasi warga sekolah/ madrasah sangat diharapkan secara aktif membantu pelaksanaannya. Dengan demikian partisipasi masyarakat dan warga sekolah dalam melaksanakan menejemen berbasis sekolah harus senantiaasa ditumbuhkan dan hal ini sesuai dengan amanat Pasal 8 Undang-Undang Nomor 20 Tahun 2003 tentang Sistem Pendidikan Nasional bahwa, masyarakat berhak berperan serta dalam perencanaan, pelaksanaan, pengawasan, dan evaluasi program pendidikan. Partisipasi semacam ini, merupakan salah satu bentuk hubungan yang baik antara sekolah dengan masyarakat. Menurut Gorton (1976: 350) masyarakat mempengaruhi sekolah secara informal melalui kelompok-kelompok orang tua siswa yang mengadakan kontak secara individual dengan sekolah. Jika hubungan ini terbangun dengan baik, maka diharapkan kemajuan prestasi akademik dan prilaku siswa </w:t>
      </w:r>
      <w:proofErr w:type="gramStart"/>
      <w:r>
        <w:t>akan</w:t>
      </w:r>
      <w:proofErr w:type="gramEnd"/>
      <w:r>
        <w:t xml:space="preserve"> dapat terpantau oleh orang tua. Dengan demikian orang tua dan sekolah dapat secara bersama-sama mencarikan jalan keluar demi kemajuan siswa. Menurut Brookover (1982) bahwa, pelibatan orang tua siswa di sekolah merupakan tawaran kesediaan orang tua siswa pada sekolah dalam memecahkan masalah-masalah di sekolah. Masalah-masalah itu dapat berkaitan dengan berbagai hal penyelenggaraan sekolah, misalnya pembelajaran, supervisi, kooordinasi dan layanan lain.</w:t>
      </w:r>
    </w:p>
    <w:p w:rsidR="003F7713" w:rsidRDefault="003F7713" w:rsidP="003F7713">
      <w:pPr>
        <w:ind w:left="0" w:right="41"/>
      </w:pPr>
      <w:r>
        <w:t xml:space="preserve">Wood dkk. (1985) mengatakan bahwa, pelibatan orang tua siswa di sekolah sangat penting untuk menciptakan disiplin yang efektif di sekolah. Dengan pelibatan orang tua siswa di sekolah, seluruh warga sekolah merasa dikontrol, sehingga disiplin di sekolah bisa berjalan secara efektif. Kontrol dilakukan bukan karena ketidakpercayaan, </w:t>
      </w:r>
      <w:proofErr w:type="gramStart"/>
      <w:r>
        <w:t>akan</w:t>
      </w:r>
      <w:proofErr w:type="gramEnd"/>
      <w:r>
        <w:t xml:space="preserve"> tetapi lebih disebabkan keharusan dan tuntutan manajemen yang telah disepakati bersama. Hal ini juga dibenarkan oleh Danim (2005: 8) bahwa, secara akademik masyarakat dapat melakukan fungsi kontrol dan sekaligus sebagai pengguna lulusan.</w:t>
      </w:r>
    </w:p>
    <w:p w:rsidR="003F7713" w:rsidRDefault="003F7713" w:rsidP="003F7713">
      <w:pPr>
        <w:ind w:left="0" w:right="41"/>
      </w:pPr>
      <w:r>
        <w:t xml:space="preserve">Beberapa penelitian tentang hubungan prestasi siswa dengan keterlibatan orang tua siswa telah banyak dilakukan oleh beberapa ahli seperti, Gibbon (1986) melaporkan hasil penelitiannya yang dilakukan di sekolah-sekolah negeri Culumbus, Ohio, bahwa salah satu faktor yang menyebabkan peningkatan mutu sekolah adalah adanya partisipasi orang tua dan masyarakat dalam program sekolah. Penelitian yang menggunakan instrumen </w:t>
      </w:r>
      <w:r>
        <w:rPr>
          <w:i/>
        </w:rPr>
        <w:t xml:space="preserve">Effetive School Consortia Network </w:t>
      </w:r>
      <w:r>
        <w:t xml:space="preserve">di negara bagian New York Amerika Serikat (1987), menunjukkan bahwa, pelibatan orang tua dalam kegiatan sekolah memiliki pengaruh terhadap prestasi akademik siswa. Murillo (2002), melaporkan hasil penelitian </w:t>
      </w:r>
      <w:r>
        <w:rPr>
          <w:i/>
        </w:rPr>
        <w:t>Effective School Improvement</w:t>
      </w:r>
      <w:r>
        <w:t xml:space="preserve"> di Spanyol, bahwa keterlibatan orang tua siswa sangat penting untuk meningkatkan kualitas sekolah. Pada tahun 1990, penelitian tentang pelibatan orang tua siswa dalam kegiatan sekolah pernah dilakukan oleh Moedjiarto (Moedjiarto, 2003: 102 - 103) pada sekolah menengah atas di Surabaya. Hasil penelitian itu menunjukkan bahwa sekolah tersebut selalu memduduki papan atas dalam </w:t>
      </w:r>
      <w:proofErr w:type="gramStart"/>
      <w:r>
        <w:t>lima</w:t>
      </w:r>
      <w:proofErr w:type="gramEnd"/>
      <w:r>
        <w:t xml:space="preserve"> besar perolehan nilai ebtanas murni.</w:t>
      </w:r>
    </w:p>
    <w:p w:rsidR="003F7713" w:rsidRDefault="003F7713" w:rsidP="003F7713">
      <w:pPr>
        <w:ind w:left="0" w:right="41"/>
      </w:pPr>
      <w:r>
        <w:t xml:space="preserve">Model partisipasi masyarakat dalam manajemen pendidikan telah lama dikembangkan di negara maju. Salah satu model partisipasi masyarakat di Amerika Serikat dalam pendidikan diwujudkan dalam bentuk Dewan Sekolah atau </w:t>
      </w:r>
      <w:r>
        <w:rPr>
          <w:i/>
        </w:rPr>
        <w:t>School Board</w:t>
      </w:r>
      <w:r>
        <w:t xml:space="preserve"> (Ornstein &amp; Levine, 1989: 240 -241). Dewan Sekolah ini merupakan wujud tanggung jawab masyarakat terhadap pendidikan di Amerika Serikat, dan sekaligus sebagai wadah kontrol publik (Adams dan Thut, 1984: 360). Tanggung jawab itu, diwujudkan dalam kerja </w:t>
      </w:r>
      <w:proofErr w:type="gramStart"/>
      <w:r>
        <w:t>sama</w:t>
      </w:r>
      <w:proofErr w:type="gramEnd"/>
      <w:r>
        <w:t xml:space="preserve"> yang erat untuk meningkatkan partisipasi dalam proses pembuatan program, pelaksanaan program sekolah dan pengawasan. Menurut Kohen (1977) partisipasi merupakan keterlibatan di dalam proses pembuatan keputusan, pelaksanaan program, pengambilan manfaat, dan evaluasi hasil. Sedangkan Shaeffer (1992) partisipasi masyarakat terhadap sekolah bertujuan untuk: (1) menyediakan sumberdaya yang lebih, menjamin pemerataan dan efektifi </w:t>
      </w:r>
      <w:proofErr w:type="gramStart"/>
      <w:r>
        <w:t>tas</w:t>
      </w:r>
      <w:proofErr w:type="gramEnd"/>
      <w:r>
        <w:t>, (2) meningkatkan kualitas pengambilan keputusan dan perencanaan dengan menempatkan proses sedekat mungkin dengan budaya, kondisi, kebutuhan, dan adat masyarakat setempat.</w:t>
      </w:r>
    </w:p>
    <w:p w:rsidR="003F7713" w:rsidRDefault="003F7713" w:rsidP="003F7713">
      <w:pPr>
        <w:ind w:left="0" w:right="41"/>
      </w:pPr>
      <w:r>
        <w:t xml:space="preserve">Menurut Gorton (1976: 347) masyarakat mempengaruhi sekolah secara informal melalui kelompok-kelompok orang tua siswa yang mengadakan kontak secara individual dengan sekolah. Jika hubungan ini terbangun dengan baik, maka diharapkan kemajuan prestasi akademik dan prilaku siswa </w:t>
      </w:r>
      <w:proofErr w:type="gramStart"/>
      <w:r>
        <w:t>akan</w:t>
      </w:r>
      <w:proofErr w:type="gramEnd"/>
      <w:r>
        <w:t xml:space="preserve"> dapat terpantau oleh orang tua. Dengan demikian orang tua dan sekolah dapat secara bersama-sama mencarikan jalan keluar demi kemajuan siswa. Menurut Brookover (1982) bahwa, pelibatan orang tua siswa di sekolah merupakan tawaran kesediaan orang tua siswa pada sekolah dalam memecahkan masalah-masalah di sekolah. Masalah-masalah itu dapat berkaitan dengan berbagai hal penyelenggaraan sekolah, misalnya pembelajaran, supervisi, kooordinasi dan layanan lain.</w:t>
      </w:r>
    </w:p>
    <w:p w:rsidR="003F7713" w:rsidRDefault="003F7713" w:rsidP="003F7713">
      <w:pPr>
        <w:ind w:left="0" w:right="41"/>
      </w:pPr>
      <w:r>
        <w:t>Gorton (1976: 350) membagi enam kotagori partisipasi masyarakat atau orang tua pada sekolah. Keenam kotagori itu adalah sebagai berikut:</w:t>
      </w:r>
    </w:p>
    <w:p w:rsidR="003F7713" w:rsidRDefault="003F7713" w:rsidP="003F7713">
      <w:pPr>
        <w:numPr>
          <w:ilvl w:val="0"/>
          <w:numId w:val="8"/>
        </w:numPr>
        <w:ind w:right="41" w:hanging="227"/>
      </w:pPr>
      <w:r>
        <w:t>Member of an organization such as PTA (Parent Teacher Association).</w:t>
      </w:r>
    </w:p>
    <w:p w:rsidR="003F7713" w:rsidRDefault="003F7713" w:rsidP="003F7713">
      <w:pPr>
        <w:numPr>
          <w:ilvl w:val="0"/>
          <w:numId w:val="8"/>
        </w:numPr>
        <w:ind w:right="41" w:hanging="227"/>
      </w:pPr>
      <w:r>
        <w:t xml:space="preserve">Committee member to study problems, </w:t>
      </w:r>
      <w:proofErr w:type="gramStart"/>
      <w:r>
        <w:t>ofter</w:t>
      </w:r>
      <w:proofErr w:type="gramEnd"/>
      <w:r>
        <w:t xml:space="preserve"> recommendations, or make decisions.</w:t>
      </w:r>
    </w:p>
    <w:p w:rsidR="003F7713" w:rsidRDefault="003F7713" w:rsidP="003F7713">
      <w:pPr>
        <w:numPr>
          <w:ilvl w:val="0"/>
          <w:numId w:val="8"/>
        </w:numPr>
        <w:ind w:right="41" w:hanging="227"/>
      </w:pPr>
      <w:r>
        <w:t>Evaluations of some aspect of the school through responding to questionnaire or by obsevation.</w:t>
      </w:r>
    </w:p>
    <w:p w:rsidR="003F7713" w:rsidRDefault="003F7713" w:rsidP="003F7713">
      <w:pPr>
        <w:numPr>
          <w:ilvl w:val="0"/>
          <w:numId w:val="8"/>
        </w:numPr>
        <w:ind w:right="41" w:hanging="227"/>
      </w:pPr>
      <w:r>
        <w:t>Resource person for classes.</w:t>
      </w:r>
    </w:p>
    <w:p w:rsidR="003F7713" w:rsidRDefault="003F7713" w:rsidP="003F7713">
      <w:pPr>
        <w:numPr>
          <w:ilvl w:val="0"/>
          <w:numId w:val="8"/>
        </w:numPr>
        <w:ind w:right="41" w:hanging="227"/>
      </w:pPr>
      <w:r>
        <w:t>Helper in the library classroom, etc.</w:t>
      </w:r>
    </w:p>
    <w:p w:rsidR="003F7713" w:rsidRDefault="003F7713" w:rsidP="003F7713">
      <w:pPr>
        <w:numPr>
          <w:ilvl w:val="0"/>
          <w:numId w:val="8"/>
        </w:numPr>
        <w:ind w:right="41" w:hanging="227"/>
      </w:pPr>
      <w:r>
        <w:t>User of school facilities.</w:t>
      </w:r>
    </w:p>
    <w:p w:rsidR="003F7713" w:rsidRDefault="003F7713" w:rsidP="003F7713">
      <w:pPr>
        <w:spacing w:after="3"/>
        <w:ind w:left="0" w:right="41"/>
      </w:pPr>
      <w:r>
        <w:t xml:space="preserve">Type partisipasi orang tua menurut Gorton (1976: 350) meliputi: (1) sebagai anggota organisasi orang tua dan guru, </w:t>
      </w:r>
    </w:p>
    <w:p w:rsidR="003F7713" w:rsidRDefault="003F7713" w:rsidP="003F7713">
      <w:pPr>
        <w:ind w:left="0" w:right="41" w:firstLine="0"/>
      </w:pPr>
      <w:r>
        <w:t xml:space="preserve">(2) </w:t>
      </w:r>
      <w:proofErr w:type="gramStart"/>
      <w:r>
        <w:t>anggota</w:t>
      </w:r>
      <w:proofErr w:type="gramEnd"/>
      <w:r>
        <w:t xml:space="preserve"> komisi yang membantu memecahkan problem sekolah dan membantu mengambil keputusan atau kebijakan, (3) melakukan evaluasi, membuat angket, dan melakukan observasi, (4) menjadi sumber belajar di kelas, (5) membantu kepustakaan kelas, dan (6) membantu dan menggunakan fasilitas sekolah.</w:t>
      </w:r>
    </w:p>
    <w:p w:rsidR="003F7713" w:rsidRDefault="003F7713" w:rsidP="003F7713">
      <w:pPr>
        <w:spacing w:after="3"/>
        <w:ind w:left="0" w:right="41"/>
      </w:pPr>
      <w:r>
        <w:t xml:space="preserve">Berdasarkan Undang-Undang Nomor 25 Tahun 2000, disebutkan bahwa dalam rangka pemberdayaan dan peningkatan peran serta masyarakat perlu dibentuk Dewan Pendidikan di tingkat kabupaten/kota, dan Komite Sekolah/ Madrasah di tingkat satuan pendidikan. Amanat rakyat dalam undang-undang tersebut telah ditindaklanjuti dengan Keputusan Mendiknas Nomor 044/U/2002 tanggal 2 April 2002 tentang Dewan Pendidikan dan Komite Sekolah dan </w:t>
      </w:r>
    </w:p>
    <w:p w:rsidR="003F7713" w:rsidRDefault="003F7713" w:rsidP="003F7713">
      <w:pPr>
        <w:ind w:left="0" w:right="41" w:firstLine="0"/>
      </w:pPr>
      <w:r>
        <w:t>Keputusan Direktur Jendral Kelembagaan Agama Islam Nomor Dj.II/409/2003 tentang Pedoman dan Pembentukan Komite Madrasah. Selanjutnya dalam Undang-undang Nomor 20 Tahun 2003 wadah itu diperkuat dan diperjelas lagi bahwa, wadah partisipasi masyarakat dalam membantu peningkatan mutu pendidikan disebut Dewan Pendidikan di tingkat kabupaten/kota, dan Komite Sekolah/ Madrasah di tingkat satuan pendidikan.</w:t>
      </w:r>
    </w:p>
    <w:p w:rsidR="003F7713" w:rsidRDefault="003F7713" w:rsidP="003F7713">
      <w:pPr>
        <w:ind w:left="0" w:right="41"/>
      </w:pPr>
      <w:r>
        <w:t xml:space="preserve">Dalam perspektif ke </w:t>
      </w:r>
      <w:proofErr w:type="gramStart"/>
      <w:r>
        <w:t>depan, partisipasi masyarakat dan orang tua diharapkan tercermin dalam Komite Sekolah/</w:t>
      </w:r>
      <w:proofErr w:type="gramEnd"/>
      <w:r>
        <w:t xml:space="preserve"> Madrasah yang merupakan wadah yang sangat penting untuk membantu sekolah dalam mengembangkan dan meningkatkan mutu pendidikan di tingkat sekolah. Harapan ini sejalan dengan pandangan Arcaro (2005: </w:t>
      </w:r>
      <w:proofErr w:type="gramStart"/>
      <w:r>
        <w:t>106 )</w:t>
      </w:r>
      <w:proofErr w:type="gramEnd"/>
      <w:r>
        <w:t xml:space="preserve"> yang mengatakan bahwa, dewan sekolah diharapkan menjadi pusat dan sumber mutu pendidikan. Merujuk Peraturan Menteri Pendidikan nasional nomor 044 tahun 2002, sedikitnya ada empat peran yang diharapkan dijalankan oleh pengurus komite sekolah/madrasah berkaitan dengan kedudukannya. </w:t>
      </w:r>
      <w:proofErr w:type="gramStart"/>
      <w:r>
        <w:t>Empat peran itu adalah: (1) sebagai pemberi pertimbangan (</w:t>
      </w:r>
      <w:r>
        <w:rPr>
          <w:i/>
        </w:rPr>
        <w:t>advissory agency)</w:t>
      </w:r>
      <w:r>
        <w:t xml:space="preserve"> dalam penentuan dan pelaksanaan kebijakan mutu pendidikan, (2) sebagai pendukung (</w:t>
      </w:r>
      <w:r>
        <w:rPr>
          <w:i/>
        </w:rPr>
        <w:t>supporting agency</w:t>
      </w:r>
      <w:r>
        <w:t>), baik berwujud fi nansial maupun non fi nansial dalam penyelenggaraan pendidikan yang berkualitas, (3) sebagai pengontrol (</w:t>
      </w:r>
      <w:r>
        <w:rPr>
          <w:i/>
        </w:rPr>
        <w:t>controlling agency</w:t>
      </w:r>
      <w:r>
        <w:t>) dalam rangka transparansi dan akuntabilitas penyelenggaraan pendidikan yang berkualitas, dan (4) sebagai mediator antara kepentingan sekolah dengan masyarakat dan orang tua siswa.</w:t>
      </w:r>
      <w:proofErr w:type="gramEnd"/>
    </w:p>
    <w:p w:rsidR="003F7713" w:rsidRDefault="003F7713" w:rsidP="003F7713">
      <w:pPr>
        <w:numPr>
          <w:ilvl w:val="0"/>
          <w:numId w:val="9"/>
        </w:numPr>
        <w:ind w:right="41"/>
      </w:pPr>
      <w:r>
        <w:t>Sekolah memiliki keterbukaan</w:t>
      </w:r>
    </w:p>
    <w:p w:rsidR="003F7713" w:rsidRDefault="003F7713" w:rsidP="003F7713">
      <w:pPr>
        <w:ind w:left="0" w:right="41"/>
      </w:pPr>
      <w:r>
        <w:t>Keterbukaan merupakan karakteristik esensial dalam manajemen berbasis sekolah. Keterbukaan pengelolaan sekolah diartikan sebagai pengelolaan sekolah yang dilakukan dengan penuh tanggungjawab dan melibatkan pihak-pihak terkait terutama komite sekolah atau madrasah. Penerapan keterbukaan di sekolah dapat dilakukan (1) mengadakan rapat rutin di sekolah, (2) melibatkan guru, staf, dan komite sekolah dalam menyusun rencana kerja sekolah, dan rencana anggaran sekolah, dan (3) membuat laporan dan evaluasi sekolah secara rutin dan berkelanjutan.</w:t>
      </w:r>
    </w:p>
    <w:p w:rsidR="003F7713" w:rsidRDefault="003F7713" w:rsidP="003F7713">
      <w:pPr>
        <w:ind w:left="0" w:right="41"/>
      </w:pPr>
      <w:r>
        <w:t xml:space="preserve">Jadi, budaya keterbukaan dapat menciptakan iklim </w:t>
      </w:r>
      <w:r>
        <w:rPr>
          <w:i/>
        </w:rPr>
        <w:t>checks and balances</w:t>
      </w:r>
      <w:r>
        <w:t xml:space="preserve"> dalam aktivitas manajerial secara sehat, dan pada akhirnya dapat menumbuhkan tingkat partisipasi warga sekolah. Disamping itu, budaya keterbukaan juga dapat menutup peluang </w:t>
      </w:r>
      <w:r>
        <w:rPr>
          <w:i/>
        </w:rPr>
        <w:t>confl ict of interests.</w:t>
      </w:r>
      <w:r>
        <w:t xml:space="preserve"> Dalam praktekpraktek manajerial di sekolah, biasanya ketidakterbukaan menjadi salah satu sumber konfl ik di sekolah. Oleh sebab itu, dibutuhhkan transfaransi dalam pengelolaan semua subtansi di sekolah seperti: pengelolaan keuangan, ketenagaan, sarana prasarana, dan keterbukaan dalam pengambilan keputusan. </w:t>
      </w:r>
    </w:p>
    <w:p w:rsidR="003F7713" w:rsidRDefault="003F7713" w:rsidP="003F7713">
      <w:pPr>
        <w:numPr>
          <w:ilvl w:val="0"/>
          <w:numId w:val="9"/>
        </w:numPr>
        <w:ind w:right="41"/>
      </w:pPr>
      <w:r>
        <w:t>Sekolah Melakukan Evaluasi dan Perbaikan secaraBerkelanjutan</w:t>
      </w:r>
    </w:p>
    <w:p w:rsidR="003F7713" w:rsidRDefault="003F7713" w:rsidP="003F7713">
      <w:pPr>
        <w:ind w:left="0" w:right="41"/>
      </w:pPr>
      <w:r>
        <w:t>Evaluasi dan perbaikan merupakan hal yang harus senantiasa dilakukan secara berkelanjutan. Evaluasi belajar secara teratur bukan hanya untuk mengetahui tingkat kemampuan peserta didik, tetapi bagaimana memanfaatkan evaluasi belajar tersebut untuk memperbaiki dan menyempurnakan proses pembelajaran yang lebih baik. Sedangkan perbaikan harus mengacu pada sistem mutu yang telah ditetapkan. Sistem mutu yang dimaksud diharapkan mencakup struktur organisasi, tanggungjawab, prosedur, proses dan sumber daya untuk menerapkan mutu.</w:t>
      </w:r>
    </w:p>
    <w:p w:rsidR="003F7713" w:rsidRDefault="003F7713" w:rsidP="003F7713">
      <w:pPr>
        <w:numPr>
          <w:ilvl w:val="0"/>
          <w:numId w:val="9"/>
        </w:numPr>
        <w:ind w:right="41"/>
      </w:pPr>
      <w:r>
        <w:t>Sekolah Responsif terhadap Kebutuhan</w:t>
      </w:r>
    </w:p>
    <w:p w:rsidR="003F7713" w:rsidRDefault="003F7713" w:rsidP="003F7713">
      <w:pPr>
        <w:ind w:left="0" w:right="41"/>
      </w:pPr>
      <w:r>
        <w:t xml:space="preserve">Peningkatan mutu pendidikan menuntut sekolah untuk selalu responsif terhadap berbagai aspirasi dan kebutuhan yang muncul. Untuk itu, sekolah harus selalu membaca lingkungan dan menanggapinya secara cepat dan tepat. Bahkan, sekolah tidak hanya dituntut untuk mampu menyesuaikan dengan perubahan saja, tetapi juga harus mampu mengantisipasi hal-hal yang </w:t>
      </w:r>
      <w:proofErr w:type="gramStart"/>
      <w:r>
        <w:t>akan</w:t>
      </w:r>
      <w:proofErr w:type="gramEnd"/>
      <w:r>
        <w:t xml:space="preserve"> terjadi berkaitan dengan mutu pendidikan.</w:t>
      </w:r>
    </w:p>
    <w:p w:rsidR="003F7713" w:rsidRDefault="003F7713" w:rsidP="003F7713">
      <w:pPr>
        <w:numPr>
          <w:ilvl w:val="0"/>
          <w:numId w:val="9"/>
        </w:numPr>
        <w:ind w:right="41"/>
      </w:pPr>
      <w:r>
        <w:t>Sekolah Memiliki Akuntabilitas</w:t>
      </w:r>
    </w:p>
    <w:p w:rsidR="003F7713" w:rsidRDefault="003F7713" w:rsidP="003F7713">
      <w:pPr>
        <w:ind w:left="0" w:right="41"/>
      </w:pPr>
      <w:r>
        <w:t xml:space="preserve">Akuntabilitas merupakan kemampuan organisasi untuk menjelaskan dan memberikan alasan pembenaran tentang berbagai tindakan yang telah dilakukan, dan bertanggungjawab terhadap konsekwensi dari tindakan-tindakannya. Menurut </w:t>
      </w:r>
      <w:r>
        <w:rPr>
          <w:i/>
        </w:rPr>
        <w:t>Oxford Advance Learner's Dictionary (oxford university press, 1989),</w:t>
      </w:r>
      <w:r>
        <w:t xml:space="preserve"> </w:t>
      </w:r>
      <w:r>
        <w:rPr>
          <w:i/>
        </w:rPr>
        <w:t xml:space="preserve">accountability concept accountability is required or expected to </w:t>
      </w:r>
      <w:proofErr w:type="gramStart"/>
      <w:r>
        <w:rPr>
          <w:i/>
        </w:rPr>
        <w:t>give an explanation for</w:t>
      </w:r>
      <w:proofErr w:type="gramEnd"/>
      <w:r>
        <w:rPr>
          <w:i/>
        </w:rPr>
        <w:t xml:space="preserve"> one's action. </w:t>
      </w:r>
      <w:r>
        <w:t>Akuntabilitas merupakan sesuatu yang diperlukan dan diharapkan untuk memberikan penjelasan atas tindakan seseorang.</w:t>
      </w:r>
    </w:p>
    <w:p w:rsidR="003F7713" w:rsidRDefault="003F7713" w:rsidP="003F7713">
      <w:pPr>
        <w:spacing w:after="159"/>
        <w:ind w:left="0" w:right="41"/>
      </w:pPr>
      <w:r>
        <w:t xml:space="preserve">Akuntabilitas merupakan suatu bentuk petanggung jawaban sekolah terhadap orang tua peserta didik dan masyarakat. Pertanggungjawaban sekolah ini diperlukan oleh orang tua peserta didik maupun masyarakat untuk menilai apakah program sekolah dan peningkatan mutu sudah berhasil atau mengalami kegagalan. Akuntabilitas sekolah </w:t>
      </w:r>
      <w:proofErr w:type="gramStart"/>
      <w:r>
        <w:t>akan</w:t>
      </w:r>
      <w:proofErr w:type="gramEnd"/>
      <w:r>
        <w:t xml:space="preserve"> berdampak pada partisipasi orang tua peserta didik dan masyarakat terhadap sekolah (Tilaar, 2000: 90). Oleh karena itu, sekolah perlu membuat laporan tentang keberhasilan dan ketidak berhasilan secara jujur, sistematis, jelas, dan berkelanjutan.</w:t>
      </w:r>
    </w:p>
    <w:p w:rsidR="003F7713" w:rsidRDefault="003F7713" w:rsidP="003F7713">
      <w:pPr>
        <w:pStyle w:val="Heading3"/>
        <w:ind w:left="222"/>
      </w:pPr>
      <w:r>
        <w:t>3. Karakteristik Input Pendidikan</w:t>
      </w:r>
    </w:p>
    <w:p w:rsidR="003F7713" w:rsidRDefault="003F7713" w:rsidP="003F7713">
      <w:pPr>
        <w:ind w:left="0" w:right="41"/>
      </w:pPr>
      <w:r>
        <w:t xml:space="preserve">Input pendidikan adalah segala sesuatu yang harus tersedia agar proses pendidikan bisa berlangsung untuk mencapai tujuan secara efektif dan efesien. Yang dimaksud sesuatu di sini adalah sumberdaya manusia, </w:t>
      </w:r>
      <w:proofErr w:type="gramStart"/>
      <w:r>
        <w:t>non sumberdaya</w:t>
      </w:r>
      <w:proofErr w:type="gramEnd"/>
      <w:r>
        <w:t xml:space="preserve"> manusia, struktur sekolah, tugas, job disciption, wewenang, aturan, perencanaan, program dan aturan hukum. Ada beberapa karakteristik sekolah/madrasah yang melaksanakan Menejemen Berbasis Sekolah berasal dari input pendidikan adalah sebagai berikut:</w:t>
      </w:r>
    </w:p>
    <w:p w:rsidR="003F7713" w:rsidRDefault="003F7713" w:rsidP="003F7713">
      <w:pPr>
        <w:ind w:left="454" w:right="41" w:firstLine="0"/>
      </w:pPr>
      <w:proofErr w:type="gramStart"/>
      <w:r>
        <w:t>a</w:t>
      </w:r>
      <w:proofErr w:type="gramEnd"/>
      <w:r>
        <w:t>. Sekolah Memiliki Kebijakan Mutu</w:t>
      </w:r>
    </w:p>
    <w:p w:rsidR="003F7713" w:rsidRDefault="003F7713" w:rsidP="003F7713">
      <w:pPr>
        <w:spacing w:after="3"/>
        <w:ind w:left="0" w:right="41"/>
      </w:pPr>
      <w:r>
        <w:t xml:space="preserve">Secara formal sekolah harus memiliki kebijakan mutu pendidikan. Kebijakan mutu tersebut sebaiknya disosialisasikan kepada warga sekolah, orang tua peserta didik, dan komite sekolah. Sosialisasi pada Stakeholder diperlukan, dengan tujuan (1) untuk meminimalisir kesalahpahaman antara sekolah, dengan </w:t>
      </w:r>
      <w:r>
        <w:rPr>
          <w:i/>
        </w:rPr>
        <w:t xml:space="preserve">stakeholder </w:t>
      </w:r>
      <w:r>
        <w:t xml:space="preserve">sekolah, </w:t>
      </w:r>
    </w:p>
    <w:p w:rsidR="003F7713" w:rsidRDefault="003F7713" w:rsidP="003F7713">
      <w:pPr>
        <w:ind w:left="0" w:right="41" w:firstLine="0"/>
      </w:pPr>
      <w:r>
        <w:t xml:space="preserve">(2) </w:t>
      </w:r>
      <w:proofErr w:type="gramStart"/>
      <w:r>
        <w:t>untuk</w:t>
      </w:r>
      <w:proofErr w:type="gramEnd"/>
      <w:r>
        <w:t xml:space="preserve"> menyamakan persepsi, dan pikiran </w:t>
      </w:r>
      <w:r>
        <w:rPr>
          <w:i/>
        </w:rPr>
        <w:t>stakeholder</w:t>
      </w:r>
      <w:r>
        <w:t>, dan (3) menyamakan tindakan, kebiasaan, dan karakter mutu yang diperlukan.</w:t>
      </w:r>
    </w:p>
    <w:p w:rsidR="003F7713" w:rsidRDefault="003F7713" w:rsidP="003F7713">
      <w:pPr>
        <w:numPr>
          <w:ilvl w:val="0"/>
          <w:numId w:val="10"/>
        </w:numPr>
        <w:ind w:right="41"/>
      </w:pPr>
      <w:r>
        <w:t>Sumberdaya yang Efektif dan Efesien</w:t>
      </w:r>
    </w:p>
    <w:p w:rsidR="003F7713" w:rsidRDefault="003F7713" w:rsidP="003F7713">
      <w:pPr>
        <w:ind w:left="0" w:right="41"/>
      </w:pPr>
      <w:r>
        <w:t xml:space="preserve">Sumber daya manusia dan sumber daya </w:t>
      </w:r>
      <w:proofErr w:type="gramStart"/>
      <w:r>
        <w:t>non manusia</w:t>
      </w:r>
      <w:proofErr w:type="gramEnd"/>
      <w:r>
        <w:t xml:space="preserve"> merupakan input penting yang diperlukan untuk berlangsungnya proses pendidikan di sekolah. Tanpa sumberdaya yang memadahi, proses pendidikan di sekolah tidak </w:t>
      </w:r>
      <w:proofErr w:type="gramStart"/>
      <w:r>
        <w:t>akan</w:t>
      </w:r>
      <w:proofErr w:type="gramEnd"/>
      <w:r>
        <w:t xml:space="preserve"> berlangsung secara efektif, dan efesien. Dengan kata lain, peningkatan mutu pendidikan </w:t>
      </w:r>
      <w:proofErr w:type="gramStart"/>
      <w:r>
        <w:t>akan</w:t>
      </w:r>
      <w:proofErr w:type="gramEnd"/>
      <w:r>
        <w:t xml:space="preserve"> mengalami hambatan, dan tidak berjalan secara maksimal tanpa adanya dukungan sumberdaya manusia yang berkualitas, dan fasilitas pendukung yang memadai. Oleh karena itu, keberadaan sumberdaya manusia dan </w:t>
      </w:r>
      <w:proofErr w:type="gramStart"/>
      <w:r>
        <w:t>non manusia</w:t>
      </w:r>
      <w:proofErr w:type="gramEnd"/>
      <w:r>
        <w:t xml:space="preserve"> menjadi input yang berharga bagi efektifi tas pelaksanaan manajemen berbasis sekolah.</w:t>
      </w:r>
    </w:p>
    <w:p w:rsidR="003F7713" w:rsidRDefault="003F7713" w:rsidP="003F7713">
      <w:pPr>
        <w:numPr>
          <w:ilvl w:val="0"/>
          <w:numId w:val="10"/>
        </w:numPr>
        <w:ind w:right="41"/>
      </w:pPr>
      <w:r>
        <w:t>Memiliki Komitmen dan Harapan Mutu Tinggi</w:t>
      </w:r>
    </w:p>
    <w:p w:rsidR="003F7713" w:rsidRDefault="003F7713" w:rsidP="003F7713">
      <w:pPr>
        <w:ind w:left="0" w:right="41"/>
      </w:pPr>
      <w:r>
        <w:t>Komitmen merupakan keyakinan dan penerimaan seseorang terhadap tujuan, dan nilai yang dibangun organisasi sekolah. Indikasi bahwa, seseorang memiliki komitmen setidaknya ada tiga, yaitu: (1) kesediaan seseorang untuk bekerja, dan menjadi bagian atau anggota organisasi sekolah, (2) meyakini, dan menerima terhadap tujuan, dan nilai-nilai yang ada di sekolah, dan (3) bersungguh-sungguh bekerja untuk pencapaian tujuan sekolah</w:t>
      </w:r>
    </w:p>
    <w:p w:rsidR="003F7713" w:rsidRDefault="003F7713" w:rsidP="003F7713">
      <w:pPr>
        <w:ind w:left="0" w:right="41"/>
      </w:pPr>
      <w:r>
        <w:t>Untuk menjamin dan memastikan bahwa, pelaksanaan proses manajemen mutu berjalan efektif dan efesien, maka sekolah atau madrasah diharapkan miliki komitmen dan harapan mutu yang tinggi terhadap peserta didiknya. Oleh karena itu, Kepala sekolah, dituntut untuk senantiasa mendorong guru dan warga sekolah yang lain, agar dapat merealisasikan komitmen dan harapan mutu tersebut. Komitmen dan harapan mutu tinggi warga sekolah merupakan input yang baik, karena dapat menyebabkan kondisi sekolah selalu dinamis dan konstruktif.</w:t>
      </w:r>
    </w:p>
    <w:p w:rsidR="003F7713" w:rsidRDefault="003F7713" w:rsidP="003F7713">
      <w:pPr>
        <w:numPr>
          <w:ilvl w:val="0"/>
          <w:numId w:val="10"/>
        </w:numPr>
        <w:ind w:right="41"/>
      </w:pPr>
      <w:r>
        <w:t>Fokus Mutu pada Peserta Didik</w:t>
      </w:r>
    </w:p>
    <w:p w:rsidR="003F7713" w:rsidRDefault="003F7713" w:rsidP="003F7713">
      <w:pPr>
        <w:ind w:left="0" w:right="41"/>
      </w:pPr>
      <w:r>
        <w:t>Manajemen berbasis sekolah merupakan salah satu strategi untuk meningkatkan mutu pendidikan. Secara khusus, yang dimaksud mutu pendidikan mengarah ke mutu peserta didik. Jadi arah tujuan mutu adalah mutu peserta didik. Oleh karena itu, mutu di sekolah harus diarahkan atau difokus untuk memenuhi kebutuhan peserta didik (Sallis, 2006: 67). Peserta didik merupakan fokus utama dari peningkatan mutu pendidikan. Semua kegiatan dan proses pendidikan di sekolah harus darahkan pada peningkatan mutu dan kepuasan peserta didik. Konsekwensinya, proses pembelajaran harus benar-benar mencerminkan mutu pendidikan dan kepuasan yang diharapkan peserta didik.</w:t>
      </w:r>
    </w:p>
    <w:p w:rsidR="003F7713" w:rsidRDefault="003F7713" w:rsidP="003F7713">
      <w:pPr>
        <w:numPr>
          <w:ilvl w:val="0"/>
          <w:numId w:val="10"/>
        </w:numPr>
        <w:ind w:right="41"/>
      </w:pPr>
      <w:r>
        <w:t>Input Menejemen</w:t>
      </w:r>
    </w:p>
    <w:p w:rsidR="003F7713" w:rsidRDefault="003F7713" w:rsidP="003F7713">
      <w:pPr>
        <w:ind w:left="0" w:right="41"/>
      </w:pPr>
      <w:r>
        <w:t xml:space="preserve">Yang dimaksud input manajemen adalah input manajemen yang dapat mendukung peningkatan mutu di sekolah berjalan efektif efesien. Dalam konteks manajemen berbasis sekolah, yang termasuk input menejemen adalah: perencanaan dan program mutu, struktur tugas, dan wewenang, dan standar pelaksanaan serta mekanisme kerja. Kepala sekolah/madrasah sangat memerlukan input menejemen yang jelas. </w:t>
      </w:r>
    </w:p>
    <w:p w:rsidR="003F7713" w:rsidRDefault="003F7713" w:rsidP="003F7713">
      <w:pPr>
        <w:numPr>
          <w:ilvl w:val="0"/>
          <w:numId w:val="10"/>
        </w:numPr>
        <w:ind w:right="41"/>
      </w:pPr>
      <w:r>
        <w:t>Perbedaan Manajemen Berbasis Sekolah Dengan Manajemen Berbasis Pusat</w:t>
      </w:r>
    </w:p>
    <w:p w:rsidR="003F7713" w:rsidRDefault="003F7713" w:rsidP="003F7713">
      <w:pPr>
        <w:ind w:left="0" w:right="41"/>
      </w:pPr>
      <w:r>
        <w:t>Untuk membedakan manajemen berbasis sekolah dengan manajemen berbasis pusat, maka perlu diuraikan karakteristik masing-masing manajemen tersebut. Oleh karena karakteristik manajemen berbasisi sekolah telah diuraikan di depan. Selanjutnya secara singkat berikut ini diuraikan karakteristik manajemen berbasis pusat:</w:t>
      </w:r>
    </w:p>
    <w:p w:rsidR="003F7713" w:rsidRDefault="003F7713" w:rsidP="003F7713">
      <w:pPr>
        <w:numPr>
          <w:ilvl w:val="0"/>
          <w:numId w:val="11"/>
        </w:numPr>
        <w:ind w:right="41" w:hanging="348"/>
      </w:pPr>
      <w:r>
        <w:t>Subordinasi</w:t>
      </w:r>
    </w:p>
    <w:p w:rsidR="003F7713" w:rsidRDefault="003F7713" w:rsidP="003F7713">
      <w:pPr>
        <w:ind w:left="0" w:right="41"/>
      </w:pPr>
      <w:r>
        <w:t>Yang dimaksud subordinasi dalam konteks manajemen berbasis pusata adalah sekolah/ madrasah merupakan bagian dari departemen atau pemerintah pusat. Dengan kata lain, sekolah atau madrasah hanya sekedar menjadi pelaksana teknis bidang pendidikan dari pemerintah pusat.</w:t>
      </w:r>
    </w:p>
    <w:p w:rsidR="003F7713" w:rsidRDefault="003F7713" w:rsidP="003F7713">
      <w:pPr>
        <w:numPr>
          <w:ilvl w:val="0"/>
          <w:numId w:val="11"/>
        </w:numPr>
        <w:ind w:right="41" w:hanging="348"/>
      </w:pPr>
      <w:r>
        <w:t>Pengambilan Keputusan Terpusat</w:t>
      </w:r>
    </w:p>
    <w:p w:rsidR="003F7713" w:rsidRDefault="003F7713" w:rsidP="003F7713">
      <w:pPr>
        <w:ind w:left="0" w:right="41"/>
      </w:pPr>
      <w:r>
        <w:t>Sekolah atau madrasah tidak memiliki otonomi dalam pengambilan keputusan yang menyangkut kebutuhan dirinya sendiri. Semua pengambilan keputusan diambil oleh pusat. Sekolah atau madrasah merupakan pelaksana keputusan dari pusat. Kurikulum pendidikan berasal dari pusat dan sekolah/madrasah hanya menjadi pelaksana dari kurikulum yang telah diputuskan pusat</w:t>
      </w:r>
    </w:p>
    <w:p w:rsidR="003F7713" w:rsidRDefault="003F7713" w:rsidP="003F7713">
      <w:pPr>
        <w:numPr>
          <w:ilvl w:val="0"/>
          <w:numId w:val="11"/>
        </w:numPr>
        <w:ind w:right="41" w:hanging="348"/>
      </w:pPr>
      <w:r>
        <w:t>Ruang Gerak Organisasi Sekolah Kaku</w:t>
      </w:r>
    </w:p>
    <w:p w:rsidR="003F7713" w:rsidRDefault="003F7713" w:rsidP="003F7713">
      <w:pPr>
        <w:spacing w:after="3"/>
        <w:ind w:left="0" w:right="41"/>
      </w:pPr>
      <w:r>
        <w:t xml:space="preserve">Ruang gerak organisasi sekolah kaku atau tidak fl eksible merupakan konsekwensi dari manajemen yang bersifat sentralistik. Sekolah/madrasah yang menggunakan manajemen berbasis pusat biasanya iklim organisasi sekolah menjadi kaku dan tertutup. Menurut Newell (1978) mengungkapkan bahwa, iklim organisasi merupakan keseluruhan pengaruh terhadap sistem, subsistem, </w:t>
      </w:r>
    </w:p>
    <w:p w:rsidR="003F7713" w:rsidRDefault="003F7713" w:rsidP="003F7713">
      <w:pPr>
        <w:ind w:left="0" w:right="41" w:firstLine="0"/>
      </w:pPr>
      <w:proofErr w:type="gramStart"/>
      <w:r>
        <w:t>superordinat</w:t>
      </w:r>
      <w:proofErr w:type="gramEnd"/>
      <w:r>
        <w:t xml:space="preserve"> sistem, atau sistem lain dari orang-orang, tugastugas, prosedur konseptualisasi, dan segala sesuatu yang ada dalam organisasi. </w:t>
      </w:r>
    </w:p>
    <w:p w:rsidR="003F7713" w:rsidRDefault="003F7713" w:rsidP="003F7713">
      <w:pPr>
        <w:numPr>
          <w:ilvl w:val="0"/>
          <w:numId w:val="11"/>
        </w:numPr>
        <w:ind w:right="41" w:hanging="348"/>
      </w:pPr>
      <w:r>
        <w:t>Pendekatan birokratik dan sentralistik</w:t>
      </w:r>
    </w:p>
    <w:p w:rsidR="003F7713" w:rsidRDefault="003F7713" w:rsidP="003F7713">
      <w:pPr>
        <w:ind w:left="0" w:right="41"/>
      </w:pPr>
      <w:r>
        <w:t xml:space="preserve">Manajemen berbasis pusat menggunakan pendekatan pengelolaan pendidikan nasional secara </w:t>
      </w:r>
      <w:r>
        <w:rPr>
          <w:i/>
        </w:rPr>
        <w:t>birokratik-sentralistik</w:t>
      </w:r>
      <w:r>
        <w:t xml:space="preserve">, dimana pusat sangat dominan dalam pengambilan keputusan dan kebijakan, sedangkan daerah dan sekolah lebih berfungsi sebagai pelaksana kebijakan pusat, dengan kata lain sekolah tidak memiliki otonomi dalam mengelola sekolahnya sendiri. Menurut Hanson (1996) model pendekatan birokratik merupakan perwujudan dari teori manajemen klasik yang menekankan disiplin dalam menegakkan aturan-aturan sekolah. </w:t>
      </w:r>
    </w:p>
    <w:p w:rsidR="003F7713" w:rsidRDefault="003F7713" w:rsidP="003F7713">
      <w:pPr>
        <w:numPr>
          <w:ilvl w:val="0"/>
          <w:numId w:val="11"/>
        </w:numPr>
        <w:ind w:right="41" w:hanging="348"/>
      </w:pPr>
      <w:r>
        <w:t>Diatur, Diarahkan dan Dikontrol</w:t>
      </w:r>
    </w:p>
    <w:p w:rsidR="003F7713" w:rsidRDefault="003F7713" w:rsidP="003F7713">
      <w:pPr>
        <w:ind w:left="0" w:right="41"/>
      </w:pPr>
      <w:r>
        <w:t>Karakteristik ini menunjukkan bahwa, sekolah atau madrasah diatur, diarahkan, dan dikontrol oleh kebijakan dari pusat. Sekolah berfungsi untuk melaksanakan semua kebijakan pusat tersebut. Sedangkanpusat berfungsi untuk mengontrol apakah kebijakan pusat sudah dilaksanakan secara benar atau belum.</w:t>
      </w:r>
    </w:p>
    <w:p w:rsidR="003F7713" w:rsidRDefault="003F7713" w:rsidP="003F7713">
      <w:pPr>
        <w:numPr>
          <w:ilvl w:val="0"/>
          <w:numId w:val="11"/>
        </w:numPr>
        <w:ind w:right="41" w:hanging="348"/>
      </w:pPr>
      <w:r>
        <w:t>Overegulasi</w:t>
      </w:r>
    </w:p>
    <w:p w:rsidR="003F7713" w:rsidRDefault="003F7713" w:rsidP="003F7713">
      <w:pPr>
        <w:ind w:left="0" w:right="41"/>
      </w:pPr>
      <w:r>
        <w:t>Sebagai konsekwensi bahwa, pusat menjadi pengambil keputusan, pengatur, dan pengontrol sekolah atau madrasah, maka pusat dituntut untuk membuat aturan-aturan yang digunakan untuk menyelenggarakan pendidikan di sekolah/ madrasah. Aturan-aturan itu menyangkaut kurikulum, pembinaan siswa, dan aturan-aturan yang bersifat administratif. Dengan demikian dimungkinkan terjadinya banyak petunjuk teknis dan petunjuk pelaksanaan yang harus dilakukan oleh sekolah/madrasah.</w:t>
      </w:r>
    </w:p>
    <w:p w:rsidR="003F7713" w:rsidRDefault="003F7713" w:rsidP="003F7713">
      <w:pPr>
        <w:numPr>
          <w:ilvl w:val="0"/>
          <w:numId w:val="11"/>
        </w:numPr>
        <w:ind w:right="41" w:hanging="348"/>
      </w:pPr>
      <w:r>
        <w:t>Menghindari konfl ik dan resiko</w:t>
      </w:r>
    </w:p>
    <w:p w:rsidR="003F7713" w:rsidRDefault="003F7713" w:rsidP="003F7713">
      <w:pPr>
        <w:ind w:left="0" w:right="41"/>
      </w:pPr>
      <w:r>
        <w:t xml:space="preserve">Paradigma manajemen berbasis pusat merujuk pada asumsi bahwa, untuk mencapai tujuan organisasi harus dihindari adanya konfl ik dan resiko. Dengan kata lain, sekolah sedapat mungkin untuk harus meniadakan konfi </w:t>
      </w:r>
      <w:proofErr w:type="gramStart"/>
      <w:r>
        <w:t>lk</w:t>
      </w:r>
      <w:proofErr w:type="gramEnd"/>
      <w:r>
        <w:t xml:space="preserve"> karena dianggap dapat mengganggu jalannya organisasi. Disamping itu, oraganisasi harus sejauh mungkin menghindari adanya resiko bagi organisasi sekolah. Keputusan dan kebijakan yang memiliki resiko tinggi dapat menghambat pencapaian tujuan organisasi.</w:t>
      </w:r>
    </w:p>
    <w:p w:rsidR="003F7713" w:rsidRDefault="003F7713" w:rsidP="003F7713">
      <w:pPr>
        <w:ind w:left="0" w:right="41"/>
      </w:pPr>
      <w:r>
        <w:t>Pandangan tersebut, sesuai dengan paradigm lama dalam manajemen yang tidak menoleransi adanya konfl ik dalam organisasi. Padahal dalam kenyataannya justru konfl ik dapat menumbuhkan dan mengembangkan organisisi jika di kelola dengan baik. Selanjutnya bagaimana pengelolaan konfl ik yang efektifbagi organisasi seko</w:t>
      </w:r>
      <w:proofErr w:type="gramStart"/>
      <w:r>
        <w:t>;ah</w:t>
      </w:r>
      <w:proofErr w:type="gramEnd"/>
      <w:r>
        <w:t xml:space="preserve"> dapat dipelajari lebih lanjut dalam menejemen konfl ik.</w:t>
      </w:r>
    </w:p>
    <w:p w:rsidR="003F7713" w:rsidRDefault="003F7713" w:rsidP="003F7713">
      <w:pPr>
        <w:numPr>
          <w:ilvl w:val="0"/>
          <w:numId w:val="11"/>
        </w:numPr>
        <w:ind w:right="41" w:hanging="348"/>
      </w:pPr>
      <w:r>
        <w:t>Menghabiskan anggaran</w:t>
      </w:r>
    </w:p>
    <w:p w:rsidR="003F7713" w:rsidRDefault="003F7713" w:rsidP="003F7713">
      <w:pPr>
        <w:ind w:left="0" w:right="41"/>
      </w:pPr>
      <w:r>
        <w:t xml:space="preserve">Pengelolaan anggaran dalam manajemen berbasis pusat menganut prinsip bahwa, anggaran harus habis sesuai dengan anggaran yang sudah ditetapkan. Efektifi </w:t>
      </w:r>
      <w:proofErr w:type="gramStart"/>
      <w:r>
        <w:t>tas</w:t>
      </w:r>
      <w:proofErr w:type="gramEnd"/>
      <w:r>
        <w:t xml:space="preserve"> anggaran tidak diukur bagaimana mengelola anggaran secara efektif untuk mencapai tujuan sekolah, melainkan Individual cerdas</w:t>
      </w:r>
    </w:p>
    <w:p w:rsidR="003F7713" w:rsidRDefault="003F7713" w:rsidP="003F7713">
      <w:pPr>
        <w:numPr>
          <w:ilvl w:val="0"/>
          <w:numId w:val="11"/>
        </w:numPr>
        <w:ind w:right="41" w:hanging="348"/>
      </w:pPr>
      <w:r>
        <w:t>Informasi terpripadi</w:t>
      </w:r>
    </w:p>
    <w:p w:rsidR="003F7713" w:rsidRDefault="003F7713" w:rsidP="003F7713">
      <w:pPr>
        <w:ind w:left="0" w:right="41"/>
      </w:pPr>
      <w:r>
        <w:t>Sebagai konsekwensi dari pendekatan sentralistik, maka setiap system informasi di sekolah memiliki kecenderungan terpusat dan bersifat pribadi. Artinya setiap informasi yang ada dalam organisasi hanya bersifat pribadi sesuai dengan tugas pokok dan fungsinya. Padahal dalam system informasi manajemen berbasis sekolah, oraganisasi yang efektif seharusnya menggunakan pendekatan terbuka dan informasi dapat diakses oleh semua warga sekolah dan bersifat terbagi.</w:t>
      </w:r>
    </w:p>
    <w:p w:rsidR="003F7713" w:rsidRDefault="003F7713" w:rsidP="003F7713">
      <w:pPr>
        <w:numPr>
          <w:ilvl w:val="0"/>
          <w:numId w:val="11"/>
        </w:numPr>
        <w:ind w:right="41" w:hanging="348"/>
      </w:pPr>
      <w:r>
        <w:t>Pendelegasian</w:t>
      </w:r>
    </w:p>
    <w:p w:rsidR="003F7713" w:rsidRDefault="003F7713" w:rsidP="003F7713">
      <w:pPr>
        <w:ind w:left="0" w:right="41"/>
      </w:pPr>
      <w:r>
        <w:t xml:space="preserve">Pendelegasian dalam konteks manajemen berbasis pusat mengandung makna penyerahan wewenang dan tanggungjawab pusat kepada sekolah sebagai pelaksana teknis pendidikan di lapangan. Dengan demikian tujuan pendelegasian ini bukan untuk memberdayakan sekolah, </w:t>
      </w:r>
      <w:proofErr w:type="gramStart"/>
      <w:r>
        <w:t>akan</w:t>
      </w:r>
      <w:proofErr w:type="gramEnd"/>
      <w:r>
        <w:t xml:space="preserve"> tetapi lebih bersifat penugasan kepada sekolah untuk melaksanakan tugas-tugas yang sulit dijangkau oleh pusat </w:t>
      </w:r>
    </w:p>
    <w:p w:rsidR="003F7713" w:rsidRDefault="003F7713" w:rsidP="003F7713">
      <w:pPr>
        <w:numPr>
          <w:ilvl w:val="0"/>
          <w:numId w:val="11"/>
        </w:numPr>
        <w:ind w:right="41" w:hanging="348"/>
      </w:pPr>
      <w:r>
        <w:t>Organisasi hirarkhis</w:t>
      </w:r>
    </w:p>
    <w:p w:rsidR="003F7713" w:rsidRDefault="003F7713" w:rsidP="003F7713">
      <w:pPr>
        <w:ind w:left="0" w:right="41"/>
      </w:pPr>
      <w:r>
        <w:t xml:space="preserve">Tokoh organisasi hirarkhis adalah Max Waber tahun 1864 – 1920 (Dalam Hanson, 1996), Waber berpendapat bahwa, struktur otoritas yang didasarkan pada prilaku rasional mengotrol organisasi berdasarkan “pengetahuan”. Pengetahuan memberikan otoritas dengan rasionalitas. Bentuk birokrasi administrasi merupakan bentuk organisasi yang paling efesien yang dapat dimanfaatkan dalam organisasi yang kompleks </w:t>
      </w:r>
    </w:p>
    <w:p w:rsidR="003F7713" w:rsidRDefault="003F7713" w:rsidP="003F7713">
      <w:pPr>
        <w:ind w:left="0" w:right="41"/>
      </w:pPr>
      <w:r>
        <w:t>Berdasarkan uraian tentang karakteristik manajemen berbasis pusat dan manajemen berbasis sekolah, dapat dibuat perbedaan kedua manajemen tersebut dalam bentuk matrik di bawah ini:</w:t>
      </w:r>
    </w:p>
    <w:tbl>
      <w:tblPr>
        <w:tblStyle w:val="TableGrid"/>
        <w:tblW w:w="5943" w:type="dxa"/>
        <w:tblInd w:w="5" w:type="dxa"/>
        <w:tblCellMar>
          <w:top w:w="5" w:type="dxa"/>
          <w:left w:w="108" w:type="dxa"/>
          <w:bottom w:w="0" w:type="dxa"/>
          <w:right w:w="115" w:type="dxa"/>
        </w:tblCellMar>
        <w:tblLook w:val="04A0" w:firstRow="1" w:lastRow="0" w:firstColumn="1" w:lastColumn="0" w:noHBand="0" w:noVBand="1"/>
      </w:tblPr>
      <w:tblGrid>
        <w:gridCol w:w="534"/>
        <w:gridCol w:w="2721"/>
        <w:gridCol w:w="2688"/>
      </w:tblGrid>
      <w:tr w:rsidR="003F7713" w:rsidTr="001D2353">
        <w:trPr>
          <w:trHeight w:val="534"/>
        </w:trPr>
        <w:tc>
          <w:tcPr>
            <w:tcW w:w="534" w:type="dxa"/>
            <w:tcBorders>
              <w:top w:val="single" w:sz="4" w:space="0" w:color="231F20"/>
              <w:left w:val="single" w:sz="4" w:space="0" w:color="231F20"/>
              <w:bottom w:val="single" w:sz="4" w:space="0" w:color="231F20"/>
              <w:right w:val="single" w:sz="4" w:space="0" w:color="231F20"/>
            </w:tcBorders>
          </w:tcPr>
          <w:p w:rsidR="003F7713" w:rsidRDefault="003F7713" w:rsidP="001D2353">
            <w:pPr>
              <w:spacing w:after="0" w:line="259" w:lineRule="auto"/>
              <w:ind w:left="0" w:firstLine="0"/>
              <w:jc w:val="left"/>
            </w:pPr>
            <w:r>
              <w:rPr>
                <w:rFonts w:ascii="Cambria" w:eastAsia="Cambria" w:hAnsi="Cambria" w:cs="Cambria"/>
                <w:sz w:val="18"/>
              </w:rPr>
              <w:t>NO</w:t>
            </w:r>
          </w:p>
        </w:tc>
        <w:tc>
          <w:tcPr>
            <w:tcW w:w="2721" w:type="dxa"/>
            <w:tcBorders>
              <w:top w:val="single" w:sz="4" w:space="0" w:color="231F20"/>
              <w:left w:val="single" w:sz="4" w:space="0" w:color="231F20"/>
              <w:bottom w:val="single" w:sz="4" w:space="0" w:color="231F20"/>
              <w:right w:val="single" w:sz="4" w:space="0" w:color="231F20"/>
            </w:tcBorders>
          </w:tcPr>
          <w:p w:rsidR="003F7713" w:rsidRDefault="003F7713" w:rsidP="001D2353">
            <w:pPr>
              <w:spacing w:after="0" w:line="259" w:lineRule="auto"/>
              <w:ind w:left="0" w:firstLine="0"/>
              <w:jc w:val="left"/>
            </w:pPr>
            <w:r>
              <w:rPr>
                <w:rFonts w:ascii="Cambria" w:eastAsia="Cambria" w:hAnsi="Cambria" w:cs="Cambria"/>
                <w:sz w:val="18"/>
              </w:rPr>
              <w:t>Manajemen Berbasis Pusat</w:t>
            </w:r>
          </w:p>
        </w:tc>
        <w:tc>
          <w:tcPr>
            <w:tcW w:w="2688" w:type="dxa"/>
            <w:tcBorders>
              <w:top w:val="single" w:sz="4" w:space="0" w:color="231F20"/>
              <w:left w:val="single" w:sz="4" w:space="0" w:color="231F20"/>
              <w:bottom w:val="single" w:sz="4" w:space="0" w:color="231F20"/>
              <w:right w:val="single" w:sz="4" w:space="0" w:color="231F20"/>
            </w:tcBorders>
          </w:tcPr>
          <w:p w:rsidR="003F7713" w:rsidRDefault="003F7713" w:rsidP="001D2353">
            <w:pPr>
              <w:spacing w:after="40" w:line="259" w:lineRule="auto"/>
              <w:ind w:left="0" w:firstLine="0"/>
              <w:jc w:val="left"/>
            </w:pPr>
            <w:r>
              <w:rPr>
                <w:rFonts w:ascii="Cambria" w:eastAsia="Cambria" w:hAnsi="Cambria" w:cs="Cambria"/>
                <w:sz w:val="18"/>
              </w:rPr>
              <w:t>Manajemen Berbasis Sekolah/</w:t>
            </w:r>
          </w:p>
          <w:p w:rsidR="003F7713" w:rsidRDefault="003F7713" w:rsidP="001D2353">
            <w:pPr>
              <w:spacing w:after="0" w:line="259" w:lineRule="auto"/>
              <w:ind w:left="0" w:firstLine="0"/>
              <w:jc w:val="left"/>
            </w:pPr>
            <w:r>
              <w:rPr>
                <w:rFonts w:ascii="Cambria" w:eastAsia="Cambria" w:hAnsi="Cambria" w:cs="Cambria"/>
                <w:sz w:val="18"/>
              </w:rPr>
              <w:t>Madrasah</w:t>
            </w:r>
          </w:p>
        </w:tc>
      </w:tr>
      <w:tr w:rsidR="003F7713" w:rsidTr="001D2353">
        <w:trPr>
          <w:trHeight w:val="6316"/>
        </w:trPr>
        <w:tc>
          <w:tcPr>
            <w:tcW w:w="534" w:type="dxa"/>
            <w:tcBorders>
              <w:top w:val="single" w:sz="4" w:space="0" w:color="231F20"/>
              <w:left w:val="single" w:sz="4" w:space="0" w:color="231F20"/>
              <w:bottom w:val="single" w:sz="4" w:space="0" w:color="231F20"/>
              <w:right w:val="single" w:sz="4" w:space="0" w:color="231F20"/>
            </w:tcBorders>
          </w:tcPr>
          <w:p w:rsidR="003F7713" w:rsidRDefault="003F7713" w:rsidP="001D2353">
            <w:pPr>
              <w:spacing w:after="177" w:line="259" w:lineRule="auto"/>
              <w:ind w:left="0" w:firstLine="0"/>
              <w:jc w:val="left"/>
            </w:pPr>
            <w:r>
              <w:rPr>
                <w:rFonts w:ascii="Cambria" w:eastAsia="Cambria" w:hAnsi="Cambria" w:cs="Cambria"/>
                <w:sz w:val="18"/>
              </w:rPr>
              <w:t>1.</w:t>
            </w:r>
          </w:p>
          <w:p w:rsidR="003F7713" w:rsidRDefault="003F7713" w:rsidP="001D2353">
            <w:pPr>
              <w:spacing w:after="177" w:line="259" w:lineRule="auto"/>
              <w:ind w:left="0" w:firstLine="0"/>
              <w:jc w:val="left"/>
            </w:pPr>
            <w:r>
              <w:rPr>
                <w:rFonts w:ascii="Cambria" w:eastAsia="Cambria" w:hAnsi="Cambria" w:cs="Cambria"/>
                <w:sz w:val="18"/>
              </w:rPr>
              <w:t>2.</w:t>
            </w:r>
          </w:p>
          <w:p w:rsidR="003F7713" w:rsidRDefault="003F7713" w:rsidP="001D2353">
            <w:pPr>
              <w:spacing w:after="177" w:line="259" w:lineRule="auto"/>
              <w:ind w:left="0" w:firstLine="0"/>
              <w:jc w:val="left"/>
            </w:pPr>
            <w:r>
              <w:rPr>
                <w:rFonts w:ascii="Cambria" w:eastAsia="Cambria" w:hAnsi="Cambria" w:cs="Cambria"/>
                <w:sz w:val="18"/>
              </w:rPr>
              <w:t>3.</w:t>
            </w:r>
          </w:p>
          <w:p w:rsidR="003F7713" w:rsidRDefault="003F7713" w:rsidP="001D2353">
            <w:pPr>
              <w:spacing w:after="177" w:line="259" w:lineRule="auto"/>
              <w:ind w:left="0" w:firstLine="0"/>
              <w:jc w:val="left"/>
            </w:pPr>
            <w:r>
              <w:rPr>
                <w:rFonts w:ascii="Cambria" w:eastAsia="Cambria" w:hAnsi="Cambria" w:cs="Cambria"/>
                <w:sz w:val="18"/>
              </w:rPr>
              <w:t>4.</w:t>
            </w:r>
          </w:p>
          <w:p w:rsidR="003F7713" w:rsidRDefault="003F7713" w:rsidP="001D2353">
            <w:pPr>
              <w:spacing w:after="177" w:line="259" w:lineRule="auto"/>
              <w:ind w:left="0" w:firstLine="0"/>
              <w:jc w:val="left"/>
            </w:pPr>
            <w:r>
              <w:rPr>
                <w:rFonts w:ascii="Cambria" w:eastAsia="Cambria" w:hAnsi="Cambria" w:cs="Cambria"/>
                <w:sz w:val="18"/>
              </w:rPr>
              <w:t>5.</w:t>
            </w:r>
          </w:p>
          <w:p w:rsidR="003F7713" w:rsidRDefault="003F7713" w:rsidP="001D2353">
            <w:pPr>
              <w:spacing w:after="177" w:line="259" w:lineRule="auto"/>
              <w:ind w:left="0" w:firstLine="0"/>
              <w:jc w:val="left"/>
            </w:pPr>
            <w:r>
              <w:rPr>
                <w:rFonts w:ascii="Cambria" w:eastAsia="Cambria" w:hAnsi="Cambria" w:cs="Cambria"/>
                <w:sz w:val="18"/>
              </w:rPr>
              <w:t>6.</w:t>
            </w:r>
          </w:p>
          <w:p w:rsidR="003F7713" w:rsidRDefault="003F7713" w:rsidP="001D2353">
            <w:pPr>
              <w:spacing w:after="177" w:line="259" w:lineRule="auto"/>
              <w:ind w:left="0" w:firstLine="0"/>
              <w:jc w:val="left"/>
            </w:pPr>
            <w:r>
              <w:rPr>
                <w:rFonts w:ascii="Cambria" w:eastAsia="Cambria" w:hAnsi="Cambria" w:cs="Cambria"/>
                <w:sz w:val="18"/>
              </w:rPr>
              <w:t>7.</w:t>
            </w:r>
          </w:p>
          <w:p w:rsidR="003F7713" w:rsidRDefault="003F7713" w:rsidP="001D2353">
            <w:pPr>
              <w:spacing w:after="177" w:line="259" w:lineRule="auto"/>
              <w:ind w:left="0" w:firstLine="0"/>
              <w:jc w:val="left"/>
            </w:pPr>
            <w:r>
              <w:rPr>
                <w:rFonts w:ascii="Cambria" w:eastAsia="Cambria" w:hAnsi="Cambria" w:cs="Cambria"/>
                <w:sz w:val="18"/>
              </w:rPr>
              <w:t>8.</w:t>
            </w:r>
          </w:p>
          <w:p w:rsidR="003F7713" w:rsidRDefault="003F7713" w:rsidP="001D2353">
            <w:pPr>
              <w:spacing w:after="177" w:line="259" w:lineRule="auto"/>
              <w:ind w:left="0" w:firstLine="0"/>
              <w:jc w:val="left"/>
            </w:pPr>
            <w:r>
              <w:rPr>
                <w:rFonts w:ascii="Cambria" w:eastAsia="Cambria" w:hAnsi="Cambria" w:cs="Cambria"/>
                <w:sz w:val="18"/>
              </w:rPr>
              <w:t>9.</w:t>
            </w:r>
          </w:p>
          <w:p w:rsidR="003F7713" w:rsidRDefault="003F7713" w:rsidP="001D2353">
            <w:pPr>
              <w:spacing w:after="177" w:line="259" w:lineRule="auto"/>
              <w:ind w:left="0" w:firstLine="0"/>
              <w:jc w:val="left"/>
            </w:pPr>
            <w:r>
              <w:rPr>
                <w:rFonts w:ascii="Cambria" w:eastAsia="Cambria" w:hAnsi="Cambria" w:cs="Cambria"/>
                <w:sz w:val="18"/>
              </w:rPr>
              <w:t>10.</w:t>
            </w:r>
          </w:p>
          <w:p w:rsidR="003F7713" w:rsidRDefault="003F7713" w:rsidP="001D2353">
            <w:pPr>
              <w:spacing w:after="177" w:line="259" w:lineRule="auto"/>
              <w:ind w:left="0" w:firstLine="0"/>
              <w:jc w:val="left"/>
            </w:pPr>
            <w:r>
              <w:rPr>
                <w:rFonts w:ascii="Cambria" w:eastAsia="Cambria" w:hAnsi="Cambria" w:cs="Cambria"/>
                <w:sz w:val="18"/>
              </w:rPr>
              <w:t>11.</w:t>
            </w:r>
          </w:p>
          <w:p w:rsidR="003F7713" w:rsidRDefault="003F7713" w:rsidP="001D2353">
            <w:pPr>
              <w:spacing w:after="177" w:line="259" w:lineRule="auto"/>
              <w:ind w:left="0" w:firstLine="0"/>
              <w:jc w:val="left"/>
            </w:pPr>
            <w:r>
              <w:rPr>
                <w:rFonts w:ascii="Cambria" w:eastAsia="Cambria" w:hAnsi="Cambria" w:cs="Cambria"/>
                <w:sz w:val="18"/>
              </w:rPr>
              <w:t>12.</w:t>
            </w:r>
          </w:p>
          <w:p w:rsidR="003F7713" w:rsidRDefault="003F7713" w:rsidP="001D2353">
            <w:pPr>
              <w:spacing w:after="177" w:line="259" w:lineRule="auto"/>
              <w:ind w:left="0" w:firstLine="0"/>
              <w:jc w:val="left"/>
            </w:pPr>
            <w:r>
              <w:rPr>
                <w:rFonts w:ascii="Cambria" w:eastAsia="Cambria" w:hAnsi="Cambria" w:cs="Cambria"/>
                <w:sz w:val="18"/>
              </w:rPr>
              <w:t>13.</w:t>
            </w:r>
          </w:p>
          <w:p w:rsidR="003F7713" w:rsidRDefault="003F7713" w:rsidP="001D2353">
            <w:pPr>
              <w:spacing w:after="177" w:line="259" w:lineRule="auto"/>
              <w:ind w:left="0" w:firstLine="0"/>
              <w:jc w:val="left"/>
            </w:pPr>
            <w:r>
              <w:rPr>
                <w:rFonts w:ascii="Cambria" w:eastAsia="Cambria" w:hAnsi="Cambria" w:cs="Cambria"/>
                <w:sz w:val="18"/>
              </w:rPr>
              <w:t>14.</w:t>
            </w:r>
          </w:p>
          <w:p w:rsidR="003F7713" w:rsidRDefault="003F7713" w:rsidP="001D2353">
            <w:pPr>
              <w:spacing w:after="0" w:line="259" w:lineRule="auto"/>
              <w:ind w:left="0" w:firstLine="0"/>
              <w:jc w:val="left"/>
            </w:pPr>
            <w:r>
              <w:rPr>
                <w:rFonts w:ascii="Cambria" w:eastAsia="Cambria" w:hAnsi="Cambria" w:cs="Cambria"/>
                <w:sz w:val="18"/>
              </w:rPr>
              <w:t>15.</w:t>
            </w:r>
          </w:p>
        </w:tc>
        <w:tc>
          <w:tcPr>
            <w:tcW w:w="2721" w:type="dxa"/>
            <w:tcBorders>
              <w:top w:val="single" w:sz="4" w:space="0" w:color="231F20"/>
              <w:left w:val="single" w:sz="4" w:space="0" w:color="231F20"/>
              <w:bottom w:val="single" w:sz="4" w:space="0" w:color="231F20"/>
              <w:right w:val="single" w:sz="4" w:space="0" w:color="231F20"/>
            </w:tcBorders>
          </w:tcPr>
          <w:p w:rsidR="003F7713" w:rsidRDefault="003F7713" w:rsidP="001D2353">
            <w:pPr>
              <w:spacing w:after="177" w:line="259" w:lineRule="auto"/>
              <w:ind w:left="0" w:firstLine="0"/>
              <w:jc w:val="left"/>
            </w:pPr>
            <w:r>
              <w:rPr>
                <w:rFonts w:ascii="Cambria" w:eastAsia="Cambria" w:hAnsi="Cambria" w:cs="Cambria"/>
                <w:sz w:val="18"/>
              </w:rPr>
              <w:t>Subordinasi</w:t>
            </w:r>
          </w:p>
          <w:p w:rsidR="003F7713" w:rsidRDefault="003F7713" w:rsidP="001D2353">
            <w:pPr>
              <w:spacing w:after="200" w:line="234" w:lineRule="auto"/>
              <w:ind w:left="0" w:firstLine="0"/>
              <w:jc w:val="left"/>
            </w:pPr>
            <w:r>
              <w:rPr>
                <w:rFonts w:ascii="Cambria" w:eastAsia="Cambria" w:hAnsi="Cambria" w:cs="Cambria"/>
                <w:sz w:val="18"/>
              </w:rPr>
              <w:t>Pengambilan keputusan terpusat</w:t>
            </w:r>
          </w:p>
          <w:p w:rsidR="003F7713" w:rsidRDefault="003F7713" w:rsidP="001D2353">
            <w:pPr>
              <w:spacing w:after="177" w:line="259" w:lineRule="auto"/>
              <w:ind w:left="0" w:firstLine="0"/>
              <w:jc w:val="left"/>
            </w:pPr>
            <w:r>
              <w:rPr>
                <w:rFonts w:ascii="Cambria" w:eastAsia="Cambria" w:hAnsi="Cambria" w:cs="Cambria"/>
                <w:sz w:val="18"/>
              </w:rPr>
              <w:t>Ruang gerak kaku</w:t>
            </w:r>
          </w:p>
          <w:p w:rsidR="003F7713" w:rsidRDefault="003F7713" w:rsidP="001D2353">
            <w:pPr>
              <w:spacing w:after="177" w:line="259" w:lineRule="auto"/>
              <w:ind w:left="0" w:firstLine="0"/>
              <w:jc w:val="left"/>
            </w:pPr>
            <w:r>
              <w:rPr>
                <w:rFonts w:ascii="Cambria" w:eastAsia="Cambria" w:hAnsi="Cambria" w:cs="Cambria"/>
                <w:sz w:val="18"/>
              </w:rPr>
              <w:t>Pendekatan birokratik</w:t>
            </w:r>
          </w:p>
          <w:p w:rsidR="003F7713" w:rsidRDefault="003F7713" w:rsidP="001D2353">
            <w:pPr>
              <w:spacing w:after="177" w:line="259" w:lineRule="auto"/>
              <w:ind w:left="0" w:firstLine="0"/>
              <w:jc w:val="left"/>
            </w:pPr>
            <w:r>
              <w:rPr>
                <w:rFonts w:ascii="Cambria" w:eastAsia="Cambria" w:hAnsi="Cambria" w:cs="Cambria"/>
                <w:sz w:val="18"/>
              </w:rPr>
              <w:t>Sentralistik</w:t>
            </w:r>
          </w:p>
          <w:p w:rsidR="003F7713" w:rsidRDefault="003F7713" w:rsidP="001D2353">
            <w:pPr>
              <w:spacing w:after="177" w:line="259" w:lineRule="auto"/>
              <w:ind w:left="0" w:firstLine="0"/>
              <w:jc w:val="left"/>
            </w:pPr>
            <w:r>
              <w:rPr>
                <w:rFonts w:ascii="Cambria" w:eastAsia="Cambria" w:hAnsi="Cambria" w:cs="Cambria"/>
                <w:sz w:val="18"/>
              </w:rPr>
              <w:t>Diatur</w:t>
            </w:r>
          </w:p>
          <w:p w:rsidR="003F7713" w:rsidRDefault="003F7713" w:rsidP="001D2353">
            <w:pPr>
              <w:spacing w:after="177" w:line="259" w:lineRule="auto"/>
              <w:ind w:left="0" w:firstLine="0"/>
              <w:jc w:val="left"/>
            </w:pPr>
            <w:r>
              <w:rPr>
                <w:rFonts w:ascii="Cambria" w:eastAsia="Cambria" w:hAnsi="Cambria" w:cs="Cambria"/>
                <w:sz w:val="18"/>
              </w:rPr>
              <w:t>Overegulasi</w:t>
            </w:r>
          </w:p>
          <w:p w:rsidR="003F7713" w:rsidRDefault="003F7713" w:rsidP="001D2353">
            <w:pPr>
              <w:spacing w:after="177" w:line="259" w:lineRule="auto"/>
              <w:ind w:left="0" w:firstLine="0"/>
              <w:jc w:val="left"/>
            </w:pPr>
            <w:r>
              <w:rPr>
                <w:rFonts w:ascii="Cambria" w:eastAsia="Cambria" w:hAnsi="Cambria" w:cs="Cambria"/>
                <w:sz w:val="18"/>
              </w:rPr>
              <w:t>Mengontrol</w:t>
            </w:r>
          </w:p>
          <w:p w:rsidR="003F7713" w:rsidRDefault="003F7713" w:rsidP="001D2353">
            <w:pPr>
              <w:spacing w:after="177" w:line="259" w:lineRule="auto"/>
              <w:ind w:left="0" w:firstLine="0"/>
              <w:jc w:val="left"/>
            </w:pPr>
            <w:r>
              <w:rPr>
                <w:rFonts w:ascii="Cambria" w:eastAsia="Cambria" w:hAnsi="Cambria" w:cs="Cambria"/>
                <w:sz w:val="18"/>
              </w:rPr>
              <w:t>Mengarahkan</w:t>
            </w:r>
          </w:p>
          <w:p w:rsidR="003F7713" w:rsidRDefault="003F7713" w:rsidP="001D2353">
            <w:pPr>
              <w:spacing w:after="177" w:line="259" w:lineRule="auto"/>
              <w:ind w:left="0" w:firstLine="0"/>
              <w:jc w:val="left"/>
            </w:pPr>
            <w:r>
              <w:rPr>
                <w:rFonts w:ascii="Cambria" w:eastAsia="Cambria" w:hAnsi="Cambria" w:cs="Cambria"/>
                <w:sz w:val="18"/>
              </w:rPr>
              <w:t>Menghindari resiko (kon lik)</w:t>
            </w:r>
          </w:p>
          <w:p w:rsidR="003F7713" w:rsidRDefault="003F7713" w:rsidP="001D2353">
            <w:pPr>
              <w:spacing w:after="177" w:line="259" w:lineRule="auto"/>
              <w:ind w:left="0" w:firstLine="0"/>
              <w:jc w:val="left"/>
            </w:pPr>
            <w:r>
              <w:rPr>
                <w:rFonts w:ascii="Cambria" w:eastAsia="Cambria" w:hAnsi="Cambria" w:cs="Cambria"/>
                <w:sz w:val="18"/>
              </w:rPr>
              <w:t>Menghabiskan anggaran</w:t>
            </w:r>
          </w:p>
          <w:p w:rsidR="003F7713" w:rsidRDefault="003F7713" w:rsidP="001D2353">
            <w:pPr>
              <w:spacing w:after="177" w:line="259" w:lineRule="auto"/>
              <w:ind w:left="0" w:firstLine="0"/>
              <w:jc w:val="left"/>
            </w:pPr>
            <w:r>
              <w:rPr>
                <w:rFonts w:ascii="Cambria" w:eastAsia="Cambria" w:hAnsi="Cambria" w:cs="Cambria"/>
                <w:sz w:val="18"/>
              </w:rPr>
              <w:t>Individual cerdas</w:t>
            </w:r>
          </w:p>
          <w:p w:rsidR="003F7713" w:rsidRDefault="003F7713" w:rsidP="001D2353">
            <w:pPr>
              <w:spacing w:after="177" w:line="259" w:lineRule="auto"/>
              <w:ind w:left="0" w:firstLine="0"/>
              <w:jc w:val="left"/>
            </w:pPr>
            <w:r>
              <w:rPr>
                <w:rFonts w:ascii="Cambria" w:eastAsia="Cambria" w:hAnsi="Cambria" w:cs="Cambria"/>
                <w:sz w:val="18"/>
              </w:rPr>
              <w:t>Informasi terpripadi</w:t>
            </w:r>
          </w:p>
          <w:p w:rsidR="003F7713" w:rsidRDefault="003F7713" w:rsidP="001D2353">
            <w:pPr>
              <w:spacing w:after="177" w:line="259" w:lineRule="auto"/>
              <w:ind w:left="0" w:firstLine="0"/>
              <w:jc w:val="left"/>
            </w:pPr>
            <w:r>
              <w:rPr>
                <w:rFonts w:ascii="Cambria" w:eastAsia="Cambria" w:hAnsi="Cambria" w:cs="Cambria"/>
                <w:sz w:val="18"/>
              </w:rPr>
              <w:t>Pendelegasian</w:t>
            </w:r>
          </w:p>
          <w:p w:rsidR="003F7713" w:rsidRDefault="003F7713" w:rsidP="001D2353">
            <w:pPr>
              <w:spacing w:after="0" w:line="259" w:lineRule="auto"/>
              <w:ind w:left="0" w:firstLine="0"/>
              <w:jc w:val="left"/>
            </w:pPr>
            <w:r>
              <w:rPr>
                <w:rFonts w:ascii="Cambria" w:eastAsia="Cambria" w:hAnsi="Cambria" w:cs="Cambria"/>
                <w:sz w:val="18"/>
              </w:rPr>
              <w:t>Organisasi hirarkhis</w:t>
            </w:r>
          </w:p>
        </w:tc>
        <w:tc>
          <w:tcPr>
            <w:tcW w:w="2688" w:type="dxa"/>
            <w:tcBorders>
              <w:top w:val="single" w:sz="4" w:space="0" w:color="231F20"/>
              <w:left w:val="single" w:sz="4" w:space="0" w:color="231F20"/>
              <w:bottom w:val="single" w:sz="4" w:space="0" w:color="231F20"/>
              <w:right w:val="single" w:sz="4" w:space="0" w:color="231F20"/>
            </w:tcBorders>
          </w:tcPr>
          <w:p w:rsidR="003F7713" w:rsidRDefault="003F7713" w:rsidP="001D2353">
            <w:pPr>
              <w:spacing w:after="177" w:line="259" w:lineRule="auto"/>
              <w:ind w:left="0" w:firstLine="0"/>
              <w:jc w:val="left"/>
            </w:pPr>
            <w:r>
              <w:rPr>
                <w:rFonts w:ascii="Cambria" w:eastAsia="Cambria" w:hAnsi="Cambria" w:cs="Cambria"/>
                <w:sz w:val="18"/>
              </w:rPr>
              <w:t xml:space="preserve">Otonomi </w:t>
            </w:r>
          </w:p>
          <w:p w:rsidR="003F7713" w:rsidRDefault="003F7713" w:rsidP="001D2353">
            <w:pPr>
              <w:spacing w:after="0" w:line="259" w:lineRule="auto"/>
              <w:ind w:left="0" w:firstLine="0"/>
              <w:jc w:val="left"/>
            </w:pPr>
            <w:r>
              <w:rPr>
                <w:rFonts w:ascii="Cambria" w:eastAsia="Cambria" w:hAnsi="Cambria" w:cs="Cambria"/>
                <w:sz w:val="18"/>
              </w:rPr>
              <w:t xml:space="preserve">Pengambilan Keputusan </w:t>
            </w:r>
          </w:p>
          <w:p w:rsidR="003F7713" w:rsidRDefault="003F7713" w:rsidP="001D2353">
            <w:pPr>
              <w:spacing w:after="177" w:line="259" w:lineRule="auto"/>
              <w:ind w:left="0" w:firstLine="0"/>
              <w:jc w:val="left"/>
            </w:pPr>
            <w:r>
              <w:rPr>
                <w:rFonts w:ascii="Cambria" w:eastAsia="Cambria" w:hAnsi="Cambria" w:cs="Cambria"/>
                <w:sz w:val="18"/>
              </w:rPr>
              <w:t xml:space="preserve">Partisipatif </w:t>
            </w:r>
          </w:p>
          <w:p w:rsidR="003F7713" w:rsidRDefault="003F7713" w:rsidP="001D2353">
            <w:pPr>
              <w:spacing w:after="177" w:line="259" w:lineRule="auto"/>
              <w:ind w:left="0" w:firstLine="0"/>
              <w:jc w:val="left"/>
            </w:pPr>
            <w:r>
              <w:rPr>
                <w:rFonts w:ascii="Cambria" w:eastAsia="Cambria" w:hAnsi="Cambria" w:cs="Cambria"/>
                <w:sz w:val="18"/>
              </w:rPr>
              <w:t xml:space="preserve">Ruang gerak Luwes </w:t>
            </w:r>
          </w:p>
          <w:p w:rsidR="003F7713" w:rsidRDefault="003F7713" w:rsidP="001D2353">
            <w:pPr>
              <w:spacing w:after="177" w:line="259" w:lineRule="auto"/>
              <w:ind w:left="0" w:firstLine="0"/>
              <w:jc w:val="left"/>
            </w:pPr>
            <w:r>
              <w:rPr>
                <w:rFonts w:ascii="Cambria" w:eastAsia="Cambria" w:hAnsi="Cambria" w:cs="Cambria"/>
                <w:sz w:val="18"/>
              </w:rPr>
              <w:t xml:space="preserve">Pendekatan Profesional </w:t>
            </w:r>
          </w:p>
          <w:p w:rsidR="003F7713" w:rsidRDefault="003F7713" w:rsidP="001D2353">
            <w:pPr>
              <w:spacing w:after="177" w:line="259" w:lineRule="auto"/>
              <w:ind w:left="0" w:firstLine="0"/>
              <w:jc w:val="left"/>
            </w:pPr>
            <w:r>
              <w:rPr>
                <w:rFonts w:ascii="Cambria" w:eastAsia="Cambria" w:hAnsi="Cambria" w:cs="Cambria"/>
                <w:sz w:val="18"/>
              </w:rPr>
              <w:t xml:space="preserve">Desantralistik </w:t>
            </w:r>
          </w:p>
          <w:p w:rsidR="003F7713" w:rsidRDefault="003F7713" w:rsidP="001D2353">
            <w:pPr>
              <w:spacing w:after="177" w:line="259" w:lineRule="auto"/>
              <w:ind w:left="0" w:firstLine="0"/>
              <w:jc w:val="left"/>
            </w:pPr>
            <w:r>
              <w:rPr>
                <w:rFonts w:ascii="Cambria" w:eastAsia="Cambria" w:hAnsi="Cambria" w:cs="Cambria"/>
                <w:sz w:val="18"/>
              </w:rPr>
              <w:t xml:space="preserve">Motivasi diri </w:t>
            </w:r>
          </w:p>
          <w:p w:rsidR="003F7713" w:rsidRDefault="003F7713" w:rsidP="001D2353">
            <w:pPr>
              <w:spacing w:after="177" w:line="259" w:lineRule="auto"/>
              <w:ind w:left="0" w:firstLine="0"/>
              <w:jc w:val="left"/>
            </w:pPr>
            <w:r>
              <w:rPr>
                <w:rFonts w:ascii="Cambria" w:eastAsia="Cambria" w:hAnsi="Cambria" w:cs="Cambria"/>
                <w:sz w:val="18"/>
              </w:rPr>
              <w:t xml:space="preserve">Deregulasi </w:t>
            </w:r>
          </w:p>
          <w:p w:rsidR="003F7713" w:rsidRDefault="003F7713" w:rsidP="001D2353">
            <w:pPr>
              <w:spacing w:after="177" w:line="259" w:lineRule="auto"/>
              <w:ind w:left="0" w:firstLine="0"/>
              <w:jc w:val="left"/>
            </w:pPr>
            <w:r>
              <w:rPr>
                <w:rFonts w:ascii="Cambria" w:eastAsia="Cambria" w:hAnsi="Cambria" w:cs="Cambria"/>
                <w:sz w:val="18"/>
              </w:rPr>
              <w:t xml:space="preserve">Mempengaruhi </w:t>
            </w:r>
          </w:p>
          <w:p w:rsidR="003F7713" w:rsidRDefault="003F7713" w:rsidP="001D2353">
            <w:pPr>
              <w:spacing w:after="177" w:line="259" w:lineRule="auto"/>
              <w:ind w:left="0" w:firstLine="0"/>
              <w:jc w:val="left"/>
            </w:pPr>
            <w:r>
              <w:rPr>
                <w:rFonts w:ascii="Cambria" w:eastAsia="Cambria" w:hAnsi="Cambria" w:cs="Cambria"/>
                <w:sz w:val="18"/>
              </w:rPr>
              <w:t xml:space="preserve">Memfasilitasi </w:t>
            </w:r>
          </w:p>
          <w:p w:rsidR="003F7713" w:rsidRDefault="003F7713" w:rsidP="001D2353">
            <w:pPr>
              <w:spacing w:after="177" w:line="259" w:lineRule="auto"/>
              <w:ind w:left="0" w:firstLine="0"/>
              <w:jc w:val="left"/>
            </w:pPr>
            <w:r>
              <w:rPr>
                <w:rFonts w:ascii="Cambria" w:eastAsia="Cambria" w:hAnsi="Cambria" w:cs="Cambria"/>
                <w:sz w:val="18"/>
              </w:rPr>
              <w:t>Mengelola resiko (Kon lik)</w:t>
            </w:r>
          </w:p>
          <w:p w:rsidR="003F7713" w:rsidRDefault="003F7713" w:rsidP="001D2353">
            <w:pPr>
              <w:spacing w:after="200" w:line="234" w:lineRule="auto"/>
              <w:ind w:left="0" w:firstLine="0"/>
              <w:jc w:val="left"/>
            </w:pPr>
            <w:r>
              <w:rPr>
                <w:rFonts w:ascii="Cambria" w:eastAsia="Cambria" w:hAnsi="Cambria" w:cs="Cambria"/>
                <w:sz w:val="18"/>
              </w:rPr>
              <w:t>Mengelola anggaran secara efektif</w:t>
            </w:r>
          </w:p>
          <w:p w:rsidR="003F7713" w:rsidRDefault="003F7713" w:rsidP="001D2353">
            <w:pPr>
              <w:spacing w:after="177" w:line="259" w:lineRule="auto"/>
              <w:ind w:left="0" w:firstLine="0"/>
              <w:jc w:val="left"/>
            </w:pPr>
            <w:r>
              <w:rPr>
                <w:rFonts w:ascii="Cambria" w:eastAsia="Cambria" w:hAnsi="Cambria" w:cs="Cambria"/>
                <w:sz w:val="18"/>
              </w:rPr>
              <w:t xml:space="preserve">Tim yang cerdas </w:t>
            </w:r>
          </w:p>
          <w:p w:rsidR="003F7713" w:rsidRDefault="003F7713" w:rsidP="001D2353">
            <w:pPr>
              <w:spacing w:after="177" w:line="259" w:lineRule="auto"/>
              <w:ind w:left="0" w:firstLine="0"/>
              <w:jc w:val="left"/>
            </w:pPr>
            <w:r>
              <w:rPr>
                <w:rFonts w:ascii="Cambria" w:eastAsia="Cambria" w:hAnsi="Cambria" w:cs="Cambria"/>
                <w:sz w:val="18"/>
              </w:rPr>
              <w:t xml:space="preserve">Informasi terbagi </w:t>
            </w:r>
          </w:p>
          <w:p w:rsidR="003F7713" w:rsidRDefault="003F7713" w:rsidP="001D2353">
            <w:pPr>
              <w:spacing w:after="177" w:line="259" w:lineRule="auto"/>
              <w:ind w:left="0" w:firstLine="0"/>
              <w:jc w:val="left"/>
            </w:pPr>
            <w:r>
              <w:rPr>
                <w:rFonts w:ascii="Cambria" w:eastAsia="Cambria" w:hAnsi="Cambria" w:cs="Cambria"/>
                <w:sz w:val="18"/>
              </w:rPr>
              <w:t xml:space="preserve">Pemberdayaan </w:t>
            </w:r>
          </w:p>
          <w:p w:rsidR="003F7713" w:rsidRDefault="003F7713" w:rsidP="001D2353">
            <w:pPr>
              <w:spacing w:after="0" w:line="259" w:lineRule="auto"/>
              <w:ind w:left="0" w:firstLine="0"/>
              <w:jc w:val="left"/>
            </w:pPr>
            <w:r>
              <w:rPr>
                <w:rFonts w:ascii="Cambria" w:eastAsia="Cambria" w:hAnsi="Cambria" w:cs="Cambria"/>
                <w:sz w:val="18"/>
              </w:rPr>
              <w:t xml:space="preserve">Organisasi datar </w:t>
            </w:r>
          </w:p>
        </w:tc>
      </w:tr>
    </w:tbl>
    <w:p w:rsidR="003F7713" w:rsidRDefault="003F7713" w:rsidP="003F7713">
      <w:pPr>
        <w:pStyle w:val="Heading2"/>
        <w:ind w:left="-5"/>
      </w:pPr>
      <w:r>
        <w:t>H. Strategi Penerapan Manajemen Berbasis Sekolah</w:t>
      </w:r>
    </w:p>
    <w:p w:rsidR="003F7713" w:rsidRDefault="003F7713" w:rsidP="003F7713">
      <w:pPr>
        <w:spacing w:after="110" w:line="258" w:lineRule="auto"/>
        <w:ind w:left="-15" w:right="41" w:firstLine="454"/>
      </w:pPr>
      <w:r>
        <w:t xml:space="preserve">Istilah strategi berasal dari kata benda </w:t>
      </w:r>
      <w:r>
        <w:rPr>
          <w:i/>
        </w:rPr>
        <w:t>strategos</w:t>
      </w:r>
      <w:r>
        <w:t xml:space="preserve">, yang merupakan gabungan kata </w:t>
      </w:r>
      <w:r>
        <w:rPr>
          <w:i/>
        </w:rPr>
        <w:t>stratos</w:t>
      </w:r>
      <w:r>
        <w:t xml:space="preserve"> (militer), dan </w:t>
      </w:r>
      <w:r>
        <w:rPr>
          <w:i/>
        </w:rPr>
        <w:t>ago</w:t>
      </w:r>
      <w:r>
        <w:t xml:space="preserve"> (pemimpin). Dalam kamus </w:t>
      </w:r>
      <w:r>
        <w:rPr>
          <w:i/>
        </w:rPr>
        <w:t>The American Herritage Dictionary</w:t>
      </w:r>
      <w:r>
        <w:t xml:space="preserve"> (1976) disebutkan bahwa </w:t>
      </w:r>
      <w:r>
        <w:rPr>
          <w:i/>
        </w:rPr>
        <w:t>strategy is the science or art of the military command as applied to overall planning and conduct of large-scale combat operations.</w:t>
      </w:r>
      <w:r>
        <w:t xml:space="preserve"> Selanjutnya dikemukakan pula bahwa strategi adalah </w:t>
      </w:r>
      <w:r>
        <w:rPr>
          <w:i/>
        </w:rPr>
        <w:t>the art or skill of using stratagems (a military manoeuvre) designed to deceive or surprise an enemy in politics, business, courtship</w:t>
      </w:r>
      <w:r>
        <w:t xml:space="preserve">, or </w:t>
      </w:r>
      <w:r>
        <w:rPr>
          <w:i/>
        </w:rPr>
        <w:t>the like.</w:t>
      </w:r>
    </w:p>
    <w:p w:rsidR="003F7713" w:rsidRDefault="003F7713" w:rsidP="003F7713">
      <w:pPr>
        <w:ind w:left="0" w:right="41"/>
      </w:pPr>
      <w:r>
        <w:t xml:space="preserve">Pada awalnya, strategi berarti kegiatan memimpin militer dalam menjalankan tugas-tugasnya di lapangan. Secara popular sering istilah strategi dinyatakan sebagai kiat yang digunakan para jendral untuk memenangkan peperangan (Nawawi, 2000). Konsep strategi yang semula diterapkan dalam kemiliteran dan dunia politik (Bracker, 1980), kemudian banyak diterapkan pula dalam bidang manajemen, dunia usaha, pengadilan, dan pendidikan. Dengan makin luasnya penerapan strategi, Mintberg dan Waters (1983) mengemukakan bahwa strategi adalah pola umum tentang keputusan atau tindakan </w:t>
      </w:r>
      <w:r>
        <w:rPr>
          <w:i/>
        </w:rPr>
        <w:t xml:space="preserve">(strategies </w:t>
      </w:r>
      <w:proofErr w:type="gramStart"/>
      <w:r>
        <w:rPr>
          <w:i/>
        </w:rPr>
        <w:t>are realized</w:t>
      </w:r>
      <w:proofErr w:type="gramEnd"/>
      <w:r>
        <w:rPr>
          <w:i/>
        </w:rPr>
        <w:t xml:space="preserve"> as patterns in streams of decisions or actions).</w:t>
      </w:r>
      <w:r>
        <w:t xml:space="preserve"> Hardy, Langley, dan Rose dalam Sudjana (1986) mengemukakan </w:t>
      </w:r>
      <w:r>
        <w:rPr>
          <w:i/>
        </w:rPr>
        <w:t xml:space="preserve">strategy </w:t>
      </w:r>
      <w:proofErr w:type="gramStart"/>
      <w:r>
        <w:rPr>
          <w:i/>
        </w:rPr>
        <w:t>is perceived</w:t>
      </w:r>
      <w:proofErr w:type="gramEnd"/>
      <w:r>
        <w:rPr>
          <w:i/>
        </w:rPr>
        <w:t xml:space="preserve"> as a plan or a set of explicit intention preceeding and controlling actions. </w:t>
      </w:r>
      <w:r>
        <w:t>Jadi strategi dipahami sebagai rencana atau kehendak yang mendahului dan mengendalikan kegiatan.</w:t>
      </w:r>
    </w:p>
    <w:p w:rsidR="003F7713" w:rsidRDefault="003F7713" w:rsidP="003F7713">
      <w:pPr>
        <w:ind w:left="0" w:right="41"/>
      </w:pPr>
      <w:r>
        <w:t>Sementara itu, Anshoff (dalam Anwar, 2004) menjelaskan bahwa, strategi merupakan “</w:t>
      </w:r>
      <w:r>
        <w:rPr>
          <w:i/>
        </w:rPr>
        <w:t>set of decision rules guidance of organizational behavior</w:t>
      </w:r>
      <w:r>
        <w:t>”. Selanjutnya Nurihsan (2005) mengartikan strategi sebagai suatu pola yang direncanakan dan ditetapkan secara sengaja untuk melakukan kegiatan atau tindakan.</w:t>
      </w:r>
    </w:p>
    <w:p w:rsidR="003F7713" w:rsidRDefault="003F7713" w:rsidP="003F7713">
      <w:pPr>
        <w:ind w:left="0" w:right="41"/>
      </w:pPr>
      <w:r>
        <w:t xml:space="preserve">Berdasarkan beberapa pengertian di atas, dapat diartikan bahwa strategi merupakan upaya untuk mencapai tujuan secara efektif dan efesien. Dengan demikian, dalam konteks penerapan manajemen berbasis sekolah/madrasah strategi dapat diartikan sebagai suatu upaya atau </w:t>
      </w:r>
      <w:proofErr w:type="gramStart"/>
      <w:r>
        <w:t>cara</w:t>
      </w:r>
      <w:proofErr w:type="gramEnd"/>
      <w:r>
        <w:t xml:space="preserve"> melaksanakan manajemen berbasis sekolah/madrasah dalam rangka meningkatan mutu sekolah/madrasah secara lebih efektif. Dengan kata lain, strategi merupakan pola upaya yang direncanakan dan ditetapkan secara sengaja untuk melakukan kegiatan dalam menerapkan manajemen berbasis sekolah/madrasah secara efektif dan efesien</w:t>
      </w:r>
      <w:proofErr w:type="gramStart"/>
      <w:r>
        <w:t>..</w:t>
      </w:r>
      <w:proofErr w:type="gramEnd"/>
    </w:p>
    <w:p w:rsidR="003F7713" w:rsidRDefault="003F7713" w:rsidP="003F7713">
      <w:pPr>
        <w:spacing w:after="4" w:line="258" w:lineRule="auto"/>
        <w:ind w:left="10" w:right="40" w:hanging="10"/>
        <w:jc w:val="right"/>
      </w:pPr>
      <w:r>
        <w:t xml:space="preserve">Selanjutnya, agar pelaksanaan Manajemen Berbasis </w:t>
      </w:r>
    </w:p>
    <w:p w:rsidR="003F7713" w:rsidRDefault="003F7713" w:rsidP="003F7713">
      <w:pPr>
        <w:spacing w:after="160"/>
        <w:ind w:left="0" w:right="41" w:firstLine="0"/>
      </w:pPr>
      <w:r>
        <w:t>Sekolah/Madrasah berjalan efektif, diharapkan Kepala Sekolah membuat strategi tertentu, yaitu garis besar tindakan untuk mencapai tujuan peningkatan mutu pendidikan yang telah ditetapkan sekolah. Strategi tersebut dapat direfl eksikan dalam langkah-langkah sekolah/madrasah sebagai berikut:</w:t>
      </w:r>
    </w:p>
    <w:p w:rsidR="003F7713" w:rsidRDefault="003F7713" w:rsidP="003F7713">
      <w:pPr>
        <w:pStyle w:val="Heading3"/>
        <w:ind w:left="222"/>
      </w:pPr>
      <w:r>
        <w:t>1. Persiapan</w:t>
      </w:r>
    </w:p>
    <w:p w:rsidR="003F7713" w:rsidRDefault="003F7713" w:rsidP="003F7713">
      <w:pPr>
        <w:ind w:left="0" w:right="41"/>
      </w:pPr>
      <w:r>
        <w:t>Dalam konteks penerapan manajemen berbasis sekolah/ madrasah persiapan merupakan strategi yang sangat penting dalam menjamin keberhasilannya. Tahap persiapan pelaksanaan MBS/M, hal yang harus dilakukan sekolah/ madrasah adalah hal sebagai berikut:</w:t>
      </w:r>
    </w:p>
    <w:p w:rsidR="003F7713" w:rsidRDefault="003F7713" w:rsidP="003F7713">
      <w:pPr>
        <w:numPr>
          <w:ilvl w:val="0"/>
          <w:numId w:val="12"/>
        </w:numPr>
        <w:ind w:right="41" w:hanging="223"/>
      </w:pPr>
      <w:r>
        <w:t>Sosialisasi MBS/M</w:t>
      </w:r>
    </w:p>
    <w:p w:rsidR="003F7713" w:rsidRDefault="003F7713" w:rsidP="003F7713">
      <w:pPr>
        <w:ind w:left="0" w:right="41"/>
      </w:pPr>
      <w:r>
        <w:t xml:space="preserve">Sebelum melaksanakan Manajemen Berbasis Sekolah/ Madrasah diharapkan konsep MBS/M sudah disosialisasikan terlebih dahulu kepada warga sekolah, orang tua siswa, dan komite sekolah/madrasah. Sosialisasi ini diperlukan untuk membangun, menyamakan persepsi dan pemahaman tentang pelaksanaan menejemen berbasis Sekolah/madrasah (Samani, 1999). Hal ini sangat penting dilakukan oleh Kepala Sekolah/Madrasah agar tidak terjadi kesalahpahaman dan hambatan dalam pelaksanaannya. </w:t>
      </w:r>
    </w:p>
    <w:p w:rsidR="003F7713" w:rsidRDefault="003F7713" w:rsidP="003F7713">
      <w:pPr>
        <w:numPr>
          <w:ilvl w:val="0"/>
          <w:numId w:val="12"/>
        </w:numPr>
        <w:spacing w:after="111" w:line="258" w:lineRule="auto"/>
        <w:ind w:right="41" w:hanging="223"/>
      </w:pPr>
      <w:r>
        <w:t>Menyusun Tim Pengembang mutu sekolah/madrasah</w:t>
      </w:r>
    </w:p>
    <w:p w:rsidR="003F7713" w:rsidRDefault="003F7713" w:rsidP="003F7713">
      <w:pPr>
        <w:ind w:left="0" w:right="41"/>
      </w:pPr>
      <w:r>
        <w:t xml:space="preserve">Strategi utama yang harus ditempuh setelah sosialisasi adalah pembentukanTim pengembang peningkatan mutu di sekolah. Tim ini terdiri dari: Kepala Sekolah, wakil kepala sekolah, guru, para pakar yang menguasai Menejemen Berbasis Sekolah/Madrasah. Tugas pokok dari </w:t>
      </w:r>
      <w:proofErr w:type="gramStart"/>
      <w:r>
        <w:t>tim</w:t>
      </w:r>
      <w:proofErr w:type="gramEnd"/>
      <w:r>
        <w:t xml:space="preserve"> pengembang adalah membuat perencanaan, pengembangan, sistem monitoring dan evaluasi, membuat standar mutu dan indikator keberhasilannya.</w:t>
      </w:r>
    </w:p>
    <w:p w:rsidR="003F7713" w:rsidRDefault="003F7713" w:rsidP="003F7713">
      <w:pPr>
        <w:ind w:left="0" w:right="41"/>
      </w:pPr>
      <w:r>
        <w:t>Tim pengembangan mutu sekolah/madrasah seharusnya, pertama, melakukan kajian sasaran output sekolah</w:t>
      </w:r>
      <w:r>
        <w:rPr>
          <w:b/>
        </w:rPr>
        <w:t xml:space="preserve">. </w:t>
      </w:r>
      <w:r>
        <w:t xml:space="preserve">Strategi ini menuntut kemampuan kepala sekolah dan </w:t>
      </w:r>
      <w:proofErr w:type="gramStart"/>
      <w:r>
        <w:t>tim</w:t>
      </w:r>
      <w:proofErr w:type="gramEnd"/>
      <w:r>
        <w:t xml:space="preserve"> untuk melakukan kajian sasaran output yang diharapkan sekolah. Kajian ini </w:t>
      </w:r>
      <w:proofErr w:type="gramStart"/>
      <w:r>
        <w:t>akan</w:t>
      </w:r>
      <w:proofErr w:type="gramEnd"/>
      <w:r>
        <w:t xml:space="preserve"> menghasilkan tantangan keadaan sekarang dengan output yang diharapkan. Hal ini menjadi dasar bagi sekolah untuk menentukan output yang diharapkan.</w:t>
      </w:r>
    </w:p>
    <w:p w:rsidR="003F7713" w:rsidRDefault="003F7713" w:rsidP="003F7713">
      <w:pPr>
        <w:ind w:left="0" w:right="41"/>
      </w:pPr>
      <w:r>
        <w:t xml:space="preserve">Kedua, merumuskan sasaran. Berdasarkan hasil kajian terhadap sasaran peningkatan mutu, strategi berikutnya adalah merumuskan sasaran mutu yang </w:t>
      </w:r>
      <w:proofErr w:type="gramStart"/>
      <w:r>
        <w:t>akan</w:t>
      </w:r>
      <w:proofErr w:type="gramEnd"/>
      <w:r>
        <w:t xml:space="preserve"> dicapai oleh sekolah. Perumusan sasaran itu harus mengacu pada: visi, misi, dan tujuan sekolah. Sebab pada hakikatnya sasaran peningkatan mutu merupakan penjabaran dari tujuan sekolah, sedangkan tujuan merupakan penjabaran dari misi sekolah, dan mis merupakan penjabaran dari visi sekolah.</w:t>
      </w:r>
    </w:p>
    <w:p w:rsidR="003F7713" w:rsidRDefault="003F7713" w:rsidP="003F7713">
      <w:pPr>
        <w:ind w:left="0" w:right="41"/>
      </w:pPr>
      <w:r>
        <w:t>Ketiga, melakukan analisis SWOT (Strenght, Weakness, Opportunity, and Thriet). Setelah merumuskan sasaran peningkatan mutu sekolah, langkah berikutnya adalah mengidentifi kasi komponen–komponen sekolah: kurikulum, ketenagaan, pembinaan kesiswaan, sarana prasarana, pengembangan iklim sekolah, dan pengembangan hubungan masyarakat. Komponen-komponen itu perlu ditentukan tingkat kesiapannya melalui analisis SWOT, yaitu: strength (Kekuatan), Weakness (Kelemahan), Opportunity (Peluang), dan Threat (Ancaman).</w:t>
      </w:r>
    </w:p>
    <w:p w:rsidR="003F7713" w:rsidRDefault="003F7713" w:rsidP="003F7713">
      <w:pPr>
        <w:ind w:left="0" w:right="41"/>
      </w:pPr>
      <w:r>
        <w:t xml:space="preserve">Analisis SWOT dilakukan untuk mengetahui tingkat kesiapan masing-masing komponen sekolah dalam melaksanakan Menejemen Peningkatan Mutu Berbasis Sekolah. Kesiapan masing-masing komponen harus memenuhi standar yang diperlukan untuk mencapai sasaran mutu. Selanjutnya diklasifi kasikan menjadi </w:t>
      </w:r>
      <w:r>
        <w:rPr>
          <w:i/>
        </w:rPr>
        <w:t xml:space="preserve">faktor internal </w:t>
      </w:r>
      <w:r>
        <w:t xml:space="preserve">untuk </w:t>
      </w:r>
      <w:r>
        <w:rPr>
          <w:i/>
        </w:rPr>
        <w:t>kekuatan,</w:t>
      </w:r>
      <w:r>
        <w:t xml:space="preserve"> dan </w:t>
      </w:r>
      <w:r>
        <w:rPr>
          <w:i/>
        </w:rPr>
        <w:t>faktor ekstrnal</w:t>
      </w:r>
      <w:r>
        <w:t xml:space="preserve"> untuk </w:t>
      </w:r>
      <w:r>
        <w:rPr>
          <w:i/>
        </w:rPr>
        <w:t>peluang.</w:t>
      </w:r>
      <w:r>
        <w:t xml:space="preserve"> Sedangkan komponen yang kurang kesiapannya diklasifi kasikan dalam </w:t>
      </w:r>
      <w:r>
        <w:rPr>
          <w:i/>
        </w:rPr>
        <w:t xml:space="preserve">faktor internal </w:t>
      </w:r>
      <w:r>
        <w:t>untuk</w:t>
      </w:r>
      <w:r>
        <w:rPr>
          <w:i/>
        </w:rPr>
        <w:t xml:space="preserve"> kelemahan,</w:t>
      </w:r>
      <w:r>
        <w:t xml:space="preserve"> dan </w:t>
      </w:r>
      <w:r>
        <w:rPr>
          <w:i/>
        </w:rPr>
        <w:t xml:space="preserve">faktor eksternal </w:t>
      </w:r>
      <w:r>
        <w:t xml:space="preserve">untuk </w:t>
      </w:r>
      <w:r>
        <w:rPr>
          <w:i/>
        </w:rPr>
        <w:t>ancaman.</w:t>
      </w:r>
    </w:p>
    <w:p w:rsidR="003F7713" w:rsidRDefault="003F7713" w:rsidP="003F7713">
      <w:pPr>
        <w:ind w:left="0" w:right="41"/>
      </w:pPr>
      <w:r>
        <w:t>Dari analisis di atas, dapat ditentukan langkah-langkah pemecahannya, yaitu tindakan yang diperlukan untuk mengubah komponen-komponen yang tidak siap menjadi siap untuk melaksanakan menejemen Peningkatan berbasis Sekolah.</w:t>
      </w:r>
    </w:p>
    <w:p w:rsidR="003F7713" w:rsidRDefault="003F7713" w:rsidP="003F7713">
      <w:pPr>
        <w:ind w:left="0" w:right="41"/>
      </w:pPr>
      <w:r>
        <w:t xml:space="preserve">Keempat, menyusun program peningkatan mutu. Hasil penyusunan program yang telah dihasilkan </w:t>
      </w:r>
      <w:proofErr w:type="gramStart"/>
      <w:r>
        <w:t>tim</w:t>
      </w:r>
      <w:proofErr w:type="gramEnd"/>
      <w:r>
        <w:t xml:space="preserve"> pengembang disosialisaikan kepada warga sekolah/madrasah untuk memperoleh input yang dibutuhkan sebelum program disyahkan oleh kepala sekolah bersama ketua komite sekolah. Oleh karena itu, program peningkatan mutu sekolah seharusnya disusun bersama-sama antara </w:t>
      </w:r>
      <w:proofErr w:type="gramStart"/>
      <w:r>
        <w:t>tim</w:t>
      </w:r>
      <w:proofErr w:type="gramEnd"/>
      <w:r>
        <w:t xml:space="preserve"> pengembang sekolah dengan masyarakat terutama komite sekolah /madrasah. Keikutsertaan masyarakat tersebut diperlukan, agar lebih memahami kebutuhan dan program pengembangan sekolah. </w:t>
      </w:r>
    </w:p>
    <w:p w:rsidR="003F7713" w:rsidRDefault="003F7713" w:rsidP="003F7713">
      <w:pPr>
        <w:ind w:left="0" w:right="41"/>
      </w:pPr>
      <w:r>
        <w:t>Duhou (1999: 66) menjelaskan tentang pengalaman sekolah yang telah menjalankan manajemen berbasis sekolah di Victoria’s school, Australia. Dipaparkan bahwa, salah satu tugas komite sekolah yang dikembangkan adalah komite sekolah terlibat dalam membuat dan menyusun berbagai kebijakan pendidikan di sekolahnya. Untuk itu, komite sekolah diharapkan memainkan perannya sebagai pemberi pertimbangan (</w:t>
      </w:r>
      <w:r>
        <w:rPr>
          <w:i/>
        </w:rPr>
        <w:t>advisory agency</w:t>
      </w:r>
      <w:r>
        <w:t>) dalam penyusunan program peningkatan mutu, komite sekolah diharapkan menjadi pendamping dan penyeimbang bagi sekolah, sehingga setiap program yang disusun oleh sekolah dapat diberi masukan yang sesuai dengan aspirasi masyarakat yang diwakili komite sekolah. Terkait dengan kebijakan dan program sekolah ini, komite sekolah dapat menyatakan setuju atau tidak setuju dengan argumentasi yang dapat dipertanggungjawabkan.</w:t>
      </w:r>
    </w:p>
    <w:p w:rsidR="003F7713" w:rsidRDefault="003F7713" w:rsidP="003F7713">
      <w:pPr>
        <w:ind w:left="0" w:right="41"/>
      </w:pPr>
      <w:r>
        <w:t>Program penigkatan mutu sekolah dibuat dalam bentuk jangka pendek, menengah dan panjang. Program tersebut, harus dapat menjelaskan secara jelas dan mendetail tentang aspek mutu yang ingin dicapai, kegiatan-kegiatan yang harus dilakukan, siapa yang melaksanakan, kapan kegiatan dilaksanakan, dan berapa biaya yang diperlukan. Hal ini diperlukan untuk memudahkan sekolah dalam menjelaskan dan memperoleh dukungan orang tua siswa.</w:t>
      </w:r>
    </w:p>
    <w:p w:rsidR="003F7713" w:rsidRDefault="003F7713" w:rsidP="003F7713">
      <w:pPr>
        <w:ind w:left="0" w:right="41"/>
      </w:pPr>
      <w:r>
        <w:t>Aspek penting yang harus diperhatikan dalam membuat program peningkatan mutu sekolah adalah kondisi sumber daya yang tersedia dan prioritas. Oleh karena itu, kondisi sumber daya yang ada, mendorong sekolah untuk membuat skala prioritas program. Sehingga dimungkinkan program tertentu lebih penting dari program lainnya dalam memenuhi kebutuhan siswa untuk belajar.</w:t>
      </w:r>
    </w:p>
    <w:p w:rsidR="003F7713" w:rsidRDefault="003F7713" w:rsidP="003F7713">
      <w:pPr>
        <w:spacing w:after="3"/>
        <w:ind w:left="0" w:right="41"/>
      </w:pPr>
      <w:r>
        <w:t>Terkait dengan tugas tim pengembang dalam menyusun perencanaan mutu menurut Sallis (2006: 215),ada beberapa rangkaian perencanaan yang dapat diadaptasi oleh lembaga pendidikan di sekolah adalah (1) visi, misi, dan tujuan, (2) analisis kebutuhan, (3) analisis SWOT (</w:t>
      </w:r>
      <w:r>
        <w:rPr>
          <w:i/>
        </w:rPr>
        <w:t>Strength, Weakness, Opprtunity, and Threat</w:t>
      </w:r>
      <w:r>
        <w:t xml:space="preserve">), (4) perencanaan operasi dan bisnis, </w:t>
      </w:r>
    </w:p>
    <w:p w:rsidR="003F7713" w:rsidRDefault="003F7713" w:rsidP="003F7713">
      <w:pPr>
        <w:spacing w:after="159"/>
        <w:ind w:left="0" w:right="41" w:firstLine="0"/>
      </w:pPr>
      <w:r>
        <w:t xml:space="preserve">(5) </w:t>
      </w:r>
      <w:proofErr w:type="gramStart"/>
      <w:r>
        <w:t>kebijakan</w:t>
      </w:r>
      <w:proofErr w:type="gramEnd"/>
      <w:r>
        <w:t xml:space="preserve"> dan perencanaan mutu, (6) biaya mutu, dan (7) monitoring dan evaluasi. </w:t>
      </w:r>
      <w:proofErr w:type="gramStart"/>
      <w:r>
        <w:t>Sementara itu, Depdiknas (2001: 33 - 47) menganjurkan langkah-langkah sebagai berikut: (1) mengidentifi kasi tantangan nyata sekolah, (2) merumuskan visi, misi, tujuan, dan sasaran sekolah, (3) mengidentifi kasi fungsi-fungsi yang diperlukan untuk mencapai sasaran, (4) melakukan analisi SWOT, (4) alternatif langkah pemecahan masalah, (5) menyusun rencana dan program peningkatan mutu pendidikan, (6) melaksanakan rencana peningkatan mutu pendidikan, (7) melakukan evaluasi pelaksanaan, dan (8) merumuskan sasaran mutu baru.</w:t>
      </w:r>
      <w:proofErr w:type="gramEnd"/>
      <w:r>
        <w:t xml:space="preserve"> </w:t>
      </w:r>
    </w:p>
    <w:p w:rsidR="003F7713" w:rsidRDefault="003F7713" w:rsidP="003F7713">
      <w:pPr>
        <w:pStyle w:val="Heading3"/>
        <w:ind w:left="222"/>
      </w:pPr>
      <w:r>
        <w:t>2. Tahap Implementasi</w:t>
      </w:r>
    </w:p>
    <w:p w:rsidR="003F7713" w:rsidRDefault="003F7713" w:rsidP="003F7713">
      <w:pPr>
        <w:ind w:left="0" w:right="41"/>
      </w:pPr>
      <w:r>
        <w:t>Pada tahap implementasi Kepala sekolah dan Tim pengembang melakukan pengumpulan informasi tentang peningkatan mutu. Kemudian informasi yang terkumpul diolah secara cermat untuk dijadikan dasar laporan dan rekomendasi dalam peningkatan mutu pendidikan di sekolah. Selanjutnya laporan dan rekomendasi yang sudah tersususun dilaporkan pada pihak yang terkait dengan pelaksanaan Menejemen Berbasis Sekolah/Madrasah.</w:t>
      </w:r>
    </w:p>
    <w:p w:rsidR="003F7713" w:rsidRDefault="003F7713" w:rsidP="003F7713">
      <w:pPr>
        <w:ind w:left="0" w:right="41"/>
      </w:pPr>
      <w:r>
        <w:t xml:space="preserve">Dalam melaksanakan program peningkatan mutu, sekolah perlu mengambil langkah proaktif untuk mewujudkan sasaransasaran yang telah ditetapkan. Kepala sekolah, guru dan staf diharapkan mendayagunakan sumber daya pendidikan yang tersedia semaksimal mungkin, dan menggunakan kemampuan serta pengalamannya yang dianggap efektif dalam meningkatkan kualitas pembelajaran. Kepala sekolah dan guru bebas mengambil </w:t>
      </w:r>
      <w:r>
        <w:rPr>
          <w:i/>
        </w:rPr>
        <w:t xml:space="preserve">inisiatif </w:t>
      </w:r>
      <w:r>
        <w:t xml:space="preserve">dan </w:t>
      </w:r>
      <w:r>
        <w:rPr>
          <w:i/>
        </w:rPr>
        <w:t xml:space="preserve">kreatif </w:t>
      </w:r>
      <w:r>
        <w:t xml:space="preserve">dalam menjalankan program-program yang diproyeksikan dapat mencapai sasaran yang telah ditetapkan. </w:t>
      </w:r>
    </w:p>
    <w:p w:rsidR="003F7713" w:rsidRDefault="003F7713" w:rsidP="003F7713">
      <w:pPr>
        <w:spacing w:after="160"/>
        <w:ind w:left="0" w:right="41"/>
      </w:pPr>
      <w:r>
        <w:t xml:space="preserve">Untuk menghindari berbagai penyimpangan, kepala sekolah seharusnya melakukan supervisi dan monitoring terhadap kegiatan-kegiatan peningkatan mutu di sekolah. Kepala sekolah sebagai manajer dan pemimpin pendidikan di sekolah berhak dan memiliki tanggung jawab memberi arahan, bimbingan, dukungan, dan teguran kepada guru dan staf sekolah. Namun demikian, bimbingan, arahan teguran dan dukungan jangan sampai membuat guru terkekang. </w:t>
      </w:r>
    </w:p>
    <w:p w:rsidR="003F7713" w:rsidRDefault="003F7713" w:rsidP="003F7713">
      <w:pPr>
        <w:pStyle w:val="Heading3"/>
        <w:ind w:left="222"/>
      </w:pPr>
      <w:r>
        <w:t>3. Tahap Evaluasi dan Tindak Lanjut</w:t>
      </w:r>
    </w:p>
    <w:p w:rsidR="003F7713" w:rsidRDefault="003F7713" w:rsidP="003F7713">
      <w:pPr>
        <w:ind w:left="0" w:right="41"/>
      </w:pPr>
      <w:r>
        <w:t xml:space="preserve">Untuk mengetahui tingkat keberhasilan program, sekolah/madrasah harus membuat dan melaksanakan evaluasi pelaksanaan program, baik jangka pendek maupun jangka panjang. Evaluasi jangka pendek dilakukan setiap semester, dengan tujuan untuk mengetahui keberhasilan dan ketidak berhasilan program secara bertahap. Evaluasi jangka panjang dilakukan setiap akhir tahun, tujuannya untuk mengetahui seberapa jauh program peningkatan mutu telah mencapai sasaran mutu yang telah ditetapkan. Dengan evaluasi ini </w:t>
      </w:r>
      <w:proofErr w:type="gramStart"/>
      <w:r>
        <w:t>akan</w:t>
      </w:r>
      <w:proofErr w:type="gramEnd"/>
      <w:r>
        <w:t xml:space="preserve"> diketahui kekuatan dan kelemahan program untuk diperbaiki pada tahun berikutnya.</w:t>
      </w:r>
    </w:p>
    <w:p w:rsidR="003F7713" w:rsidRDefault="003F7713" w:rsidP="003F7713">
      <w:pPr>
        <w:ind w:left="0" w:right="41"/>
      </w:pPr>
      <w:r>
        <w:t xml:space="preserve"> Dalam melaksanakan evaluasi, kepala sekolah diharapkan mengikutsertakan setiap unsur yang terlibat dalam program, khususnya guru dan staf sekolah lainnya. Demikian pula, orang tua siswa dan masyarakat (Komite Sekolah/madrasah) harus dilibatkan untuk menilai keberhasilan program yang dilaksanakan. Namun agar penilaian yang dilakukan oleh sekolah dan masyarakat tidak terjadi perbedaan yang bersifat </w:t>
      </w:r>
      <w:r>
        <w:rPr>
          <w:i/>
        </w:rPr>
        <w:t xml:space="preserve">prinsipil, </w:t>
      </w:r>
      <w:r>
        <w:t>maka perlu dibuat kesepakatan standar penilaian.</w:t>
      </w:r>
    </w:p>
    <w:p w:rsidR="003F7713" w:rsidRDefault="003F7713" w:rsidP="003F7713">
      <w:pPr>
        <w:ind w:left="0" w:right="41"/>
      </w:pPr>
      <w:r>
        <w:t xml:space="preserve">Selanjutnya hasil evaluasi ditindaklanjuti oleh Kepala sekolah, guru, dan orang tua siswa untuk menyusun skala prioritas, menetapkan sasaran dan target sekolah, dan menyusun program kerja untuk meningkatkan mutu pendidikan. </w:t>
      </w:r>
    </w:p>
    <w:p w:rsidR="0016348D" w:rsidRDefault="003F7713"/>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ADF"/>
    <w:multiLevelType w:val="hybridMultilevel"/>
    <w:tmpl w:val="071AD7CE"/>
    <w:lvl w:ilvl="0" w:tplc="AC8E3F6C">
      <w:start w:val="1"/>
      <w:numFmt w:val="lowerLetter"/>
      <w:lvlText w:val="%1."/>
      <w:lvlJc w:val="left"/>
      <w:pPr>
        <w:ind w:left="450"/>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871E0A22">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14A686D2">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CBCE3970">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0336AD36">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9140B07E">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72B4CE34">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1D5A4498">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DF6E1368">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EAB781C"/>
    <w:multiLevelType w:val="hybridMultilevel"/>
    <w:tmpl w:val="445E3B9C"/>
    <w:lvl w:ilvl="0" w:tplc="5D9A4E7A">
      <w:start w:val="2"/>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FBAA31FE">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488EE6F0">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31CEF9A0">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2A0A3D58">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A2681D86">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0A1AD09C">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AA3AE0F4">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6AB29C94">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18DA07AE"/>
    <w:multiLevelType w:val="hybridMultilevel"/>
    <w:tmpl w:val="84366CC6"/>
    <w:lvl w:ilvl="0" w:tplc="56DEF236">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941A2982">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ADB448E2">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57EC6EF6">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2D0EFC02">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90BE712A">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E2800DC8">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11C0570E">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3E78E250">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2D472D15"/>
    <w:multiLevelType w:val="hybridMultilevel"/>
    <w:tmpl w:val="7FE0397E"/>
    <w:lvl w:ilvl="0" w:tplc="14C64502">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D3947C94">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B7720144">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E8049914">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27426510">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8AFAFE3C">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12B066DA">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4DA2C7F8">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F7DC406E">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3A1B4FF1"/>
    <w:multiLevelType w:val="hybridMultilevel"/>
    <w:tmpl w:val="4A68E6A4"/>
    <w:lvl w:ilvl="0" w:tplc="CF487B78">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3EC6BE16">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CA8E2EA6">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261EA64A">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01C403F0">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89146CF8">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012679C8">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8C3C3E06">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E6248DAA">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3FE20E89"/>
    <w:multiLevelType w:val="hybridMultilevel"/>
    <w:tmpl w:val="7FE63C66"/>
    <w:lvl w:ilvl="0" w:tplc="8E1AE3D2">
      <w:start w:val="8"/>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AFB42034">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CFBAA862">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484880FC">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B72E108A">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03DC6492">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8C6CA4AE">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4518249E">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98454DE">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426D230F"/>
    <w:multiLevelType w:val="hybridMultilevel"/>
    <w:tmpl w:val="548E59E2"/>
    <w:lvl w:ilvl="0" w:tplc="B71A113E">
      <w:start w:val="1"/>
      <w:numFmt w:val="decimal"/>
      <w:lvlText w:val="%1)"/>
      <w:lvlJc w:val="left"/>
      <w:pPr>
        <w:ind w:left="802"/>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B3A41B2C">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DA2076CE">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1B669F40">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E568829A">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B944E142">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29308952">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A77821DE">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B6E01D80">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51697DFA"/>
    <w:multiLevelType w:val="hybridMultilevel"/>
    <w:tmpl w:val="650AAE92"/>
    <w:lvl w:ilvl="0" w:tplc="8DC671DE">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B7B411C2">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C2B67674">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A4606D42">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DC740616">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F8A43CE4">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640C971C">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A40C05AA">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CA4A237C">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53093587"/>
    <w:multiLevelType w:val="hybridMultilevel"/>
    <w:tmpl w:val="6230571C"/>
    <w:lvl w:ilvl="0" w:tplc="4D2640BE">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24761F98">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5D0060AA">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DF96FD9A">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B2D418FA">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950C980A">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393C2B0C">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ECB6CB54">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E3327066">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59E02A73"/>
    <w:multiLevelType w:val="hybridMultilevel"/>
    <w:tmpl w:val="6A1AE5AC"/>
    <w:lvl w:ilvl="0" w:tplc="9140B282">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B78E7230">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01DEDF26">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4FBC54D8">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71903B5E">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EF286C3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C05E52D4">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203E70E2">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49AB6A6">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62244BE9"/>
    <w:multiLevelType w:val="hybridMultilevel"/>
    <w:tmpl w:val="BEEAB2B6"/>
    <w:lvl w:ilvl="0" w:tplc="7F149556">
      <w:start w:val="2"/>
      <w:numFmt w:val="lowerLetter"/>
      <w:lvlText w:val="%1."/>
      <w:lvlJc w:val="left"/>
      <w:pPr>
        <w:ind w:left="698"/>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9238151C">
      <w:start w:val="1"/>
      <w:numFmt w:val="lowerLetter"/>
      <w:lvlText w:val="%2"/>
      <w:lvlJc w:val="left"/>
      <w:pPr>
        <w:ind w:left="15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193C8FE2">
      <w:start w:val="1"/>
      <w:numFmt w:val="lowerRoman"/>
      <w:lvlText w:val="%3"/>
      <w:lvlJc w:val="left"/>
      <w:pPr>
        <w:ind w:left="22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3B908950">
      <w:start w:val="1"/>
      <w:numFmt w:val="decimal"/>
      <w:lvlText w:val="%4"/>
      <w:lvlJc w:val="left"/>
      <w:pPr>
        <w:ind w:left="29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370EA5C8">
      <w:start w:val="1"/>
      <w:numFmt w:val="lowerLetter"/>
      <w:lvlText w:val="%5"/>
      <w:lvlJc w:val="left"/>
      <w:pPr>
        <w:ind w:left="369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52C81722">
      <w:start w:val="1"/>
      <w:numFmt w:val="lowerRoman"/>
      <w:lvlText w:val="%6"/>
      <w:lvlJc w:val="left"/>
      <w:pPr>
        <w:ind w:left="441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D5E0840C">
      <w:start w:val="1"/>
      <w:numFmt w:val="decimal"/>
      <w:lvlText w:val="%7"/>
      <w:lvlJc w:val="left"/>
      <w:pPr>
        <w:ind w:left="513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634832A4">
      <w:start w:val="1"/>
      <w:numFmt w:val="lowerLetter"/>
      <w:lvlText w:val="%8"/>
      <w:lvlJc w:val="left"/>
      <w:pPr>
        <w:ind w:left="58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1764D9C">
      <w:start w:val="1"/>
      <w:numFmt w:val="lowerRoman"/>
      <w:lvlText w:val="%9"/>
      <w:lvlJc w:val="left"/>
      <w:pPr>
        <w:ind w:left="657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6F474A20"/>
    <w:multiLevelType w:val="hybridMultilevel"/>
    <w:tmpl w:val="E91A16C4"/>
    <w:lvl w:ilvl="0" w:tplc="D034F380">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0C84A572">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71DA2C4C">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CD2ED642">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3252E2DA">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805CC39E">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0B6232D0">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9EEEB420">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C336A368">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4"/>
  </w:num>
  <w:num w:numId="4">
    <w:abstractNumId w:val="3"/>
  </w:num>
  <w:num w:numId="5">
    <w:abstractNumId w:val="2"/>
  </w:num>
  <w:num w:numId="6">
    <w:abstractNumId w:val="7"/>
  </w:num>
  <w:num w:numId="7">
    <w:abstractNumId w:val="10"/>
  </w:num>
  <w:num w:numId="8">
    <w:abstractNumId w:val="11"/>
  </w:num>
  <w:num w:numId="9">
    <w:abstractNumId w:val="5"/>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13"/>
    <w:rsid w:val="003F7713"/>
    <w:rsid w:val="00476676"/>
    <w:rsid w:val="006D3A0C"/>
    <w:rsid w:val="007044E2"/>
    <w:rsid w:val="00727DAC"/>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36D6"/>
  <w15:chartTrackingRefBased/>
  <w15:docId w15:val="{D17CCED5-5048-4588-A9D5-1B98652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13"/>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3F7713"/>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3F7713"/>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3F7713"/>
    <w:pPr>
      <w:keepNext/>
      <w:keepLines/>
      <w:spacing w:after="151"/>
      <w:ind w:left="237" w:hanging="10"/>
      <w:outlineLvl w:val="2"/>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13"/>
    <w:rPr>
      <w:rFonts w:ascii="Calibri" w:eastAsia="Calibri" w:hAnsi="Calibri" w:cs="Calibri"/>
      <w:b/>
      <w:color w:val="231F20"/>
      <w:sz w:val="32"/>
    </w:rPr>
  </w:style>
  <w:style w:type="character" w:customStyle="1" w:styleId="Heading2Char">
    <w:name w:val="Heading 2 Char"/>
    <w:basedOn w:val="DefaultParagraphFont"/>
    <w:link w:val="Heading2"/>
    <w:uiPriority w:val="9"/>
    <w:rsid w:val="003F7713"/>
    <w:rPr>
      <w:rFonts w:ascii="Cambria" w:eastAsia="Cambria" w:hAnsi="Cambria" w:cs="Cambria"/>
      <w:b/>
      <w:color w:val="231F20"/>
    </w:rPr>
  </w:style>
  <w:style w:type="character" w:customStyle="1" w:styleId="Heading3Char">
    <w:name w:val="Heading 3 Char"/>
    <w:basedOn w:val="DefaultParagraphFont"/>
    <w:link w:val="Heading3"/>
    <w:uiPriority w:val="9"/>
    <w:rsid w:val="003F7713"/>
    <w:rPr>
      <w:rFonts w:ascii="Cambria" w:eastAsia="Cambria" w:hAnsi="Cambria" w:cs="Cambria"/>
      <w:b/>
      <w:color w:val="231F20"/>
      <w:sz w:val="20"/>
    </w:rPr>
  </w:style>
  <w:style w:type="table" w:customStyle="1" w:styleId="TableGrid">
    <w:name w:val="TableGrid"/>
    <w:rsid w:val="003F771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9971</Words>
  <Characters>56836</Characters>
  <Application>Microsoft Office Word</Application>
  <DocSecurity>0</DocSecurity>
  <Lines>473</Lines>
  <Paragraphs>133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A. Latar Belakang Manajemen Berbasis Sekolah di Indonesia</vt:lpstr>
      <vt:lpstr>    B. Pengertian Manajemen Berbasis Sekolah</vt:lpstr>
      <vt:lpstr>        C. Sejarah Perkembangan Manajemen Berbasis Sekolah</vt:lpstr>
      <vt:lpstr>        D. Tujuan Manajemen Berbasis Madrasah/Sekolah</vt:lpstr>
      <vt:lpstr>    E. Rasionalitas Penerapan Manajemen Berbasis Madrasah/ Sekolah</vt:lpstr>
      <vt:lpstr>    F. Karakteristik Manajemen Berbasis Madrasah/Sekolah</vt:lpstr>
      <vt:lpstr>        1. Karakteristik Output</vt:lpstr>
      <vt:lpstr>        2. Karakteristik Proses</vt:lpstr>
      <vt:lpstr>        3. Karakteristik Input Pendidikan</vt:lpstr>
      <vt:lpstr>    H. Strategi Penerapan Manajemen Berbasis Sekolah</vt:lpstr>
      <vt:lpstr>        1. Persiapan</vt:lpstr>
      <vt:lpstr>        2. Tahap Implementasi</vt:lpstr>
      <vt:lpstr>        3. Tahap Evaluasi dan Tindak Lanjut</vt:lpstr>
    </vt:vector>
  </TitlesOfParts>
  <Company/>
  <LinksUpToDate>false</LinksUpToDate>
  <CharactersWithSpaces>66674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2026-05-26T01:46:00Z</dcterms:created>
  <dcterms:modified xsi:type="dcterms:W3CDTF">2026-05-26T01:47:00Z</dcterms:modified>
</cp:coreProperties>
</file>