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MATERI KULIAH PASCA SARJANA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KRIPTOGRAFI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Pertemuan 1: Pengantar Kriptografi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Capaian Pembelajaran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Setelah mengikuti perkuliahan ini, mahasiswa mampu:</w:t>
      </w:r>
    </w:p>
    <w:p w:rsidR="00E839F0" w:rsidRPr="00E839F0" w:rsidRDefault="00E839F0" w:rsidP="00E839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Memahami konsep dasar kriptografi dan keamanan informasi. </w:t>
      </w:r>
    </w:p>
    <w:p w:rsidR="00E839F0" w:rsidRPr="00E839F0" w:rsidRDefault="00E839F0" w:rsidP="00E839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Menganalisis ancaman keamanan pada sistem informasi. </w:t>
      </w:r>
    </w:p>
    <w:p w:rsidR="00E839F0" w:rsidRPr="00E839F0" w:rsidRDefault="00E839F0" w:rsidP="00E839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Menjelaskan perkembangan kriptografi dari masa klasik hingga modern. </w:t>
      </w:r>
    </w:p>
    <w:p w:rsidR="00E839F0" w:rsidRPr="00E839F0" w:rsidRDefault="00E839F0" w:rsidP="00E839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Mengimplementasikan algoritma kriptografi sederhana.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1. Pendahuluan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Definisi Kriptografi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Kriptografi berasal dari bahasa Yunani:</w:t>
      </w:r>
    </w:p>
    <w:p w:rsidR="00E839F0" w:rsidRPr="00E839F0" w:rsidRDefault="00E839F0" w:rsidP="00E839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b/>
          <w:bCs/>
          <w:sz w:val="24"/>
          <w:szCs w:val="24"/>
        </w:rPr>
        <w:t>Cryptos</w:t>
      </w: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 = rahasia (hidden) </w:t>
      </w:r>
    </w:p>
    <w:p w:rsidR="00E839F0" w:rsidRPr="00E839F0" w:rsidRDefault="00E839F0" w:rsidP="00E839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b/>
          <w:bCs/>
          <w:sz w:val="24"/>
          <w:szCs w:val="24"/>
        </w:rPr>
        <w:t>Graphein</w:t>
      </w: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 = tulisan (writing) 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Kriptografi adalah ilmu dan seni untuk melindungi informasi dengan mengubah pesan asli menjadi bentuk yang tidak dapat dipahami oleh pihak yang tidak berwenang.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Menurut Stallings (2023):</w:t>
      </w:r>
    </w:p>
    <w:p w:rsidR="00E839F0" w:rsidRPr="00E839F0" w:rsidRDefault="00E839F0" w:rsidP="00E839F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"Cryptography is the practice and study of techniques for securing communication in the presence of adversarial behavior."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2. Tujuan Kriptografi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a. Confidentiality (Kerahasiaan)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Menjamin informasi hanya dapat diakses oleh pihak yang berhak.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lastRenderedPageBreak/>
        <w:t>Contoh:</w:t>
      </w:r>
    </w:p>
    <w:p w:rsidR="00E839F0" w:rsidRPr="00E839F0" w:rsidRDefault="00E839F0" w:rsidP="00E839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Password pengguna </w:t>
      </w:r>
    </w:p>
    <w:p w:rsidR="00E839F0" w:rsidRPr="00E839F0" w:rsidRDefault="00E839F0" w:rsidP="00E839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Data transaksi perbankan </w:t>
      </w:r>
    </w:p>
    <w:p w:rsidR="00E839F0" w:rsidRPr="00E839F0" w:rsidRDefault="00E839F0" w:rsidP="00E839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Rekam medis elektronik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b. Integrity (Integritas)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Menjamin data tidak berubah selama proses pengiriman.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E839F0" w:rsidRPr="00E839F0" w:rsidRDefault="00E839F0" w:rsidP="00E839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Dokumen akademik </w:t>
      </w:r>
    </w:p>
    <w:p w:rsidR="00E839F0" w:rsidRPr="00E839F0" w:rsidRDefault="00E839F0" w:rsidP="00E839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Nilai mahasiswa </w:t>
      </w:r>
    </w:p>
    <w:p w:rsidR="00E839F0" w:rsidRPr="00E839F0" w:rsidRDefault="00E839F0" w:rsidP="00E839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Data penelitian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c. Authentication (Otentikasi)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Memastikan identitas pengirim atau penerima.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E839F0" w:rsidRPr="00E839F0" w:rsidRDefault="00E839F0" w:rsidP="00E839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Login sistem </w:t>
      </w:r>
    </w:p>
    <w:p w:rsidR="00E839F0" w:rsidRPr="00E839F0" w:rsidRDefault="00E839F0" w:rsidP="00E839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Token autentikasi </w:t>
      </w:r>
    </w:p>
    <w:p w:rsidR="00E839F0" w:rsidRPr="00E839F0" w:rsidRDefault="00E839F0" w:rsidP="00E839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Sertifikat digital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d. Non-Repudiation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Mencegah pihak tertentu menyangkal transaksi yang telah dilakukan.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E839F0" w:rsidRPr="00E839F0" w:rsidRDefault="00E839F0" w:rsidP="00E839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Tanda tangan digital </w:t>
      </w:r>
    </w:p>
    <w:p w:rsidR="00E839F0" w:rsidRPr="00E839F0" w:rsidRDefault="00E839F0" w:rsidP="00E839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E-contract </w:t>
      </w:r>
    </w:p>
    <w:p w:rsidR="00E839F0" w:rsidRPr="00E839F0" w:rsidRDefault="00E839F0" w:rsidP="00E839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E-government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3. Terminologi Dasar Kriptografi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Plaintext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Pesan asli yang dapat dibaca manusia.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>SELAMAT PAGI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Ciphertext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Pesan yang telah dienkripsi.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>VHODPDW SDJL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Encryption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Proses mengubah plaintext menjadi ciphertext.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>Plaintext → Encryption → Ciphertext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Decryption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Proses mengembalikan ciphertext menjadi plaintext.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>Ciphertext → Decryption → Plaintext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Key (Kunci)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Parameter yang digunakan dalam proses enkripsi dan dekripsi.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>Key = 3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4. Model Sistem Kriptografi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 xml:space="preserve">            Kunci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             |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             v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>Plaintext --&gt; Enkripsi --&gt; Ciphertext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                                |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                                |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                          Media Komunikasi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                                |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                                v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>Ciphertext --&gt; Dekripsi --&gt; Plaintext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             ^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             |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           Kunci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5. Sejarah Kriptografi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Era Klasik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Caesar Cipher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Digunakan oleh Julius Caesar sekitar tahun 50 SM.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>A → D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>B → E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>C → F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Pesan: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>DATA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Hasil: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>GDWD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Vigenere Cipher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Menggunakan banyak pergeseran huruf.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Keunggulan:</w:t>
      </w:r>
    </w:p>
    <w:p w:rsidR="00E839F0" w:rsidRPr="00E839F0" w:rsidRDefault="00E839F0" w:rsidP="00E839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Lebih aman dibanding Caesar Cipher.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471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Contoh Metode Vigenère Cipher</w: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47100">
        <w:rPr>
          <w:rFonts w:ascii="Times New Roman" w:eastAsia="Times New Roman" w:hAnsi="Times New Roman" w:cs="Times New Roman"/>
          <w:b/>
          <w:bCs/>
          <w:sz w:val="36"/>
          <w:szCs w:val="36"/>
        </w:rPr>
        <w:t>Pengertian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b/>
          <w:bCs/>
          <w:sz w:val="24"/>
          <w:szCs w:val="24"/>
        </w:rPr>
        <w:t>Vigenère Cipher</w:t>
      </w:r>
      <w:r w:rsidRPr="00C47100">
        <w:rPr>
          <w:rFonts w:ascii="Times New Roman" w:eastAsia="Times New Roman" w:hAnsi="Times New Roman" w:cs="Times New Roman"/>
          <w:sz w:val="24"/>
          <w:szCs w:val="24"/>
        </w:rPr>
        <w:t xml:space="preserve"> adalah metode kriptografi klasik yang menggunakan </w:t>
      </w:r>
      <w:r w:rsidRPr="00C47100">
        <w:rPr>
          <w:rFonts w:ascii="Times New Roman" w:eastAsia="Times New Roman" w:hAnsi="Times New Roman" w:cs="Times New Roman"/>
          <w:b/>
          <w:bCs/>
          <w:sz w:val="24"/>
          <w:szCs w:val="24"/>
        </w:rPr>
        <w:t>kata kunci (key)</w:t>
      </w:r>
      <w:r w:rsidRPr="00C47100">
        <w:rPr>
          <w:rFonts w:ascii="Times New Roman" w:eastAsia="Times New Roman" w:hAnsi="Times New Roman" w:cs="Times New Roman"/>
          <w:sz w:val="24"/>
          <w:szCs w:val="24"/>
        </w:rPr>
        <w:t xml:space="preserve"> untuk mengenkripsi pesan. Setiap huruf pada plaintext digeser berdasarkan huruf yang bersesuaian pada key.</w:t>
      </w:r>
    </w:p>
    <w:p w:rsidR="00C47100" w:rsidRPr="00C47100" w:rsidRDefault="00C47100" w:rsidP="00C47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pict>
          <v:rect id="_x0000_i1089" style="width:0;height:1.5pt" o:hralign="center" o:hrstd="t" o:hr="t" fillcolor="#a0a0a0" stroked="f"/>
        </w:pic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47100">
        <w:rPr>
          <w:rFonts w:ascii="Times New Roman" w:eastAsia="Times New Roman" w:hAnsi="Times New Roman" w:cs="Times New Roman"/>
          <w:b/>
          <w:bCs/>
          <w:sz w:val="36"/>
          <w:szCs w:val="36"/>
        </w:rPr>
        <w:t>Contoh Enkripsi</w: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7100">
        <w:rPr>
          <w:rFonts w:ascii="Times New Roman" w:eastAsia="Times New Roman" w:hAnsi="Times New Roman" w:cs="Times New Roman"/>
          <w:b/>
          <w:bCs/>
          <w:sz w:val="27"/>
          <w:szCs w:val="27"/>
        </w:rPr>
        <w:t>Diketahui: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b/>
          <w:bCs/>
          <w:sz w:val="24"/>
          <w:szCs w:val="24"/>
        </w:rPr>
        <w:t>Plaintext :</w:t>
      </w:r>
    </w:p>
    <w:p w:rsidR="00C47100" w:rsidRPr="00C47100" w:rsidRDefault="00C47100" w:rsidP="00C471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47100">
        <w:rPr>
          <w:rFonts w:ascii="Courier New" w:eastAsia="Times New Roman" w:hAnsi="Courier New" w:cs="Courier New"/>
          <w:sz w:val="20"/>
          <w:szCs w:val="20"/>
        </w:rPr>
        <w:t>KRIPTOGRAFI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b/>
          <w:bCs/>
          <w:sz w:val="24"/>
          <w:szCs w:val="24"/>
        </w:rPr>
        <w:t>Key :</w:t>
      </w:r>
    </w:p>
    <w:p w:rsidR="00C47100" w:rsidRPr="00C47100" w:rsidRDefault="00C47100" w:rsidP="00C471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47100">
        <w:rPr>
          <w:rFonts w:ascii="Courier New" w:eastAsia="Times New Roman" w:hAnsi="Courier New" w:cs="Courier New"/>
          <w:sz w:val="20"/>
          <w:szCs w:val="20"/>
        </w:rPr>
        <w:t>AMAN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Karena panjang key harus sama dengan plaintext, maka key diulang:</w:t>
      </w:r>
    </w:p>
    <w:p w:rsidR="00C47100" w:rsidRPr="00C47100" w:rsidRDefault="00C47100" w:rsidP="00C471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47100">
        <w:rPr>
          <w:rFonts w:ascii="Courier New" w:eastAsia="Times New Roman" w:hAnsi="Courier New" w:cs="Courier New"/>
          <w:sz w:val="20"/>
          <w:szCs w:val="20"/>
        </w:rPr>
        <w:t>Plaintext : K R I P T O G R A F I</w:t>
      </w:r>
      <w:r w:rsidRPr="00C47100">
        <w:rPr>
          <w:rFonts w:ascii="Courier New" w:eastAsia="Times New Roman" w:hAnsi="Courier New" w:cs="Courier New"/>
          <w:sz w:val="20"/>
          <w:szCs w:val="20"/>
        </w:rPr>
        <w:br/>
        <w:t>Key       : A M A N A M A N A M A</w:t>
      </w:r>
    </w:p>
    <w:p w:rsidR="00C47100" w:rsidRPr="00C47100" w:rsidRDefault="00C47100" w:rsidP="00C47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pict>
          <v:rect id="_x0000_i1090" style="width:0;height:1.5pt" o:hralign="center" o:hrstd="t" o:hr="t" fillcolor="#a0a0a0" stroked="f"/>
        </w:pic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47100">
        <w:rPr>
          <w:rFonts w:ascii="Times New Roman" w:eastAsia="Times New Roman" w:hAnsi="Times New Roman" w:cs="Times New Roman"/>
          <w:b/>
          <w:bCs/>
          <w:sz w:val="36"/>
          <w:szCs w:val="36"/>
        </w:rPr>
        <w:t>Langkah 1: Konversi Huruf ke Angka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6"/>
        <w:gridCol w:w="569"/>
      </w:tblGrid>
      <w:tr w:rsidR="00C47100" w:rsidRPr="00C47100" w:rsidTr="00C471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Huruf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Nilai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C47100" w:rsidRPr="00C47100" w:rsidRDefault="00C47100" w:rsidP="00C47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pict>
          <v:rect id="_x0000_i1091" style="width:0;height:1.5pt" o:hralign="center" o:hrstd="t" o:hr="t" fillcolor="#a0a0a0" stroked="f"/>
        </w:pic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7100">
        <w:rPr>
          <w:rFonts w:ascii="Times New Roman" w:eastAsia="Times New Roman" w:hAnsi="Times New Roman" w:cs="Times New Roman"/>
          <w:b/>
          <w:bCs/>
          <w:sz w:val="27"/>
          <w:szCs w:val="27"/>
        </w:rPr>
        <w:t>Plaintext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300"/>
        <w:gridCol w:w="180"/>
        <w:gridCol w:w="300"/>
        <w:gridCol w:w="300"/>
        <w:gridCol w:w="300"/>
        <w:gridCol w:w="247"/>
        <w:gridCol w:w="300"/>
        <w:gridCol w:w="234"/>
        <w:gridCol w:w="207"/>
        <w:gridCol w:w="195"/>
      </w:tblGrid>
      <w:tr w:rsidR="00C47100" w:rsidRPr="00C47100" w:rsidTr="00C471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C47100" w:rsidRPr="00C47100" w:rsidRDefault="00C47100" w:rsidP="00C471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7100">
        <w:rPr>
          <w:rFonts w:ascii="Times New Roman" w:eastAsia="Times New Roman" w:hAnsi="Times New Roman" w:cs="Times New Roman"/>
          <w:b/>
          <w:bCs/>
          <w:sz w:val="27"/>
          <w:szCs w:val="27"/>
        </w:rPr>
        <w:t>Key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"/>
        <w:gridCol w:w="300"/>
        <w:gridCol w:w="234"/>
        <w:gridCol w:w="300"/>
        <w:gridCol w:w="234"/>
        <w:gridCol w:w="300"/>
        <w:gridCol w:w="234"/>
        <w:gridCol w:w="300"/>
        <w:gridCol w:w="234"/>
        <w:gridCol w:w="300"/>
        <w:gridCol w:w="249"/>
      </w:tblGrid>
      <w:tr w:rsidR="00C47100" w:rsidRPr="00C47100" w:rsidTr="00C471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47100" w:rsidRPr="00C47100" w:rsidRDefault="00C47100" w:rsidP="00C47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pict>
          <v:rect id="_x0000_i1092" style="width:0;height:1.5pt" o:hralign="center" o:hrstd="t" o:hr="t" fillcolor="#a0a0a0" stroked="f"/>
        </w:pic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47100">
        <w:rPr>
          <w:rFonts w:ascii="Times New Roman" w:eastAsia="Times New Roman" w:hAnsi="Times New Roman" w:cs="Times New Roman"/>
          <w:b/>
          <w:bCs/>
          <w:sz w:val="36"/>
          <w:szCs w:val="36"/>
        </w:rPr>
        <w:t>Langkah 2: Rumus Enkripsi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C=(P+K) mod 26C=(P+K)\bmod 26C=(P+K)mod26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Keterangan:</w:t>
      </w:r>
    </w:p>
    <w:p w:rsidR="00C47100" w:rsidRPr="00C47100" w:rsidRDefault="00C47100" w:rsidP="00C4710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 xml:space="preserve">C = Ciphertext </w:t>
      </w:r>
    </w:p>
    <w:p w:rsidR="00C47100" w:rsidRPr="00C47100" w:rsidRDefault="00C47100" w:rsidP="00C4710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 xml:space="preserve">P = Plaintext </w:t>
      </w:r>
    </w:p>
    <w:p w:rsidR="00C47100" w:rsidRPr="00C47100" w:rsidRDefault="00C47100" w:rsidP="00C4710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 xml:space="preserve">K = Key </w:t>
      </w:r>
    </w:p>
    <w:p w:rsidR="00C47100" w:rsidRPr="00C47100" w:rsidRDefault="00C47100" w:rsidP="00C47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pict>
          <v:rect id="_x0000_i1093" style="width:0;height:1.5pt" o:hralign="center" o:hrstd="t" o:hr="t" fillcolor="#a0a0a0" stroked="f"/>
        </w:pic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47100">
        <w:rPr>
          <w:rFonts w:ascii="Times New Roman" w:eastAsia="Times New Roman" w:hAnsi="Times New Roman" w:cs="Times New Roman"/>
          <w:b/>
          <w:bCs/>
          <w:sz w:val="36"/>
          <w:szCs w:val="36"/>
        </w:rPr>
        <w:t>Langkah 3: Perhitungan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300"/>
        <w:gridCol w:w="1829"/>
      </w:tblGrid>
      <w:tr w:rsidR="00C47100" w:rsidRPr="00C47100" w:rsidTr="00C471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C=(P+K) mod 26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C47100" w:rsidRPr="00C47100" w:rsidRDefault="00C47100" w:rsidP="00C47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pict>
          <v:rect id="_x0000_i1094" style="width:0;height:1.5pt" o:hralign="center" o:hrstd="t" o:hr="t" fillcolor="#a0a0a0" stroked="f"/>
        </w:pic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47100">
        <w:rPr>
          <w:rFonts w:ascii="Times New Roman" w:eastAsia="Times New Roman" w:hAnsi="Times New Roman" w:cs="Times New Roman"/>
          <w:b/>
          <w:bCs/>
          <w:sz w:val="36"/>
          <w:szCs w:val="36"/>
        </w:rPr>
        <w:t>Langkah 4: Konversi Kembali ke Huruf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"/>
        <w:gridCol w:w="716"/>
      </w:tblGrid>
      <w:tr w:rsidR="00C47100" w:rsidRPr="00C47100" w:rsidTr="00C471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Nilai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Huruf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</w:tr>
    </w:tbl>
    <w:p w:rsidR="00C47100" w:rsidRPr="00C47100" w:rsidRDefault="00C47100" w:rsidP="00C47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pict>
          <v:rect id="_x0000_i1095" style="width:0;height:1.5pt" o:hralign="center" o:hrstd="t" o:hr="t" fillcolor="#a0a0a0" stroked="f"/>
        </w:pic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7100">
        <w:rPr>
          <w:rFonts w:ascii="Times New Roman" w:eastAsia="Times New Roman" w:hAnsi="Times New Roman" w:cs="Times New Roman"/>
          <w:b/>
          <w:bCs/>
          <w:sz w:val="27"/>
          <w:szCs w:val="27"/>
        </w:rPr>
        <w:t>Ciphertext</w:t>
      </w:r>
    </w:p>
    <w:p w:rsidR="00C47100" w:rsidRPr="00C47100" w:rsidRDefault="00C47100" w:rsidP="00C471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47100">
        <w:rPr>
          <w:rFonts w:ascii="Courier New" w:eastAsia="Times New Roman" w:hAnsi="Courier New" w:cs="Courier New"/>
          <w:sz w:val="20"/>
          <w:szCs w:val="20"/>
        </w:rPr>
        <w:t>KDICTAGEARI</w:t>
      </w:r>
    </w:p>
    <w:p w:rsidR="00C47100" w:rsidRPr="00C47100" w:rsidRDefault="00C47100" w:rsidP="00C47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pict>
          <v:rect id="_x0000_i1096" style="width:0;height:1.5pt" o:hralign="center" o:hrstd="t" o:hr="t" fillcolor="#a0a0a0" stroked="f"/>
        </w:pic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471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Contoh Dekripsi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Ciphertext:</w:t>
      </w:r>
    </w:p>
    <w:p w:rsidR="00C47100" w:rsidRPr="00C47100" w:rsidRDefault="00C47100" w:rsidP="00C471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47100">
        <w:rPr>
          <w:rFonts w:ascii="Courier New" w:eastAsia="Times New Roman" w:hAnsi="Courier New" w:cs="Courier New"/>
          <w:sz w:val="20"/>
          <w:szCs w:val="20"/>
        </w:rPr>
        <w:t>KDICTAGEARI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Key:</w:t>
      </w:r>
    </w:p>
    <w:p w:rsidR="00C47100" w:rsidRPr="00C47100" w:rsidRDefault="00C47100" w:rsidP="00C471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47100">
        <w:rPr>
          <w:rFonts w:ascii="Courier New" w:eastAsia="Times New Roman" w:hAnsi="Courier New" w:cs="Courier New"/>
          <w:sz w:val="20"/>
          <w:szCs w:val="20"/>
        </w:rPr>
        <w:t>AMANAMANAMA</w: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47100">
        <w:rPr>
          <w:rFonts w:ascii="Times New Roman" w:eastAsia="Times New Roman" w:hAnsi="Times New Roman" w:cs="Times New Roman"/>
          <w:b/>
          <w:bCs/>
          <w:sz w:val="36"/>
          <w:szCs w:val="36"/>
        </w:rPr>
        <w:t>Rumus Dekripsi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P=(C−K) mod 26P=(C-K)\bmod 26P=(C−K)mod26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C47100" w:rsidRPr="00C47100" w:rsidRDefault="00C47100" w:rsidP="00C471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47100">
        <w:rPr>
          <w:rFonts w:ascii="Courier New" w:eastAsia="Times New Roman" w:hAnsi="Courier New" w:cs="Courier New"/>
          <w:sz w:val="20"/>
          <w:szCs w:val="20"/>
        </w:rPr>
        <w:t>K = 10</w:t>
      </w:r>
      <w:r w:rsidRPr="00C47100">
        <w:rPr>
          <w:rFonts w:ascii="Courier New" w:eastAsia="Times New Roman" w:hAnsi="Courier New" w:cs="Courier New"/>
          <w:sz w:val="20"/>
          <w:szCs w:val="20"/>
        </w:rPr>
        <w:br/>
        <w:t>A = 0</w:t>
      </w:r>
      <w:r w:rsidRPr="00C47100">
        <w:rPr>
          <w:rFonts w:ascii="Courier New" w:eastAsia="Times New Roman" w:hAnsi="Courier New" w:cs="Courier New"/>
          <w:sz w:val="20"/>
          <w:szCs w:val="20"/>
        </w:rPr>
        <w:br/>
      </w:r>
      <w:r w:rsidRPr="00C47100">
        <w:rPr>
          <w:rFonts w:ascii="Courier New" w:eastAsia="Times New Roman" w:hAnsi="Courier New" w:cs="Courier New"/>
          <w:sz w:val="20"/>
          <w:szCs w:val="20"/>
        </w:rPr>
        <w:br/>
        <w:t>P = (10 − 0) mod 26</w:t>
      </w:r>
      <w:r w:rsidRPr="00C47100">
        <w:rPr>
          <w:rFonts w:ascii="Courier New" w:eastAsia="Times New Roman" w:hAnsi="Courier New" w:cs="Courier New"/>
          <w:sz w:val="20"/>
          <w:szCs w:val="20"/>
        </w:rPr>
        <w:br/>
        <w:t>P = 10 = K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Lakukan untuk seluruh huruf sehingga diperoleh kembali:</w:t>
      </w:r>
    </w:p>
    <w:p w:rsidR="00C47100" w:rsidRPr="00C47100" w:rsidRDefault="00C47100" w:rsidP="00C471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47100">
        <w:rPr>
          <w:rFonts w:ascii="Courier New" w:eastAsia="Times New Roman" w:hAnsi="Courier New" w:cs="Courier New"/>
          <w:sz w:val="20"/>
          <w:szCs w:val="20"/>
        </w:rPr>
        <w:t>KRIPTOGRAFI</w:t>
      </w:r>
    </w:p>
    <w:p w:rsidR="00C47100" w:rsidRPr="00C47100" w:rsidRDefault="00C47100" w:rsidP="00C47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pict>
          <v:rect id="_x0000_i1097" style="width:0;height:1.5pt" o:hralign="center" o:hrstd="t" o:hr="t" fillcolor="#a0a0a0" stroked="f"/>
        </w:pic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47100">
        <w:rPr>
          <w:rFonts w:ascii="Times New Roman" w:eastAsia="Times New Roman" w:hAnsi="Times New Roman" w:cs="Times New Roman"/>
          <w:b/>
          <w:bCs/>
          <w:sz w:val="36"/>
          <w:szCs w:val="36"/>
        </w:rPr>
        <w:t>Contoh yang Lebih Sederhana</w: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7100">
        <w:rPr>
          <w:rFonts w:ascii="Times New Roman" w:eastAsia="Times New Roman" w:hAnsi="Times New Roman" w:cs="Times New Roman"/>
          <w:b/>
          <w:bCs/>
          <w:sz w:val="27"/>
          <w:szCs w:val="27"/>
        </w:rPr>
        <w:t>Plaintext</w:t>
      </w:r>
    </w:p>
    <w:p w:rsidR="00C47100" w:rsidRPr="00C47100" w:rsidRDefault="00C47100" w:rsidP="00C471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47100">
        <w:rPr>
          <w:rFonts w:ascii="Courier New" w:eastAsia="Times New Roman" w:hAnsi="Courier New" w:cs="Courier New"/>
          <w:sz w:val="20"/>
          <w:szCs w:val="20"/>
        </w:rPr>
        <w:t>DATA</w: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7100">
        <w:rPr>
          <w:rFonts w:ascii="Times New Roman" w:eastAsia="Times New Roman" w:hAnsi="Times New Roman" w:cs="Times New Roman"/>
          <w:b/>
          <w:bCs/>
          <w:sz w:val="27"/>
          <w:szCs w:val="27"/>
        </w:rPr>
        <w:t>Key</w:t>
      </w:r>
    </w:p>
    <w:p w:rsidR="00C47100" w:rsidRPr="00C47100" w:rsidRDefault="00C47100" w:rsidP="00C471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47100">
        <w:rPr>
          <w:rFonts w:ascii="Courier New" w:eastAsia="Times New Roman" w:hAnsi="Courier New" w:cs="Courier New"/>
          <w:sz w:val="20"/>
          <w:szCs w:val="20"/>
        </w:rPr>
        <w:t>AMAN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Konversi: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6"/>
        <w:gridCol w:w="569"/>
      </w:tblGrid>
      <w:tr w:rsidR="00C47100" w:rsidRPr="00C47100" w:rsidTr="00C471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Huruf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Nilai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Key: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6"/>
        <w:gridCol w:w="569"/>
      </w:tblGrid>
      <w:tr w:rsidR="00C47100" w:rsidRPr="00C47100" w:rsidTr="00C471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Huruf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Nilai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Enkripsi: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300"/>
        <w:gridCol w:w="315"/>
      </w:tblGrid>
      <w:tr w:rsidR="00C47100" w:rsidRPr="00C47100" w:rsidTr="00C471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C47100" w:rsidRPr="00C47100" w:rsidTr="00C471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C47100" w:rsidRPr="00C47100" w:rsidRDefault="00C47100" w:rsidP="00C47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0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Hasil:</w:t>
      </w:r>
    </w:p>
    <w:p w:rsidR="00C47100" w:rsidRPr="00C47100" w:rsidRDefault="00C47100" w:rsidP="00C471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47100">
        <w:rPr>
          <w:rFonts w:ascii="Courier New" w:eastAsia="Times New Roman" w:hAnsi="Courier New" w:cs="Courier New"/>
          <w:sz w:val="20"/>
          <w:szCs w:val="20"/>
        </w:rPr>
        <w:t>DMTN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Jadi:</w:t>
      </w:r>
    </w:p>
    <w:p w:rsidR="00C47100" w:rsidRPr="00C47100" w:rsidRDefault="00C47100" w:rsidP="00C471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47100">
        <w:rPr>
          <w:rFonts w:ascii="Courier New" w:eastAsia="Times New Roman" w:hAnsi="Courier New" w:cs="Courier New"/>
          <w:sz w:val="20"/>
          <w:szCs w:val="20"/>
        </w:rPr>
        <w:t>Plaintext  : DATA</w:t>
      </w:r>
      <w:r w:rsidRPr="00C47100">
        <w:rPr>
          <w:rFonts w:ascii="Courier New" w:eastAsia="Times New Roman" w:hAnsi="Courier New" w:cs="Courier New"/>
          <w:sz w:val="20"/>
          <w:szCs w:val="20"/>
        </w:rPr>
        <w:br/>
        <w:t>Key        : AMAN</w:t>
      </w:r>
      <w:r w:rsidRPr="00C47100">
        <w:rPr>
          <w:rFonts w:ascii="Courier New" w:eastAsia="Times New Roman" w:hAnsi="Courier New" w:cs="Courier New"/>
          <w:sz w:val="20"/>
          <w:szCs w:val="20"/>
        </w:rPr>
        <w:br/>
        <w:t>Ciphertext : DMTN</w: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7100">
        <w:rPr>
          <w:rFonts w:ascii="Times New Roman" w:eastAsia="Times New Roman" w:hAnsi="Times New Roman" w:cs="Times New Roman"/>
          <w:b/>
          <w:bCs/>
          <w:sz w:val="27"/>
          <w:szCs w:val="27"/>
        </w:rPr>
        <w:t>Kelebihan Vigenère Cipher</w:t>
      </w:r>
    </w:p>
    <w:p w:rsidR="00C47100" w:rsidRPr="00C47100" w:rsidRDefault="00C47100" w:rsidP="00C4710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 xml:space="preserve">Lebih aman dibanding Caesar Cipher. </w:t>
      </w:r>
    </w:p>
    <w:p w:rsidR="00C47100" w:rsidRPr="00C47100" w:rsidRDefault="00C47100" w:rsidP="00C4710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 xml:space="preserve">Sulit dipecahkan dengan analisis frekuensi sederhana. </w:t>
      </w:r>
    </w:p>
    <w:p w:rsidR="00C47100" w:rsidRPr="00C47100" w:rsidRDefault="00C47100" w:rsidP="00C4710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 xml:space="preserve">Menggunakan banyak pergeseran huruf (polyalphabetic cipher). </w:t>
      </w:r>
    </w:p>
    <w:p w:rsidR="00C47100" w:rsidRPr="00C47100" w:rsidRDefault="00C47100" w:rsidP="00C471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47100">
        <w:rPr>
          <w:rFonts w:ascii="Times New Roman" w:eastAsia="Times New Roman" w:hAnsi="Times New Roman" w:cs="Times New Roman"/>
          <w:b/>
          <w:bCs/>
          <w:sz w:val="27"/>
          <w:szCs w:val="27"/>
        </w:rPr>
        <w:t>Kekurangan</w:t>
      </w:r>
    </w:p>
    <w:p w:rsidR="00C47100" w:rsidRPr="00C47100" w:rsidRDefault="00C47100" w:rsidP="00C4710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 xml:space="preserve">Rentan terhadap serangan Kasiski dan Friedman jika panjang key dapat diketahui. </w:t>
      </w:r>
    </w:p>
    <w:p w:rsidR="00C47100" w:rsidRPr="00C47100" w:rsidRDefault="00C47100" w:rsidP="00C4710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 xml:space="preserve">Tidak aman untuk standar keamanan modern. </w:t>
      </w:r>
    </w:p>
    <w:p w:rsidR="00C47100" w:rsidRPr="00C47100" w:rsidRDefault="00C47100" w:rsidP="00C471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7100">
        <w:rPr>
          <w:rFonts w:ascii="Times New Roman" w:eastAsia="Times New Roman" w:hAnsi="Times New Roman" w:cs="Times New Roman"/>
          <w:sz w:val="24"/>
          <w:szCs w:val="24"/>
        </w:rPr>
        <w:t>Metode Vigenère Cipher sangat baik digunakan untuk memahami konsep dasar kriptografi sebelum mempelajari algoritma modern seperti Advanced Encryption Standard dan RSA.</w:t>
      </w:r>
    </w:p>
    <w:p w:rsidR="00C47100" w:rsidRDefault="00C4710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Era Modern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Mulai berkembang sejak Perang Dunia II.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E839F0" w:rsidRPr="00E839F0" w:rsidRDefault="00E839F0" w:rsidP="00E839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DES </w:t>
      </w:r>
    </w:p>
    <w:p w:rsidR="00E839F0" w:rsidRPr="00E839F0" w:rsidRDefault="00E839F0" w:rsidP="00E839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3DES </w:t>
      </w:r>
    </w:p>
    <w:p w:rsidR="00E839F0" w:rsidRPr="00E839F0" w:rsidRDefault="00E839F0" w:rsidP="00E839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AES </w:t>
      </w:r>
    </w:p>
    <w:p w:rsidR="00E839F0" w:rsidRPr="00E839F0" w:rsidRDefault="00E839F0" w:rsidP="00E839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RSA </w:t>
      </w:r>
    </w:p>
    <w:p w:rsidR="00E839F0" w:rsidRPr="00E839F0" w:rsidRDefault="00E839F0" w:rsidP="00E839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ECC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6. Jenis-Jenis Kriptografi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1. Kriptografi Simetris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Menggunakan kunci yang sama untuk enkripsi dan dekripsi.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>Kunci Enkripsi = Kunci Dekripsi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E839F0" w:rsidRPr="00E839F0" w:rsidRDefault="00E839F0" w:rsidP="00E839F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DES </w:t>
      </w:r>
    </w:p>
    <w:p w:rsidR="00E839F0" w:rsidRPr="00E839F0" w:rsidRDefault="00E839F0" w:rsidP="00E839F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3DES </w:t>
      </w:r>
    </w:p>
    <w:p w:rsidR="00E839F0" w:rsidRPr="00E839F0" w:rsidRDefault="00E839F0" w:rsidP="00E839F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AES </w:t>
      </w:r>
    </w:p>
    <w:p w:rsidR="00E839F0" w:rsidRPr="00E839F0" w:rsidRDefault="00E839F0" w:rsidP="00E839F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Blowfish 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Kelebihan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Segoe UI Symbol" w:eastAsia="Times New Roman" w:hAnsi="Segoe UI Symbol" w:cs="Segoe UI Symbol"/>
          <w:sz w:val="24"/>
          <w:szCs w:val="24"/>
        </w:rPr>
        <w:t>✓</w:t>
      </w: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 Cepat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Segoe UI Symbol" w:eastAsia="Times New Roman" w:hAnsi="Segoe UI Symbol" w:cs="Segoe UI Symbol"/>
          <w:sz w:val="24"/>
          <w:szCs w:val="24"/>
        </w:rPr>
        <w:t>✓</w:t>
      </w: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 Efisien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Segoe UI Symbol" w:eastAsia="Times New Roman" w:hAnsi="Segoe UI Symbol" w:cs="Segoe UI Symbol"/>
          <w:sz w:val="24"/>
          <w:szCs w:val="24"/>
        </w:rPr>
        <w:t>✓</w:t>
      </w: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 Cocok untuk data besar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Kekurangan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Segoe UI Symbol" w:eastAsia="Times New Roman" w:hAnsi="Segoe UI Symbol" w:cs="Segoe UI Symbol"/>
          <w:sz w:val="24"/>
          <w:szCs w:val="24"/>
        </w:rPr>
        <w:t>✗</w:t>
      </w: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 Distribusi kunci sulit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2. Kriptografi Asimetris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Menggunakan dua kunci:</w:t>
      </w:r>
    </w:p>
    <w:p w:rsidR="00E839F0" w:rsidRPr="00E839F0" w:rsidRDefault="00E839F0" w:rsidP="00E839F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Public Key </w:t>
      </w:r>
    </w:p>
    <w:p w:rsidR="00E839F0" w:rsidRPr="00E839F0" w:rsidRDefault="00E839F0" w:rsidP="00E839F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Private Key 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>Public Key → Enkripsi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>Private Key → Dekripsi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E839F0" w:rsidRPr="00E839F0" w:rsidRDefault="00E839F0" w:rsidP="00E839F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RSA </w:t>
      </w:r>
    </w:p>
    <w:p w:rsidR="00E839F0" w:rsidRPr="00E839F0" w:rsidRDefault="00E839F0" w:rsidP="00E839F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ElGamal </w:t>
      </w:r>
    </w:p>
    <w:p w:rsidR="00E839F0" w:rsidRPr="00E839F0" w:rsidRDefault="00E839F0" w:rsidP="00E839F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ECC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41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Kelebihan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Segoe UI Symbol" w:eastAsia="Times New Roman" w:hAnsi="Segoe UI Symbol" w:cs="Segoe UI Symbol"/>
          <w:sz w:val="24"/>
          <w:szCs w:val="24"/>
        </w:rPr>
        <w:t>✓</w:t>
      </w: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 Distribusi kunci lebih aman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Segoe UI Symbol" w:eastAsia="Times New Roman" w:hAnsi="Segoe UI Symbol" w:cs="Segoe UI Symbol"/>
          <w:sz w:val="24"/>
          <w:szCs w:val="24"/>
        </w:rPr>
        <w:t>✓</w:t>
      </w: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 Mendukung tanda tangan digital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Kekurangan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Segoe UI Symbol" w:eastAsia="Times New Roman" w:hAnsi="Segoe UI Symbol" w:cs="Segoe UI Symbol"/>
          <w:sz w:val="24"/>
          <w:szCs w:val="24"/>
        </w:rPr>
        <w:t>✗</w:t>
      </w: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 Proses lebih lambat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42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7. Perbandingan Simetris dan Asimetris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8"/>
        <w:gridCol w:w="1560"/>
        <w:gridCol w:w="1722"/>
      </w:tblGrid>
      <w:tr w:rsidR="00E839F0" w:rsidRPr="00E839F0" w:rsidTr="00E839F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Aspek</w:t>
            </w:r>
          </w:p>
        </w:tc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Simetris</w:t>
            </w:r>
          </w:p>
        </w:tc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Asimetris</w:t>
            </w:r>
          </w:p>
        </w:tc>
      </w:tr>
      <w:tr w:rsidR="00E839F0" w:rsidRPr="00E839F0" w:rsidTr="00E839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Jumlah Kunci</w:t>
            </w:r>
          </w:p>
        </w:tc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39F0" w:rsidRPr="00E839F0" w:rsidTr="00E839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Kecepatan</w:t>
            </w:r>
          </w:p>
        </w:tc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Sangat Cepat</w:t>
            </w:r>
          </w:p>
        </w:tc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Lebih Lambat</w:t>
            </w:r>
          </w:p>
        </w:tc>
      </w:tr>
      <w:tr w:rsidR="00E839F0" w:rsidRPr="00E839F0" w:rsidTr="00E839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Keamanan Distribusi</w:t>
            </w:r>
          </w:p>
        </w:tc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Sulit</w:t>
            </w:r>
          </w:p>
        </w:tc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Lebih Mudah</w:t>
            </w:r>
          </w:p>
        </w:tc>
      </w:tr>
      <w:tr w:rsidR="00E839F0" w:rsidRPr="00E839F0" w:rsidTr="00E839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Implementasi</w:t>
            </w:r>
          </w:p>
        </w:tc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File Encryption</w:t>
            </w:r>
          </w:p>
        </w:tc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Digital Signature</w:t>
            </w:r>
          </w:p>
        </w:tc>
      </w:tr>
      <w:tr w:rsidR="00E839F0" w:rsidRPr="00E839F0" w:rsidTr="00E839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Contoh</w:t>
            </w:r>
          </w:p>
        </w:tc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AES</w:t>
            </w:r>
          </w:p>
        </w:tc>
        <w:tc>
          <w:tcPr>
            <w:tcW w:w="0" w:type="auto"/>
            <w:vAlign w:val="center"/>
            <w:hideMark/>
          </w:tcPr>
          <w:p w:rsidR="00E839F0" w:rsidRPr="00E839F0" w:rsidRDefault="00E839F0" w:rsidP="00E83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9F0">
              <w:rPr>
                <w:rFonts w:ascii="Times New Roman" w:eastAsia="Times New Roman" w:hAnsi="Times New Roman" w:cs="Times New Roman"/>
                <w:sz w:val="24"/>
                <w:szCs w:val="24"/>
              </w:rPr>
              <w:t>RSA</w:t>
            </w:r>
          </w:p>
        </w:tc>
      </w:tr>
    </w:tbl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43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8. Algoritma Kriptografi Modern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DES (Data Encryption Standard)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Karakteristik:</w:t>
      </w:r>
    </w:p>
    <w:p w:rsidR="00E839F0" w:rsidRPr="00E839F0" w:rsidRDefault="00E839F0" w:rsidP="00E839F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Panjang kunci 56 bit </w:t>
      </w:r>
    </w:p>
    <w:p w:rsidR="00E839F0" w:rsidRPr="00E839F0" w:rsidRDefault="00E839F0" w:rsidP="00E839F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Dikembangkan IBM </w:t>
      </w:r>
    </w:p>
    <w:p w:rsidR="00E839F0" w:rsidRPr="00E839F0" w:rsidRDefault="00E839F0" w:rsidP="00E839F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Saat ini dianggap tidak aman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44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AES (Advanced Encryption Standard)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Karakteristik:</w:t>
      </w:r>
    </w:p>
    <w:p w:rsidR="00E839F0" w:rsidRPr="00E839F0" w:rsidRDefault="00E839F0" w:rsidP="00E839F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AES-128 </w:t>
      </w:r>
    </w:p>
    <w:p w:rsidR="00E839F0" w:rsidRPr="00E839F0" w:rsidRDefault="00E839F0" w:rsidP="00E839F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AES-192 </w:t>
      </w:r>
    </w:p>
    <w:p w:rsidR="00E839F0" w:rsidRPr="00E839F0" w:rsidRDefault="00E839F0" w:rsidP="00E839F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AES-256 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Keunggulan:</w:t>
      </w:r>
    </w:p>
    <w:p w:rsidR="00E839F0" w:rsidRPr="00E839F0" w:rsidRDefault="00E839F0" w:rsidP="00E839F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Cepat </w:t>
      </w:r>
    </w:p>
    <w:p w:rsidR="00E839F0" w:rsidRPr="00E839F0" w:rsidRDefault="00E839F0" w:rsidP="00E839F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Aman </w:t>
      </w:r>
    </w:p>
    <w:p w:rsidR="00E839F0" w:rsidRPr="00E839F0" w:rsidRDefault="00E839F0" w:rsidP="00E839F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Menjadi standar internasional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45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RSA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Dikembangkan oleh:</w:t>
      </w:r>
    </w:p>
    <w:p w:rsidR="00E839F0" w:rsidRPr="00E839F0" w:rsidRDefault="00E839F0" w:rsidP="00E839F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Ron Rivest </w:t>
      </w:r>
    </w:p>
    <w:p w:rsidR="00E839F0" w:rsidRPr="00E839F0" w:rsidRDefault="00E839F0" w:rsidP="00E839F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Adi Shamir </w:t>
      </w:r>
    </w:p>
    <w:p w:rsidR="00E839F0" w:rsidRPr="00E839F0" w:rsidRDefault="00E839F0" w:rsidP="00E839F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Leonard Adleman 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Karakteristik:</w:t>
      </w:r>
    </w:p>
    <w:p w:rsidR="00E839F0" w:rsidRPr="00E839F0" w:rsidRDefault="00E839F0" w:rsidP="00E839F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Public Key Cryptography </w:t>
      </w:r>
    </w:p>
    <w:p w:rsidR="00E839F0" w:rsidRPr="00E839F0" w:rsidRDefault="00E839F0" w:rsidP="00E839F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Digunakan pada SSL/TLS </w:t>
      </w:r>
    </w:p>
    <w:p w:rsidR="00E839F0" w:rsidRPr="00E839F0" w:rsidRDefault="00E839F0" w:rsidP="00E839F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Digunakan pada tanda tangan digital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46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9. Hash Function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Hash Function digunakan untuk menghasilkan fingerprint data.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Input: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>UNIVERSITAS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Output: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>a7f4d5f6c8...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Algoritma:</w:t>
      </w:r>
    </w:p>
    <w:p w:rsidR="00E839F0" w:rsidRPr="00E839F0" w:rsidRDefault="00E839F0" w:rsidP="00E839F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MD5 </w:t>
      </w:r>
    </w:p>
    <w:p w:rsidR="00E839F0" w:rsidRPr="00E839F0" w:rsidRDefault="00E839F0" w:rsidP="00E839F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SHA-1 </w:t>
      </w:r>
    </w:p>
    <w:p w:rsidR="00E839F0" w:rsidRPr="00E839F0" w:rsidRDefault="00E839F0" w:rsidP="00E839F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SHA-256 </w:t>
      </w:r>
    </w:p>
    <w:p w:rsidR="00E839F0" w:rsidRPr="00E839F0" w:rsidRDefault="00E839F0" w:rsidP="00E839F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SHA-512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47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Karakteristik Hash</w:t>
      </w:r>
    </w:p>
    <w:p w:rsidR="00E839F0" w:rsidRPr="00E839F0" w:rsidRDefault="00E839F0" w:rsidP="00E839F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One-way Function </w:t>
      </w:r>
    </w:p>
    <w:p w:rsidR="00E839F0" w:rsidRPr="00E839F0" w:rsidRDefault="00E839F0" w:rsidP="00E839F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Fixed Length </w:t>
      </w:r>
    </w:p>
    <w:p w:rsidR="00E839F0" w:rsidRPr="00E839F0" w:rsidRDefault="00E839F0" w:rsidP="00E839F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Collision Resistant </w:t>
      </w:r>
    </w:p>
    <w:p w:rsidR="00E839F0" w:rsidRPr="00E839F0" w:rsidRDefault="00E839F0" w:rsidP="00E839F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Fast Computation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48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10. Digital Signature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Digital Signature digunakan untuk:</w:t>
      </w:r>
    </w:p>
    <w:p w:rsidR="00E839F0" w:rsidRPr="00E839F0" w:rsidRDefault="00E839F0" w:rsidP="00E839F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Autentikasi </w:t>
      </w:r>
    </w:p>
    <w:p w:rsidR="00E839F0" w:rsidRPr="00E839F0" w:rsidRDefault="00E839F0" w:rsidP="00E839F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Integritas </w:t>
      </w:r>
    </w:p>
    <w:p w:rsidR="00E839F0" w:rsidRPr="00E839F0" w:rsidRDefault="00E839F0" w:rsidP="00E839F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Non-Repudiation 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Proses:</w:t>
      </w:r>
    </w:p>
    <w:p w:rsidR="00E839F0" w:rsidRPr="00E839F0" w:rsidRDefault="00E839F0" w:rsidP="00E839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839F0">
        <w:rPr>
          <w:rFonts w:ascii="Courier New" w:eastAsia="Times New Roman" w:hAnsi="Courier New" w:cs="Courier New"/>
          <w:sz w:val="20"/>
          <w:szCs w:val="20"/>
        </w:rPr>
        <w:t>Dokumen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  ↓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Hash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  ↓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Enkripsi Private Key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  ↓</w:t>
      </w:r>
      <w:r w:rsidRPr="00E839F0">
        <w:rPr>
          <w:rFonts w:ascii="Courier New" w:eastAsia="Times New Roman" w:hAnsi="Courier New" w:cs="Courier New"/>
          <w:sz w:val="20"/>
          <w:szCs w:val="20"/>
        </w:rPr>
        <w:br/>
        <w:t xml:space="preserve"> Digital Signature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49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11. Public Key Infrastructure (PKI)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Komponen PKI:</w:t>
      </w:r>
    </w:p>
    <w:p w:rsidR="00E839F0" w:rsidRPr="00E839F0" w:rsidRDefault="00E839F0" w:rsidP="00E839F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Certificate Authority (CA) </w:t>
      </w:r>
    </w:p>
    <w:p w:rsidR="00E839F0" w:rsidRPr="00E839F0" w:rsidRDefault="00E839F0" w:rsidP="00E839F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Registration Authority (RA) </w:t>
      </w:r>
    </w:p>
    <w:p w:rsidR="00E839F0" w:rsidRPr="00E839F0" w:rsidRDefault="00E839F0" w:rsidP="00E839F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Digital Certificate </w:t>
      </w:r>
    </w:p>
    <w:p w:rsidR="00E839F0" w:rsidRPr="00E839F0" w:rsidRDefault="00E839F0" w:rsidP="00E839F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Public Key Repository 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Fungsi:</w:t>
      </w:r>
    </w:p>
    <w:p w:rsidR="00E839F0" w:rsidRPr="00E839F0" w:rsidRDefault="00E839F0" w:rsidP="00E839F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Mengelola sertifikat digital </w:t>
      </w:r>
    </w:p>
    <w:p w:rsidR="00E839F0" w:rsidRPr="00E839F0" w:rsidRDefault="00E839F0" w:rsidP="00E839F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Verifikasi identitas pengguna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50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12. Penerapan Kriptografi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E-Commerce</w:t>
      </w:r>
    </w:p>
    <w:p w:rsidR="00E839F0" w:rsidRPr="00E839F0" w:rsidRDefault="00E839F0" w:rsidP="00E839F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SSL/TLS </w:t>
      </w:r>
    </w:p>
    <w:p w:rsidR="00E839F0" w:rsidRPr="00E839F0" w:rsidRDefault="00E839F0" w:rsidP="00E839F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Online Banking </w:t>
      </w:r>
    </w:p>
    <w:p w:rsidR="00E839F0" w:rsidRPr="00E839F0" w:rsidRDefault="00E839F0" w:rsidP="00E839F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Payment Gateway 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Blockchain</w:t>
      </w:r>
    </w:p>
    <w:p w:rsidR="00E839F0" w:rsidRPr="00E839F0" w:rsidRDefault="00E839F0" w:rsidP="00E839F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Bitcoin </w:t>
      </w:r>
    </w:p>
    <w:p w:rsidR="00E839F0" w:rsidRPr="00E839F0" w:rsidRDefault="00E839F0" w:rsidP="00E839F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Smart Contract </w:t>
      </w:r>
    </w:p>
    <w:p w:rsidR="00E839F0" w:rsidRPr="00E839F0" w:rsidRDefault="00E839F0" w:rsidP="00E839F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Cryptocurrency 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Cloud Computing</w:t>
      </w:r>
    </w:p>
    <w:p w:rsidR="00E839F0" w:rsidRPr="00E839F0" w:rsidRDefault="00E839F0" w:rsidP="00E839F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Data Encryption </w:t>
      </w:r>
    </w:p>
    <w:p w:rsidR="00E839F0" w:rsidRPr="00E839F0" w:rsidRDefault="00E839F0" w:rsidP="00E839F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Secure Storage 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39F0">
        <w:rPr>
          <w:rFonts w:ascii="Times New Roman" w:eastAsia="Times New Roman" w:hAnsi="Times New Roman" w:cs="Times New Roman"/>
          <w:b/>
          <w:bCs/>
          <w:sz w:val="36"/>
          <w:szCs w:val="36"/>
        </w:rPr>
        <w:t>Internet of Things (IoT)</w:t>
      </w:r>
    </w:p>
    <w:p w:rsidR="00E839F0" w:rsidRPr="00E839F0" w:rsidRDefault="00E839F0" w:rsidP="00E839F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Device Authentication </w:t>
      </w:r>
    </w:p>
    <w:p w:rsidR="00E839F0" w:rsidRPr="00E839F0" w:rsidRDefault="00E839F0" w:rsidP="00E839F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Secure Communication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51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13. Tantangan Kriptografi Modern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Quantum Computing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Ancaman terhadap:</w:t>
      </w:r>
    </w:p>
    <w:p w:rsidR="00E839F0" w:rsidRPr="00E839F0" w:rsidRDefault="00E839F0" w:rsidP="00E839F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RSA </w:t>
      </w:r>
    </w:p>
    <w:p w:rsidR="00E839F0" w:rsidRPr="00E839F0" w:rsidRDefault="00E839F0" w:rsidP="00E839F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ECC 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Karena algoritma kuantum dapat memecahkan faktorisasi bilangan besar lebih cepat.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52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Post-Quantum Cryptography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Algoritma yang sedang dikembangkan:</w:t>
      </w:r>
    </w:p>
    <w:p w:rsidR="00E839F0" w:rsidRPr="00E839F0" w:rsidRDefault="00E839F0" w:rsidP="00E839F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Lattice-Based Cryptography </w:t>
      </w:r>
    </w:p>
    <w:p w:rsidR="00E839F0" w:rsidRPr="00E839F0" w:rsidRDefault="00E839F0" w:rsidP="00E839F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Code-Based Cryptography </w:t>
      </w:r>
    </w:p>
    <w:p w:rsidR="00E839F0" w:rsidRPr="00E839F0" w:rsidRDefault="00E839F0" w:rsidP="00E839F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Hash-Based Signatures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53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Studi Kasus Diskusi</w: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Kasus 1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Sebuah universitas menyimpan data akademik mahasiswa pada cloud server.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b/>
          <w:bCs/>
          <w:sz w:val="24"/>
          <w:szCs w:val="24"/>
        </w:rPr>
        <w:t>Pertanyaan:</w:t>
      </w:r>
    </w:p>
    <w:p w:rsidR="00E839F0" w:rsidRPr="00E839F0" w:rsidRDefault="00E839F0" w:rsidP="00E839F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Ancaman keamanan apa yang mungkin terjadi? </w:t>
      </w:r>
    </w:p>
    <w:p w:rsidR="00E839F0" w:rsidRPr="00E839F0" w:rsidRDefault="00E839F0" w:rsidP="00E839F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Algoritma kriptografi apa yang sesuai? </w:t>
      </w:r>
    </w:p>
    <w:p w:rsidR="00E839F0" w:rsidRPr="00E839F0" w:rsidRDefault="00E839F0" w:rsidP="00E839F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Bagaimana implementasi digital signature pada sistem tersebut?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54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39F0">
        <w:rPr>
          <w:rFonts w:ascii="Times New Roman" w:eastAsia="Times New Roman" w:hAnsi="Times New Roman" w:cs="Times New Roman"/>
          <w:b/>
          <w:bCs/>
          <w:sz w:val="27"/>
          <w:szCs w:val="27"/>
        </w:rPr>
        <w:t>Kasus 2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>Sebuah bank digital mengalami kebocoran database pengguna.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b/>
          <w:bCs/>
          <w:sz w:val="24"/>
          <w:szCs w:val="24"/>
        </w:rPr>
        <w:t>Analisis:</w:t>
      </w:r>
    </w:p>
    <w:p w:rsidR="00E839F0" w:rsidRPr="00E839F0" w:rsidRDefault="00E839F0" w:rsidP="00E839F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Bagaimana password seharusnya disimpan? </w:t>
      </w:r>
    </w:p>
    <w:p w:rsidR="00E839F0" w:rsidRPr="00E839F0" w:rsidRDefault="00E839F0" w:rsidP="00E839F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Mengapa hashing lebih baik daripada enkripsi untuk password? </w:t>
      </w:r>
    </w:p>
    <w:p w:rsidR="00E839F0" w:rsidRPr="00E839F0" w:rsidRDefault="00E839F0" w:rsidP="00E839F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Algoritma hashing apa yang direkomendasikan?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55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Tugas Mahasiswa (Level Pascasarjana)</w:t>
      </w:r>
    </w:p>
    <w:p w:rsidR="00E839F0" w:rsidRPr="00E839F0" w:rsidRDefault="00E839F0" w:rsidP="00E839F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Analisis implementasi AES-256 pada sistem cloud computing. </w:t>
      </w:r>
    </w:p>
    <w:p w:rsidR="00E839F0" w:rsidRPr="00E839F0" w:rsidRDefault="00E839F0" w:rsidP="00E839F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Bandingkan RSA dan ECC dari aspek keamanan serta efisiensi. </w:t>
      </w:r>
    </w:p>
    <w:p w:rsidR="00E839F0" w:rsidRPr="00E839F0" w:rsidRDefault="00E839F0" w:rsidP="00E839F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Telaah perkembangan Post-Quantum Cryptography dan dampaknya terhadap keamanan siber masa depan. </w:t>
      </w:r>
    </w:p>
    <w:p w:rsidR="00E839F0" w:rsidRPr="00E839F0" w:rsidRDefault="00E839F0" w:rsidP="00E839F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Buat kajian ilmiah mengenai penggunaan kriptografi pada blockchain. </w:t>
      </w:r>
    </w:p>
    <w:p w:rsidR="00E839F0" w:rsidRPr="00E839F0" w:rsidRDefault="00E839F0" w:rsidP="00E839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pict>
          <v:rect id="_x0000_i1056" style="width:0;height:1.5pt" o:hralign="center" o:hrstd="t" o:hr="t" fillcolor="#a0a0a0" stroked="f"/>
        </w:pict>
      </w:r>
    </w:p>
    <w:p w:rsidR="00E839F0" w:rsidRPr="00E839F0" w:rsidRDefault="00E839F0" w:rsidP="00E839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839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Referensi</w:t>
      </w:r>
    </w:p>
    <w:p w:rsidR="00E839F0" w:rsidRPr="00E839F0" w:rsidRDefault="00E839F0" w:rsidP="00E839F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Cryptography and Network Security, </w:t>
      </w:r>
      <w:r w:rsidRPr="00E839F0">
        <w:rPr>
          <w:rFonts w:ascii="Times New Roman" w:eastAsia="Times New Roman" w:hAnsi="Times New Roman" w:cs="Times New Roman"/>
          <w:i/>
          <w:iCs/>
          <w:sz w:val="24"/>
          <w:szCs w:val="24"/>
        </w:rPr>
        <w:t>Cryptography and Network Security: Principles and Practice</w:t>
      </w: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, 9th Edition. </w:t>
      </w:r>
    </w:p>
    <w:p w:rsidR="00E839F0" w:rsidRPr="00E839F0" w:rsidRDefault="00E839F0" w:rsidP="00E839F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Applied Cryptography, </w:t>
      </w:r>
      <w:r w:rsidRPr="00E839F0">
        <w:rPr>
          <w:rFonts w:ascii="Times New Roman" w:eastAsia="Times New Roman" w:hAnsi="Times New Roman" w:cs="Times New Roman"/>
          <w:i/>
          <w:iCs/>
          <w:sz w:val="24"/>
          <w:szCs w:val="24"/>
        </w:rPr>
        <w:t>Applied Cryptography</w:t>
      </w: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839F0" w:rsidRPr="00E839F0" w:rsidRDefault="00E839F0" w:rsidP="00E839F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Introduction to Modern Cryptography. </w:t>
      </w:r>
    </w:p>
    <w:p w:rsidR="00E839F0" w:rsidRPr="00E839F0" w:rsidRDefault="00E839F0" w:rsidP="00E839F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National Institute of Standards and Technology Guidelines on Cryptographic Standards. </w:t>
      </w:r>
    </w:p>
    <w:p w:rsidR="00E839F0" w:rsidRPr="00E839F0" w:rsidRDefault="00E839F0" w:rsidP="00E839F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Cryptography Research Literature (2020–2026). </w:t>
      </w:r>
    </w:p>
    <w:p w:rsidR="00E839F0" w:rsidRPr="00E839F0" w:rsidRDefault="00E839F0" w:rsidP="00E83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Materi ini dapat dikembangkan menjadi </w:t>
      </w:r>
      <w:r w:rsidRPr="00E839F0">
        <w:rPr>
          <w:rFonts w:ascii="Times New Roman" w:eastAsia="Times New Roman" w:hAnsi="Times New Roman" w:cs="Times New Roman"/>
          <w:b/>
          <w:bCs/>
          <w:sz w:val="24"/>
          <w:szCs w:val="24"/>
        </w:rPr>
        <w:t>14–16 pertemuan lengkap (1 semester S2)</w:t>
      </w:r>
      <w:r w:rsidRPr="00E839F0">
        <w:rPr>
          <w:rFonts w:ascii="Times New Roman" w:eastAsia="Times New Roman" w:hAnsi="Times New Roman" w:cs="Times New Roman"/>
          <w:sz w:val="24"/>
          <w:szCs w:val="24"/>
        </w:rPr>
        <w:t xml:space="preserve"> yang mencakup AES, RSA, ECC, PKI, Digital Signature, Blockchain Cryptography, Post-Quantum Cryptography, dan praktik menggunakan Python/OpenSSL.</w:t>
      </w:r>
    </w:p>
    <w:p w:rsidR="0016348D" w:rsidRDefault="00C47100"/>
    <w:sectPr w:rsidR="001634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099F"/>
    <w:multiLevelType w:val="multilevel"/>
    <w:tmpl w:val="8108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E7046"/>
    <w:multiLevelType w:val="multilevel"/>
    <w:tmpl w:val="0A96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360198"/>
    <w:multiLevelType w:val="multilevel"/>
    <w:tmpl w:val="90326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F7C2F"/>
    <w:multiLevelType w:val="multilevel"/>
    <w:tmpl w:val="F3C09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FD418A"/>
    <w:multiLevelType w:val="multilevel"/>
    <w:tmpl w:val="F6E07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FB5088"/>
    <w:multiLevelType w:val="multilevel"/>
    <w:tmpl w:val="62F02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0304EB"/>
    <w:multiLevelType w:val="multilevel"/>
    <w:tmpl w:val="B82E5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75719D"/>
    <w:multiLevelType w:val="multilevel"/>
    <w:tmpl w:val="BEB47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23A3E"/>
    <w:multiLevelType w:val="multilevel"/>
    <w:tmpl w:val="1BF4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447C92"/>
    <w:multiLevelType w:val="multilevel"/>
    <w:tmpl w:val="98D23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454B85"/>
    <w:multiLevelType w:val="multilevel"/>
    <w:tmpl w:val="E6F25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F51B1F"/>
    <w:multiLevelType w:val="multilevel"/>
    <w:tmpl w:val="7AB03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C6331"/>
    <w:multiLevelType w:val="multilevel"/>
    <w:tmpl w:val="1ED4F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414137"/>
    <w:multiLevelType w:val="multilevel"/>
    <w:tmpl w:val="5B54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1529B"/>
    <w:multiLevelType w:val="multilevel"/>
    <w:tmpl w:val="907C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FB2B30"/>
    <w:multiLevelType w:val="multilevel"/>
    <w:tmpl w:val="FD48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A87EB4"/>
    <w:multiLevelType w:val="multilevel"/>
    <w:tmpl w:val="0BFE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656EA1"/>
    <w:multiLevelType w:val="multilevel"/>
    <w:tmpl w:val="DDD4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6E6096"/>
    <w:multiLevelType w:val="multilevel"/>
    <w:tmpl w:val="4614E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B70AA0"/>
    <w:multiLevelType w:val="multilevel"/>
    <w:tmpl w:val="74B8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B955E6"/>
    <w:multiLevelType w:val="multilevel"/>
    <w:tmpl w:val="3E746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0110EB"/>
    <w:multiLevelType w:val="multilevel"/>
    <w:tmpl w:val="6F78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CF6C60"/>
    <w:multiLevelType w:val="multilevel"/>
    <w:tmpl w:val="E1E49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ED7F95"/>
    <w:multiLevelType w:val="multilevel"/>
    <w:tmpl w:val="AAD43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401475"/>
    <w:multiLevelType w:val="multilevel"/>
    <w:tmpl w:val="168E8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611FBE"/>
    <w:multiLevelType w:val="multilevel"/>
    <w:tmpl w:val="EF3C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7F16FD"/>
    <w:multiLevelType w:val="multilevel"/>
    <w:tmpl w:val="404C1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6D3E3B"/>
    <w:multiLevelType w:val="multilevel"/>
    <w:tmpl w:val="445A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71482C"/>
    <w:multiLevelType w:val="multilevel"/>
    <w:tmpl w:val="01D8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E51D1F"/>
    <w:multiLevelType w:val="multilevel"/>
    <w:tmpl w:val="CAC4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3118BB"/>
    <w:multiLevelType w:val="multilevel"/>
    <w:tmpl w:val="DD12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C21A83"/>
    <w:multiLevelType w:val="multilevel"/>
    <w:tmpl w:val="B8A6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BD5DAE"/>
    <w:multiLevelType w:val="multilevel"/>
    <w:tmpl w:val="2E8AE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166237"/>
    <w:multiLevelType w:val="multilevel"/>
    <w:tmpl w:val="35209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20"/>
  </w:num>
  <w:num w:numId="3">
    <w:abstractNumId w:val="9"/>
  </w:num>
  <w:num w:numId="4">
    <w:abstractNumId w:val="29"/>
  </w:num>
  <w:num w:numId="5">
    <w:abstractNumId w:val="5"/>
  </w:num>
  <w:num w:numId="6">
    <w:abstractNumId w:val="3"/>
  </w:num>
  <w:num w:numId="7">
    <w:abstractNumId w:val="21"/>
  </w:num>
  <w:num w:numId="8">
    <w:abstractNumId w:val="30"/>
  </w:num>
  <w:num w:numId="9">
    <w:abstractNumId w:val="8"/>
  </w:num>
  <w:num w:numId="10">
    <w:abstractNumId w:val="15"/>
  </w:num>
  <w:num w:numId="11">
    <w:abstractNumId w:val="0"/>
  </w:num>
  <w:num w:numId="12">
    <w:abstractNumId w:val="25"/>
  </w:num>
  <w:num w:numId="13">
    <w:abstractNumId w:val="16"/>
  </w:num>
  <w:num w:numId="14">
    <w:abstractNumId w:val="7"/>
  </w:num>
  <w:num w:numId="15">
    <w:abstractNumId w:val="17"/>
  </w:num>
  <w:num w:numId="16">
    <w:abstractNumId w:val="12"/>
  </w:num>
  <w:num w:numId="17">
    <w:abstractNumId w:val="11"/>
  </w:num>
  <w:num w:numId="18">
    <w:abstractNumId w:val="23"/>
  </w:num>
  <w:num w:numId="19">
    <w:abstractNumId w:val="13"/>
  </w:num>
  <w:num w:numId="20">
    <w:abstractNumId w:val="18"/>
  </w:num>
  <w:num w:numId="21">
    <w:abstractNumId w:val="31"/>
  </w:num>
  <w:num w:numId="22">
    <w:abstractNumId w:val="14"/>
  </w:num>
  <w:num w:numId="23">
    <w:abstractNumId w:val="32"/>
  </w:num>
  <w:num w:numId="24">
    <w:abstractNumId w:val="6"/>
  </w:num>
  <w:num w:numId="25">
    <w:abstractNumId w:val="2"/>
  </w:num>
  <w:num w:numId="26">
    <w:abstractNumId w:val="19"/>
  </w:num>
  <w:num w:numId="27">
    <w:abstractNumId w:val="24"/>
  </w:num>
  <w:num w:numId="28">
    <w:abstractNumId w:val="4"/>
  </w:num>
  <w:num w:numId="29">
    <w:abstractNumId w:val="22"/>
  </w:num>
  <w:num w:numId="30">
    <w:abstractNumId w:val="1"/>
  </w:num>
  <w:num w:numId="31">
    <w:abstractNumId w:val="33"/>
  </w:num>
  <w:num w:numId="32">
    <w:abstractNumId w:val="28"/>
  </w:num>
  <w:num w:numId="33">
    <w:abstractNumId w:val="27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9F0"/>
    <w:rsid w:val="00476676"/>
    <w:rsid w:val="006D3A0C"/>
    <w:rsid w:val="007044E2"/>
    <w:rsid w:val="00727DAC"/>
    <w:rsid w:val="00C47100"/>
    <w:rsid w:val="00E06CCA"/>
    <w:rsid w:val="00E8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19118"/>
  <w15:chartTrackingRefBased/>
  <w15:docId w15:val="{1DB9284C-D63F-4F71-A539-2B39E63D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839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839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839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9F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839F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839F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83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39F0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839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839F0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839F0"/>
    <w:rPr>
      <w:rFonts w:ascii="Courier New" w:eastAsia="Times New Roman" w:hAnsi="Courier New" w:cs="Courier New"/>
      <w:sz w:val="20"/>
      <w:szCs w:val="20"/>
    </w:rPr>
  </w:style>
  <w:style w:type="character" w:customStyle="1" w:styleId="whitespace-normal">
    <w:name w:val="whitespace-normal"/>
    <w:basedOn w:val="DefaultParagraphFont"/>
    <w:rsid w:val="00E839F0"/>
  </w:style>
  <w:style w:type="character" w:styleId="Emphasis">
    <w:name w:val="Emphasis"/>
    <w:basedOn w:val="DefaultParagraphFont"/>
    <w:uiPriority w:val="20"/>
    <w:qFormat/>
    <w:rsid w:val="00E839F0"/>
    <w:rPr>
      <w:i/>
      <w:iCs/>
    </w:rPr>
  </w:style>
  <w:style w:type="character" w:customStyle="1" w:styleId="katex-mathml">
    <w:name w:val="katex-mathml"/>
    <w:basedOn w:val="DefaultParagraphFont"/>
    <w:rsid w:val="00C47100"/>
  </w:style>
  <w:style w:type="character" w:customStyle="1" w:styleId="mord">
    <w:name w:val="mord"/>
    <w:basedOn w:val="DefaultParagraphFont"/>
    <w:rsid w:val="00C47100"/>
  </w:style>
  <w:style w:type="character" w:customStyle="1" w:styleId="mrel">
    <w:name w:val="mrel"/>
    <w:basedOn w:val="DefaultParagraphFont"/>
    <w:rsid w:val="00C47100"/>
  </w:style>
  <w:style w:type="character" w:customStyle="1" w:styleId="mopen">
    <w:name w:val="mopen"/>
    <w:basedOn w:val="DefaultParagraphFont"/>
    <w:rsid w:val="00C47100"/>
  </w:style>
  <w:style w:type="character" w:customStyle="1" w:styleId="mbin">
    <w:name w:val="mbin"/>
    <w:basedOn w:val="DefaultParagraphFont"/>
    <w:rsid w:val="00C47100"/>
  </w:style>
  <w:style w:type="character" w:customStyle="1" w:styleId="mclose">
    <w:name w:val="mclose"/>
    <w:basedOn w:val="DefaultParagraphFont"/>
    <w:rsid w:val="00C47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8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599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3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44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440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617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374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343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13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457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188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4616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66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1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1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816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894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43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913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73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435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67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388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4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01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13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16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24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882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26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135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767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977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5552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600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3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8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6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1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4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76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634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376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24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874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946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966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7576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31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6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1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8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14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824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34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368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19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719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980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363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76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8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0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32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570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10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815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532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55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64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0196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67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1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2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53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8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994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96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48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592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844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2978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57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3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7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8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11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861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443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27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502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8797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599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446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08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39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7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82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63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457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15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127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725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037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454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6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23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40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95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30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4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195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963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417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76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021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167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1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0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2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82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600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48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95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861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844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940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71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2881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77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3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3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1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33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8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38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910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38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9367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216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89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51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2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3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29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032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09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13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2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6045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978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0982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012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60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4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4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0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11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78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652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600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322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217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1686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480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6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57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1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34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75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9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726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165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892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844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2909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0409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4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7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5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33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87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58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718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031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726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53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215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0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1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88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66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79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58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487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95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434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8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088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0037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3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1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1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3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6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90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48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7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08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099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839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322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664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3507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5438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84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2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9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98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975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87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466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914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155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0158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589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0027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177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6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9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72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776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185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60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170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583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8545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093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917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11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6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55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52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816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828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399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852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4266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2764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5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0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8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0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11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124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596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257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72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792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7547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64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6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1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2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710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82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487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602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658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216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774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8238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8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1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95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90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56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690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502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5872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406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593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7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3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4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8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29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94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78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689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832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188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1250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370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799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572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8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5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887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39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89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825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508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077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595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166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305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1258</Words>
  <Characters>7177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52</vt:i4>
      </vt:variant>
    </vt:vector>
  </HeadingPairs>
  <TitlesOfParts>
    <vt:vector size="53" baseType="lpstr">
      <vt:lpstr/>
      <vt:lpstr>MATERI KULIAH PASCA SARJANA</vt:lpstr>
      <vt:lpstr>KRIPTOGRAFI</vt:lpstr>
      <vt:lpstr>    Pertemuan 1: Pengantar Kriptografi</vt:lpstr>
      <vt:lpstr>        Capaian Pembelajaran</vt:lpstr>
      <vt:lpstr>1. Pendahuluan</vt:lpstr>
      <vt:lpstr>    Definisi Kriptografi</vt:lpstr>
      <vt:lpstr>2. Tujuan Kriptografi</vt:lpstr>
      <vt:lpstr>    a. Confidentiality (Kerahasiaan)</vt:lpstr>
      <vt:lpstr>    b. Integrity (Integritas)</vt:lpstr>
      <vt:lpstr>    c. Authentication (Otentikasi)</vt:lpstr>
      <vt:lpstr>    d. Non-Repudiation</vt:lpstr>
      <vt:lpstr>3. Terminologi Dasar Kriptografi</vt:lpstr>
      <vt:lpstr>        Plaintext</vt:lpstr>
      <vt:lpstr>        Ciphertext</vt:lpstr>
      <vt:lpstr>        Encryption</vt:lpstr>
      <vt:lpstr>        Decryption</vt:lpstr>
      <vt:lpstr>        Key (Kunci)</vt:lpstr>
      <vt:lpstr>4. Model Sistem Kriptografi</vt:lpstr>
      <vt:lpstr>5. Sejarah Kriptografi</vt:lpstr>
      <vt:lpstr>    Era Klasik</vt:lpstr>
      <vt:lpstr>        Caesar Cipher</vt:lpstr>
      <vt:lpstr>        Vigenere Cipher</vt:lpstr>
      <vt:lpstr>    Era Modern</vt:lpstr>
      <vt:lpstr>6. Jenis-Jenis Kriptografi</vt:lpstr>
      <vt:lpstr>    1. Kriptografi Simetris</vt:lpstr>
      <vt:lpstr>        Kelebihan</vt:lpstr>
      <vt:lpstr>        Kekurangan</vt:lpstr>
      <vt:lpstr>    2. Kriptografi Asimetris</vt:lpstr>
      <vt:lpstr>        Kelebihan</vt:lpstr>
      <vt:lpstr>        Kekurangan</vt:lpstr>
      <vt:lpstr>7. Perbandingan Simetris dan Asimetris</vt:lpstr>
      <vt:lpstr>8. Algoritma Kriptografi Modern</vt:lpstr>
      <vt:lpstr>    DES (Data Encryption Standard)</vt:lpstr>
      <vt:lpstr>    AES (Advanced Encryption Standard)</vt:lpstr>
      <vt:lpstr>    RSA</vt:lpstr>
      <vt:lpstr>9. Hash Function</vt:lpstr>
      <vt:lpstr>    Karakteristik Hash</vt:lpstr>
      <vt:lpstr>10. Digital Signature</vt:lpstr>
      <vt:lpstr>11. Public Key Infrastructure (PKI)</vt:lpstr>
      <vt:lpstr>12. Penerapan Kriptografi</vt:lpstr>
      <vt:lpstr>    E-Commerce</vt:lpstr>
      <vt:lpstr>    Blockchain</vt:lpstr>
      <vt:lpstr>    Cloud Computing</vt:lpstr>
      <vt:lpstr>    Internet of Things (IoT)</vt:lpstr>
      <vt:lpstr>13. Tantangan Kriptografi Modern</vt:lpstr>
      <vt:lpstr>        Quantum Computing</vt:lpstr>
      <vt:lpstr>        Post-Quantum Cryptography</vt:lpstr>
      <vt:lpstr>Studi Kasus Diskusi</vt:lpstr>
      <vt:lpstr>        Kasus 1</vt:lpstr>
      <vt:lpstr>        Kasus 2</vt:lpstr>
      <vt:lpstr>Tugas Mahasiswa (Level Pascasarjana)</vt:lpstr>
      <vt:lpstr>Referensi</vt:lpstr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2026-06-12T04:29:00Z</dcterms:created>
  <dcterms:modified xsi:type="dcterms:W3CDTF">2026-06-12T04:32:00Z</dcterms:modified>
</cp:coreProperties>
</file>