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DBB" w:rsidRDefault="00B84DBB"/>
    <w:p w:rsidR="00A02477" w:rsidRPr="00123A65" w:rsidRDefault="00123A65" w:rsidP="00123A65">
      <w:pPr>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proofErr w:type="gramStart"/>
      <w:r w:rsidR="00A02477" w:rsidRPr="00123A65">
        <w:rPr>
          <w:rFonts w:ascii="Times New Roman" w:hAnsi="Times New Roman" w:cs="Times New Roman"/>
          <w:sz w:val="24"/>
          <w:szCs w:val="24"/>
        </w:rPr>
        <w:t>:FAJRIA</w:t>
      </w:r>
      <w:proofErr w:type="gramEnd"/>
      <w:r w:rsidR="00A02477" w:rsidRPr="00123A65">
        <w:rPr>
          <w:rFonts w:ascii="Times New Roman" w:hAnsi="Times New Roman" w:cs="Times New Roman"/>
          <w:sz w:val="24"/>
          <w:szCs w:val="24"/>
        </w:rPr>
        <w:t xml:space="preserve"> NURUL IHZA</w:t>
      </w:r>
    </w:p>
    <w:p w:rsidR="00A02477" w:rsidRPr="00123A65" w:rsidRDefault="00123A65" w:rsidP="00123A65">
      <w:pPr>
        <w:jc w:val="both"/>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r>
      <w:proofErr w:type="gramStart"/>
      <w:r w:rsidR="00A02477" w:rsidRPr="00123A65">
        <w:rPr>
          <w:rFonts w:ascii="Times New Roman" w:hAnsi="Times New Roman" w:cs="Times New Roman"/>
          <w:sz w:val="24"/>
          <w:szCs w:val="24"/>
        </w:rPr>
        <w:t>:1712120053</w:t>
      </w:r>
      <w:proofErr w:type="gramEnd"/>
    </w:p>
    <w:p w:rsidR="00A02477" w:rsidRPr="00123A65" w:rsidRDefault="00A02477" w:rsidP="00123A65">
      <w:pPr>
        <w:jc w:val="both"/>
        <w:rPr>
          <w:rFonts w:ascii="Times New Roman" w:hAnsi="Times New Roman" w:cs="Times New Roman"/>
          <w:sz w:val="24"/>
          <w:szCs w:val="24"/>
        </w:rPr>
      </w:pPr>
      <w:r w:rsidRPr="00123A65">
        <w:rPr>
          <w:rFonts w:ascii="Times New Roman" w:hAnsi="Times New Roman" w:cs="Times New Roman"/>
          <w:sz w:val="24"/>
          <w:szCs w:val="24"/>
        </w:rPr>
        <w:t>KELAS</w:t>
      </w:r>
      <w:r w:rsidRPr="00123A65">
        <w:rPr>
          <w:rFonts w:ascii="Times New Roman" w:hAnsi="Times New Roman" w:cs="Times New Roman"/>
          <w:sz w:val="24"/>
          <w:szCs w:val="24"/>
        </w:rPr>
        <w:tab/>
      </w:r>
      <w:proofErr w:type="gramStart"/>
      <w:r w:rsidRPr="00123A65">
        <w:rPr>
          <w:rFonts w:ascii="Times New Roman" w:hAnsi="Times New Roman" w:cs="Times New Roman"/>
          <w:sz w:val="24"/>
          <w:szCs w:val="24"/>
        </w:rPr>
        <w:t>:TPAI</w:t>
      </w:r>
      <w:proofErr w:type="gramEnd"/>
      <w:r w:rsidRPr="00123A65">
        <w:rPr>
          <w:rFonts w:ascii="Times New Roman" w:hAnsi="Times New Roman" w:cs="Times New Roman"/>
          <w:sz w:val="24"/>
          <w:szCs w:val="24"/>
        </w:rPr>
        <w:t xml:space="preserve"> (7AK-P1)</w:t>
      </w:r>
      <w:r w:rsidR="00A40D02">
        <w:rPr>
          <w:rFonts w:ascii="Times New Roman" w:hAnsi="Times New Roman" w:cs="Times New Roman"/>
          <w:sz w:val="24"/>
          <w:szCs w:val="24"/>
        </w:rPr>
        <w:t>s</w:t>
      </w:r>
    </w:p>
    <w:p w:rsidR="00A02477" w:rsidRPr="00123A65" w:rsidRDefault="00A02477" w:rsidP="00123A65">
      <w:pPr>
        <w:jc w:val="both"/>
        <w:rPr>
          <w:rFonts w:ascii="Times New Roman" w:hAnsi="Times New Roman" w:cs="Times New Roman"/>
          <w:sz w:val="24"/>
          <w:szCs w:val="24"/>
        </w:rPr>
      </w:pPr>
      <w:r w:rsidRPr="00123A65">
        <w:rPr>
          <w:rFonts w:ascii="Times New Roman" w:hAnsi="Times New Roman" w:cs="Times New Roman"/>
          <w:sz w:val="24"/>
          <w:szCs w:val="24"/>
        </w:rPr>
        <w:t>TUGAS E-LEARNING!</w:t>
      </w:r>
    </w:p>
    <w:p w:rsidR="00A02477" w:rsidRPr="00123A65" w:rsidRDefault="00A02477" w:rsidP="00123A65">
      <w:pPr>
        <w:jc w:val="both"/>
        <w:rPr>
          <w:rFonts w:ascii="Times New Roman" w:hAnsi="Times New Roman" w:cs="Times New Roman"/>
          <w:sz w:val="24"/>
          <w:szCs w:val="24"/>
        </w:rPr>
      </w:pPr>
    </w:p>
    <w:p w:rsidR="00A02477" w:rsidRPr="00123A65" w:rsidRDefault="00A02477"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1.Coba</w:t>
      </w:r>
      <w:proofErr w:type="gramEnd"/>
      <w:r w:rsidRPr="00123A65">
        <w:rPr>
          <w:rFonts w:ascii="Times New Roman" w:hAnsi="Times New Roman" w:cs="Times New Roman"/>
          <w:sz w:val="24"/>
          <w:szCs w:val="24"/>
        </w:rPr>
        <w:t xml:space="preserve"> anda ceritakan sedetail mungkin mengenai model markowitz</w:t>
      </w:r>
    </w:p>
    <w:p w:rsidR="00A02477" w:rsidRPr="00123A65" w:rsidRDefault="00A02477"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a.pengertian?</w:t>
      </w:r>
      <w:proofErr w:type="gramEnd"/>
    </w:p>
    <w:p w:rsidR="00A02477" w:rsidRPr="00123A65" w:rsidRDefault="00A02477" w:rsidP="00123A65">
      <w:pPr>
        <w:pStyle w:val="NormalWeb"/>
        <w:jc w:val="both"/>
      </w:pPr>
      <w:proofErr w:type="gramStart"/>
      <w:r w:rsidRPr="00123A65">
        <w:t>jawaban</w:t>
      </w:r>
      <w:proofErr w:type="gramEnd"/>
      <w:r w:rsidRPr="00123A65">
        <w:tab/>
        <w:t xml:space="preserve">: </w:t>
      </w:r>
    </w:p>
    <w:p w:rsidR="00A02477" w:rsidRPr="00123A65" w:rsidRDefault="00A02477" w:rsidP="00123A65">
      <w:pPr>
        <w:pStyle w:val="NormalWeb"/>
        <w:jc w:val="both"/>
      </w:pPr>
      <w:proofErr w:type="gramStart"/>
      <w:r w:rsidRPr="00123A65">
        <w:t>model</w:t>
      </w:r>
      <w:proofErr w:type="gramEnd"/>
      <w:r w:rsidRPr="00123A65">
        <w:t xml:space="preserve"> markowitz adalah salah satu model teori portifolio, Harry Markowitz menulis artikel tentang teori portofolio di Journal of Finance dengan judul Portfolio Selection (1952) dan buku dengan judul Portfolio Selection: Efficient Diversification of Investment (1959). Karya-karya inilah yang menjadi dasar pendekatan statistik untuk menghitung risiko </w:t>
      </w:r>
      <w:proofErr w:type="gramStart"/>
      <w:r w:rsidRPr="00123A65">
        <w:t>dan return</w:t>
      </w:r>
      <w:proofErr w:type="gramEnd"/>
      <w:r w:rsidRPr="00123A65">
        <w:t xml:space="preserve"> sebuah sekuritas dan portofolio.</w:t>
      </w:r>
    </w:p>
    <w:p w:rsidR="00A02477" w:rsidRPr="00123A65" w:rsidRDefault="00A02477" w:rsidP="00123A65">
      <w:pPr>
        <w:pStyle w:val="NormalWeb"/>
        <w:jc w:val="both"/>
      </w:pPr>
      <w:r w:rsidRPr="00123A65">
        <w:t xml:space="preserve">Menurut Markowitz, return portofolio merupakan rata-rata tertimbang dari return realisasi masing-masing sekurias tunggal dalam portofolio. Berbeda dengan return portofolio, risiko portofolio bukan merupakan rata-rata tertimbang dari seluruh sekuritas tunggal yang ada didalam portofolio. </w:t>
      </w:r>
      <w:proofErr w:type="gramStart"/>
      <w:r w:rsidRPr="00123A65">
        <w:t>Risiko portofolio bisa lebih kecil dari risiko terimbang masing-masing sekuritas tunggal.</w:t>
      </w:r>
      <w:proofErr w:type="gramEnd"/>
    </w:p>
    <w:p w:rsidR="00A02477" w:rsidRPr="00123A65" w:rsidRDefault="00A02477" w:rsidP="00123A65">
      <w:pPr>
        <w:pStyle w:val="NormalWeb"/>
        <w:jc w:val="both"/>
      </w:pPr>
      <w:r w:rsidRPr="00123A65">
        <w:t xml:space="preserve">Markowitz menunjukkan bahwa secara statistik risiko dapat dikurangi dengan menggabungkan atau menambahkan beberapa aset ke depan portofolio. </w:t>
      </w:r>
      <w:proofErr w:type="gramStart"/>
      <w:r w:rsidRPr="00123A65">
        <w:t>Syaratnya, return dari masing-masing sekuritas dalam portofolio tidak berkorelasi positif sempurna.</w:t>
      </w:r>
      <w:proofErr w:type="gramEnd"/>
    </w:p>
    <w:p w:rsidR="00A02477" w:rsidRPr="00123A65" w:rsidRDefault="00A02477" w:rsidP="00123A65">
      <w:pPr>
        <w:pStyle w:val="NormalWeb"/>
        <w:jc w:val="both"/>
      </w:pPr>
      <w:r w:rsidRPr="00123A65">
        <w:t xml:space="preserve">Korelasi dan covariance antar return aset atau sekuritas dalam portofolio </w:t>
      </w:r>
      <w:proofErr w:type="gramStart"/>
      <w:r w:rsidRPr="00123A65">
        <w:t>akan</w:t>
      </w:r>
      <w:proofErr w:type="gramEnd"/>
      <w:r w:rsidRPr="00123A65">
        <w:t xml:space="preserve"> sangat mempengaruhi risiko sebuah portofolio. Korelasi dan covariance sebenarnya hampir </w:t>
      </w:r>
      <w:proofErr w:type="gramStart"/>
      <w:r w:rsidRPr="00123A65">
        <w:t>sama</w:t>
      </w:r>
      <w:proofErr w:type="gramEnd"/>
      <w:r w:rsidRPr="00123A65">
        <w:t xml:space="preserve"> menunjukkan hubungan arah pergerakan dari nilai return sebuah sekuritas dengan sekuritas yang lain. Bila korelasi dua sekuritas adalah positif, itu menunjukkan bahwa bila satu sekuritas meningkat, sekuritas lain juga </w:t>
      </w:r>
      <w:proofErr w:type="gramStart"/>
      <w:r w:rsidRPr="00123A65">
        <w:t>akan</w:t>
      </w:r>
      <w:proofErr w:type="gramEnd"/>
      <w:r w:rsidRPr="00123A65">
        <w:t xml:space="preserve"> meningkat. </w:t>
      </w:r>
      <w:proofErr w:type="gramStart"/>
      <w:r w:rsidRPr="00123A65">
        <w:t>Sedangkan korelasi negatif menunjukan kedua sekuritas bergerak berlawanan arah.</w:t>
      </w:r>
      <w:proofErr w:type="gramEnd"/>
      <w:r w:rsidRPr="00123A65">
        <w:t xml:space="preserve"> Peningkatan pada satu sekuritas diikuti oleh penurunan pada sekuritas lain.</w:t>
      </w:r>
    </w:p>
    <w:p w:rsidR="00A02477" w:rsidRPr="00123A65" w:rsidRDefault="00A02477" w:rsidP="00123A65">
      <w:pPr>
        <w:pStyle w:val="NormalWeb"/>
        <w:jc w:val="both"/>
      </w:pPr>
      <w:r w:rsidRPr="00123A65">
        <w:t>Dengan pendekatan mean variance dengan menggunakan return dan risiko, Markowitz berhasil membuat formulasi untuk membuat sebuah portofolio optimal. Dengan memperhatikan korelasi antara aset atau sekuritas, dapat dihasilkan sebuah portofolio return tertinggi dengan risiko tertentu atau dengan return tertentu didapatkan sebuah risiko terendah.</w:t>
      </w:r>
    </w:p>
    <w:p w:rsidR="00A02477" w:rsidRPr="00123A65" w:rsidRDefault="00A02477" w:rsidP="00123A65">
      <w:pPr>
        <w:jc w:val="both"/>
        <w:rPr>
          <w:rFonts w:ascii="Times New Roman" w:hAnsi="Times New Roman" w:cs="Times New Roman"/>
          <w:sz w:val="24"/>
          <w:szCs w:val="24"/>
        </w:rPr>
      </w:pPr>
    </w:p>
    <w:p w:rsidR="000B66AF" w:rsidRPr="00123A65" w:rsidRDefault="000B66AF"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b.kenapa</w:t>
      </w:r>
      <w:proofErr w:type="gramEnd"/>
      <w:r w:rsidRPr="00123A65">
        <w:rPr>
          <w:rFonts w:ascii="Times New Roman" w:hAnsi="Times New Roman" w:cs="Times New Roman"/>
          <w:sz w:val="24"/>
          <w:szCs w:val="24"/>
        </w:rPr>
        <w:t xml:space="preserve"> menggunakan nama markowitz?</w:t>
      </w:r>
    </w:p>
    <w:p w:rsidR="000B66AF" w:rsidRPr="00123A65" w:rsidRDefault="000B66AF" w:rsidP="00123A65">
      <w:pPr>
        <w:jc w:val="both"/>
        <w:rPr>
          <w:rFonts w:ascii="Times New Roman" w:hAnsi="Times New Roman" w:cs="Times New Roman"/>
          <w:sz w:val="24"/>
          <w:szCs w:val="24"/>
        </w:rPr>
      </w:pPr>
      <w:r w:rsidRPr="00123A65">
        <w:rPr>
          <w:rFonts w:ascii="Times New Roman" w:hAnsi="Times New Roman" w:cs="Times New Roman"/>
          <w:sz w:val="24"/>
          <w:szCs w:val="24"/>
        </w:rPr>
        <w:t>Jawaban</w:t>
      </w:r>
      <w:r w:rsidRPr="00123A65">
        <w:rPr>
          <w:rFonts w:ascii="Times New Roman" w:hAnsi="Times New Roman" w:cs="Times New Roman"/>
          <w:sz w:val="24"/>
          <w:szCs w:val="24"/>
        </w:rPr>
        <w:tab/>
        <w:t>:</w:t>
      </w:r>
    </w:p>
    <w:p w:rsidR="000B66AF" w:rsidRPr="00123A65" w:rsidRDefault="000B66AF"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Karena eori Portofolio (portfolio) ini lahir dari seseorang yang bernama Henry Markowitz.</w:t>
      </w:r>
      <w:proofErr w:type="gramEnd"/>
    </w:p>
    <w:p w:rsidR="00A40D02" w:rsidRDefault="00A40D02" w:rsidP="00123A65">
      <w:pPr>
        <w:jc w:val="both"/>
        <w:rPr>
          <w:rFonts w:ascii="Times New Roman" w:hAnsi="Times New Roman" w:cs="Times New Roman"/>
          <w:sz w:val="24"/>
          <w:szCs w:val="24"/>
        </w:rPr>
      </w:pPr>
    </w:p>
    <w:p w:rsidR="000B66AF" w:rsidRPr="00123A65" w:rsidRDefault="000B66AF"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c.tujuan</w:t>
      </w:r>
      <w:proofErr w:type="gramEnd"/>
      <w:r w:rsidRPr="00123A65">
        <w:rPr>
          <w:rFonts w:ascii="Times New Roman" w:hAnsi="Times New Roman" w:cs="Times New Roman"/>
          <w:sz w:val="24"/>
          <w:szCs w:val="24"/>
        </w:rPr>
        <w:t xml:space="preserve"> dan manfaat model markowitz?</w:t>
      </w:r>
    </w:p>
    <w:p w:rsidR="000B66AF" w:rsidRPr="00123A65" w:rsidRDefault="000B66AF" w:rsidP="00123A65">
      <w:pPr>
        <w:jc w:val="both"/>
        <w:rPr>
          <w:rFonts w:ascii="Times New Roman" w:hAnsi="Times New Roman" w:cs="Times New Roman"/>
          <w:sz w:val="24"/>
          <w:szCs w:val="24"/>
        </w:rPr>
      </w:pPr>
      <w:r w:rsidRPr="00123A65">
        <w:rPr>
          <w:rFonts w:ascii="Times New Roman" w:hAnsi="Times New Roman" w:cs="Times New Roman"/>
          <w:sz w:val="24"/>
          <w:szCs w:val="24"/>
        </w:rPr>
        <w:t xml:space="preserve">Jawaban </w:t>
      </w:r>
      <w:r w:rsidRPr="00123A65">
        <w:rPr>
          <w:rFonts w:ascii="Times New Roman" w:hAnsi="Times New Roman" w:cs="Times New Roman"/>
          <w:sz w:val="24"/>
          <w:szCs w:val="24"/>
        </w:rPr>
        <w:tab/>
        <w:t>:</w:t>
      </w:r>
    </w:p>
    <w:p w:rsidR="00D81301" w:rsidRPr="00123A65" w:rsidRDefault="00D81301" w:rsidP="00123A65">
      <w:pPr>
        <w:jc w:val="both"/>
        <w:rPr>
          <w:rFonts w:ascii="Times New Roman" w:hAnsi="Times New Roman" w:cs="Times New Roman"/>
          <w:sz w:val="24"/>
          <w:szCs w:val="24"/>
        </w:rPr>
      </w:pPr>
      <w:r w:rsidRPr="00123A65">
        <w:rPr>
          <w:rFonts w:ascii="Times New Roman" w:hAnsi="Times New Roman" w:cs="Times New Roman"/>
          <w:sz w:val="24"/>
          <w:szCs w:val="24"/>
        </w:rPr>
        <w:t>Dengan pendekatan mean variance dengan menggunakan return dan risiko, Markowitz berhasil membuat formulasi untuk membuat sebuah portofolio optimal. Dengan memperhatikan korelasi antara aset atau sekuritas, dapat dihasilkan sebuah portofolio return tertinggi dengan risiko tertentu atau dengan return tertentu didapatkan sebuah risiko terendah.</w:t>
      </w:r>
    </w:p>
    <w:p w:rsidR="00D81301" w:rsidRPr="00123A65" w:rsidRDefault="00D81301" w:rsidP="00123A65">
      <w:pPr>
        <w:jc w:val="both"/>
        <w:rPr>
          <w:rFonts w:ascii="Times New Roman" w:hAnsi="Times New Roman" w:cs="Times New Roman"/>
          <w:sz w:val="24"/>
          <w:szCs w:val="24"/>
        </w:rPr>
      </w:pPr>
    </w:p>
    <w:p w:rsidR="00D81301" w:rsidRPr="00123A65" w:rsidRDefault="00D81301"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d.bermanfaatkah</w:t>
      </w:r>
      <w:proofErr w:type="gramEnd"/>
      <w:r w:rsidRPr="00123A65">
        <w:rPr>
          <w:rFonts w:ascii="Times New Roman" w:hAnsi="Times New Roman" w:cs="Times New Roman"/>
          <w:sz w:val="24"/>
          <w:szCs w:val="24"/>
        </w:rPr>
        <w:t xml:space="preserve"> bagi investor?</w:t>
      </w:r>
    </w:p>
    <w:p w:rsidR="00D81301" w:rsidRPr="00123A65" w:rsidRDefault="00D81301" w:rsidP="00123A65">
      <w:pPr>
        <w:jc w:val="both"/>
        <w:rPr>
          <w:rFonts w:ascii="Times New Roman" w:hAnsi="Times New Roman" w:cs="Times New Roman"/>
          <w:sz w:val="24"/>
          <w:szCs w:val="24"/>
        </w:rPr>
      </w:pPr>
      <w:r w:rsidRPr="00123A65">
        <w:rPr>
          <w:rFonts w:ascii="Times New Roman" w:hAnsi="Times New Roman" w:cs="Times New Roman"/>
          <w:sz w:val="24"/>
          <w:szCs w:val="24"/>
        </w:rPr>
        <w:t>Jawaban</w:t>
      </w:r>
      <w:r w:rsidRPr="00123A65">
        <w:rPr>
          <w:rFonts w:ascii="Times New Roman" w:hAnsi="Times New Roman" w:cs="Times New Roman"/>
          <w:sz w:val="24"/>
          <w:szCs w:val="24"/>
        </w:rPr>
        <w:tab/>
        <w:t>:</w:t>
      </w:r>
    </w:p>
    <w:p w:rsidR="00D81301" w:rsidRPr="00123A65" w:rsidRDefault="00D81301" w:rsidP="00123A65">
      <w:pPr>
        <w:jc w:val="both"/>
        <w:rPr>
          <w:rFonts w:ascii="Times New Roman" w:hAnsi="Times New Roman" w:cs="Times New Roman"/>
          <w:sz w:val="24"/>
          <w:szCs w:val="24"/>
        </w:rPr>
      </w:pPr>
      <w:r w:rsidRPr="00123A65">
        <w:rPr>
          <w:rFonts w:ascii="Times New Roman" w:hAnsi="Times New Roman" w:cs="Times New Roman"/>
          <w:sz w:val="24"/>
          <w:szCs w:val="24"/>
        </w:rPr>
        <w:t>Bermanfaat</w:t>
      </w:r>
      <w:proofErr w:type="gramStart"/>
      <w:r w:rsidRPr="00123A65">
        <w:rPr>
          <w:rFonts w:ascii="Times New Roman" w:hAnsi="Times New Roman" w:cs="Times New Roman"/>
          <w:sz w:val="24"/>
          <w:szCs w:val="24"/>
        </w:rPr>
        <w:t>,karena</w:t>
      </w:r>
      <w:proofErr w:type="gramEnd"/>
      <w:r w:rsidRPr="00123A65">
        <w:rPr>
          <w:rFonts w:ascii="Times New Roman" w:hAnsi="Times New Roman" w:cs="Times New Roman"/>
          <w:sz w:val="24"/>
          <w:szCs w:val="24"/>
        </w:rPr>
        <w:t xml:space="preserve"> Lingkup bahasan utama dalam teori </w:t>
      </w:r>
      <w:hyperlink r:id="rId5" w:history="1">
        <w:r w:rsidRPr="00123A65">
          <w:rPr>
            <w:rStyle w:val="Hyperlink"/>
            <w:rFonts w:ascii="Times New Roman" w:hAnsi="Times New Roman" w:cs="Times New Roman"/>
            <w:color w:val="auto"/>
            <w:sz w:val="24"/>
            <w:szCs w:val="24"/>
            <w:u w:val="none"/>
          </w:rPr>
          <w:t>portofolio</w:t>
        </w:r>
      </w:hyperlink>
      <w:r w:rsidRPr="00123A65">
        <w:rPr>
          <w:rFonts w:ascii="Times New Roman" w:hAnsi="Times New Roman" w:cs="Times New Roman"/>
          <w:sz w:val="24"/>
          <w:szCs w:val="24"/>
        </w:rPr>
        <w:t xml:space="preserve"> adalah bagaimana melakukan pemilihan portofolio dari sekian banyak aset, untuk memaksimalkan return yang diharapkan pada tingkat risiko tertentu yang bersedia ditanggung investor. </w:t>
      </w:r>
    </w:p>
    <w:p w:rsidR="00D81301" w:rsidRPr="00123A65" w:rsidRDefault="00D81301"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portofolio</w:t>
      </w:r>
      <w:proofErr w:type="gramEnd"/>
      <w:r w:rsidRPr="00123A65">
        <w:rPr>
          <w:rFonts w:ascii="Times New Roman" w:hAnsi="Times New Roman" w:cs="Times New Roman"/>
          <w:sz w:val="24"/>
          <w:szCs w:val="24"/>
        </w:rPr>
        <w:t xml:space="preserve"> Markowitz adalah memberi bahan masukan kepada para investor untuk menghindari risiko dan memberikan keutntungan yang maksimal pada setiap keputusan investasi. </w:t>
      </w:r>
      <w:proofErr w:type="gramStart"/>
      <w:r w:rsidRPr="00123A65">
        <w:rPr>
          <w:rFonts w:ascii="Times New Roman" w:hAnsi="Times New Roman" w:cs="Times New Roman"/>
          <w:sz w:val="24"/>
          <w:szCs w:val="24"/>
        </w:rPr>
        <w:t>Investasi terbaik adalah investasi yang jauh dari risiko, dan Markowitz mengajurkan dengan melakukan diversifikasi investasi.</w:t>
      </w:r>
      <w:proofErr w:type="gramEnd"/>
    </w:p>
    <w:p w:rsidR="000B66AF" w:rsidRPr="00123A65" w:rsidRDefault="00D81301" w:rsidP="00123A65">
      <w:pPr>
        <w:jc w:val="both"/>
        <w:rPr>
          <w:rFonts w:ascii="Times New Roman" w:hAnsi="Times New Roman" w:cs="Times New Roman"/>
          <w:sz w:val="24"/>
          <w:szCs w:val="24"/>
        </w:rPr>
      </w:pPr>
      <w:r w:rsidRPr="00123A65">
        <w:rPr>
          <w:rFonts w:ascii="Times New Roman" w:hAnsi="Times New Roman" w:cs="Times New Roman"/>
          <w:sz w:val="24"/>
          <w:szCs w:val="24"/>
          <w:lang w:val="id-ID"/>
        </w:rPr>
        <w:t xml:space="preserve">Dalam pendekatan </w:t>
      </w:r>
      <w:r w:rsidRPr="00123A65">
        <w:rPr>
          <w:rFonts w:ascii="Times New Roman" w:hAnsi="Times New Roman" w:cs="Times New Roman"/>
          <w:sz w:val="24"/>
          <w:szCs w:val="24"/>
        </w:rPr>
        <w:t>markowitz,</w:t>
      </w:r>
      <w:r w:rsidRPr="00123A65">
        <w:rPr>
          <w:rFonts w:ascii="Times New Roman" w:hAnsi="Times New Roman" w:cs="Times New Roman"/>
          <w:sz w:val="24"/>
          <w:szCs w:val="24"/>
          <w:lang w:val="id-ID"/>
        </w:rPr>
        <w:t>pemilihan portofolio investor didasarkan pada preferensi mereka terhadap return yang diharapkan dan risiko masing-masing pilihan portofolio, kontribusi yang sangat pentinga bagi investor adalah bagaimana seharusnya melakukan deversifikasi secara optimal</w:t>
      </w:r>
      <w:r w:rsidRPr="00123A65">
        <w:rPr>
          <w:rFonts w:ascii="Times New Roman" w:hAnsi="Times New Roman" w:cs="Times New Roman"/>
          <w:sz w:val="24"/>
          <w:szCs w:val="24"/>
        </w:rPr>
        <w:t>.</w:t>
      </w:r>
    </w:p>
    <w:p w:rsidR="0005378A" w:rsidRPr="00123A65" w:rsidRDefault="0005378A" w:rsidP="00123A65">
      <w:pPr>
        <w:jc w:val="both"/>
        <w:rPr>
          <w:rFonts w:ascii="Times New Roman" w:hAnsi="Times New Roman" w:cs="Times New Roman"/>
          <w:sz w:val="24"/>
          <w:szCs w:val="24"/>
        </w:rPr>
      </w:pPr>
      <w:r w:rsidRPr="00123A65">
        <w:rPr>
          <w:rFonts w:ascii="Times New Roman" w:hAnsi="Times New Roman" w:cs="Times New Roman"/>
          <w:sz w:val="24"/>
          <w:szCs w:val="24"/>
        </w:rPr>
        <w:t xml:space="preserve">Keputusan untuk mendiversifikasikan investasi tersebut akan menyebabkan terbentuknya kondisi safety </w:t>
      </w:r>
      <w:proofErr w:type="gramStart"/>
      <w:r w:rsidRPr="00123A65">
        <w:rPr>
          <w:rFonts w:ascii="Times New Roman" w:hAnsi="Times New Roman" w:cs="Times New Roman"/>
          <w:sz w:val="24"/>
          <w:szCs w:val="24"/>
        </w:rPr>
        <w:t>financial  atau</w:t>
      </w:r>
      <w:proofErr w:type="gramEnd"/>
      <w:r w:rsidRPr="00123A65">
        <w:rPr>
          <w:rFonts w:ascii="Times New Roman" w:hAnsi="Times New Roman" w:cs="Times New Roman"/>
          <w:sz w:val="24"/>
          <w:szCs w:val="24"/>
        </w:rPr>
        <w:t xml:space="preserve"> lebih tepatnya terjadinya pembentukan portofolio yang optimal.</w:t>
      </w:r>
    </w:p>
    <w:p w:rsidR="002F24C8" w:rsidRPr="00123A65" w:rsidRDefault="002F24C8"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2.coba</w:t>
      </w:r>
      <w:proofErr w:type="gramEnd"/>
      <w:r w:rsidRPr="00123A65">
        <w:rPr>
          <w:rFonts w:ascii="Times New Roman" w:hAnsi="Times New Roman" w:cs="Times New Roman"/>
          <w:sz w:val="24"/>
          <w:szCs w:val="24"/>
        </w:rPr>
        <w:t xml:space="preserve"> anda jelaskan terkait model indeks tunggal !</w:t>
      </w:r>
    </w:p>
    <w:p w:rsidR="0005378A" w:rsidRPr="00123A65" w:rsidRDefault="0005378A"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a.pemgertian?</w:t>
      </w:r>
      <w:proofErr w:type="gramEnd"/>
    </w:p>
    <w:p w:rsidR="002F24C8" w:rsidRPr="00123A65" w:rsidRDefault="002F24C8" w:rsidP="00123A65">
      <w:pPr>
        <w:jc w:val="both"/>
        <w:rPr>
          <w:rFonts w:ascii="Times New Roman" w:hAnsi="Times New Roman" w:cs="Times New Roman"/>
          <w:sz w:val="24"/>
          <w:szCs w:val="24"/>
        </w:rPr>
      </w:pPr>
      <w:r w:rsidRPr="00123A65">
        <w:rPr>
          <w:rFonts w:ascii="Times New Roman" w:hAnsi="Times New Roman" w:cs="Times New Roman"/>
          <w:sz w:val="24"/>
          <w:szCs w:val="24"/>
        </w:rPr>
        <w:t xml:space="preserve">Jawaban </w:t>
      </w:r>
      <w:r w:rsidRPr="00123A65">
        <w:rPr>
          <w:rFonts w:ascii="Times New Roman" w:hAnsi="Times New Roman" w:cs="Times New Roman"/>
          <w:sz w:val="24"/>
          <w:szCs w:val="24"/>
        </w:rPr>
        <w:tab/>
        <w:t>:</w:t>
      </w:r>
    </w:p>
    <w:p w:rsidR="002F24C8" w:rsidRPr="00123A65" w:rsidRDefault="002F24C8"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lastRenderedPageBreak/>
        <w:t xml:space="preserve">Adalah model yang dikembangkan oleh William Sharpe (1963) yang disebut dengan model indeks tunggal </w:t>
      </w:r>
      <w:r w:rsidRPr="00123A65">
        <w:rPr>
          <w:rFonts w:ascii="Times New Roman" w:hAnsi="Times New Roman" w:cs="Times New Roman"/>
          <w:i/>
          <w:iCs/>
          <w:sz w:val="24"/>
          <w:szCs w:val="24"/>
        </w:rPr>
        <w:t>(single-index model).</w:t>
      </w:r>
      <w:proofErr w:type="gramEnd"/>
      <w:r w:rsidRPr="00123A65">
        <w:rPr>
          <w:rFonts w:ascii="Times New Roman" w:hAnsi="Times New Roman" w:cs="Times New Roman"/>
          <w:sz w:val="24"/>
          <w:szCs w:val="24"/>
        </w:rPr>
        <w:t xml:space="preserve"> </w:t>
      </w:r>
      <w:proofErr w:type="gramStart"/>
      <w:r w:rsidRPr="00123A65">
        <w:rPr>
          <w:rFonts w:ascii="Times New Roman" w:hAnsi="Times New Roman" w:cs="Times New Roman"/>
          <w:sz w:val="24"/>
          <w:szCs w:val="24"/>
        </w:rPr>
        <w:t>Model ini dapat digunakan untuk menyederhankan perhitungan.</w:t>
      </w:r>
      <w:proofErr w:type="gramEnd"/>
      <w:r w:rsidRPr="00123A65">
        <w:rPr>
          <w:rFonts w:ascii="Times New Roman" w:hAnsi="Times New Roman" w:cs="Times New Roman"/>
          <w:sz w:val="24"/>
          <w:szCs w:val="24"/>
        </w:rPr>
        <w:t xml:space="preserve"> </w:t>
      </w:r>
      <w:proofErr w:type="gramStart"/>
      <w:r w:rsidRPr="00123A65">
        <w:rPr>
          <w:rFonts w:ascii="Times New Roman" w:hAnsi="Times New Roman" w:cs="Times New Roman"/>
          <w:sz w:val="24"/>
          <w:szCs w:val="24"/>
        </w:rPr>
        <w:t>disamping</w:t>
      </w:r>
      <w:proofErr w:type="gramEnd"/>
      <w:r w:rsidRPr="00123A65">
        <w:rPr>
          <w:rFonts w:ascii="Times New Roman" w:hAnsi="Times New Roman" w:cs="Times New Roman"/>
          <w:sz w:val="24"/>
          <w:szCs w:val="24"/>
        </w:rPr>
        <w:t xml:space="preserve"> itu, model indeks tunggal dapat juga digunakan untuk menghitung return ekspektasi dan resiko portofolio.</w:t>
      </w:r>
    </w:p>
    <w:p w:rsidR="0005378A" w:rsidRPr="00123A65" w:rsidRDefault="0005378A"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b.tujuan</w:t>
      </w:r>
      <w:proofErr w:type="gramEnd"/>
      <w:r w:rsidRPr="00123A65">
        <w:rPr>
          <w:rFonts w:ascii="Times New Roman" w:hAnsi="Times New Roman" w:cs="Times New Roman"/>
          <w:sz w:val="24"/>
          <w:szCs w:val="24"/>
        </w:rPr>
        <w:t xml:space="preserve"> dan fungsi?</w:t>
      </w:r>
    </w:p>
    <w:p w:rsidR="0005378A" w:rsidRPr="00123A65" w:rsidRDefault="0005378A" w:rsidP="00123A65">
      <w:pPr>
        <w:jc w:val="both"/>
        <w:rPr>
          <w:rFonts w:ascii="Times New Roman" w:hAnsi="Times New Roman" w:cs="Times New Roman"/>
          <w:sz w:val="24"/>
          <w:szCs w:val="24"/>
        </w:rPr>
      </w:pPr>
      <w:r w:rsidRPr="00123A65">
        <w:rPr>
          <w:rFonts w:ascii="Times New Roman" w:hAnsi="Times New Roman" w:cs="Times New Roman"/>
          <w:sz w:val="24"/>
          <w:szCs w:val="24"/>
        </w:rPr>
        <w:t>Jawaban</w:t>
      </w:r>
      <w:r w:rsidRPr="00123A65">
        <w:rPr>
          <w:rFonts w:ascii="Times New Roman" w:hAnsi="Times New Roman" w:cs="Times New Roman"/>
          <w:sz w:val="24"/>
          <w:szCs w:val="24"/>
        </w:rPr>
        <w:tab/>
        <w:t>:</w:t>
      </w:r>
    </w:p>
    <w:p w:rsidR="0005378A" w:rsidRPr="00123A65" w:rsidRDefault="0005378A" w:rsidP="00123A65">
      <w:pPr>
        <w:jc w:val="both"/>
        <w:rPr>
          <w:rFonts w:ascii="Times New Roman" w:hAnsi="Times New Roman" w:cs="Times New Roman"/>
          <w:sz w:val="24"/>
          <w:szCs w:val="24"/>
        </w:rPr>
      </w:pPr>
      <w:r w:rsidRPr="00123A65">
        <w:rPr>
          <w:rFonts w:ascii="Times New Roman" w:hAnsi="Times New Roman" w:cs="Times New Roman"/>
          <w:sz w:val="24"/>
          <w:szCs w:val="24"/>
        </w:rPr>
        <w:t xml:space="preserve">Untuk menyederhanakan perhitungan di modelmarkowitz dengan menyediakan parameter-parameter input yang dibutuhkan </w:t>
      </w:r>
      <w:proofErr w:type="gramStart"/>
      <w:r w:rsidRPr="00123A65">
        <w:rPr>
          <w:rFonts w:ascii="Times New Roman" w:hAnsi="Times New Roman" w:cs="Times New Roman"/>
          <w:sz w:val="24"/>
          <w:szCs w:val="24"/>
        </w:rPr>
        <w:t>dalam  perhitungan</w:t>
      </w:r>
      <w:proofErr w:type="gramEnd"/>
      <w:r w:rsidRPr="00123A65">
        <w:rPr>
          <w:rFonts w:ascii="Times New Roman" w:hAnsi="Times New Roman" w:cs="Times New Roman"/>
          <w:sz w:val="24"/>
          <w:szCs w:val="24"/>
        </w:rPr>
        <w:t xml:space="preserve"> model markowitz ,juga berfungsi  untuk menghitung return ekpetasian dan risiko portofolio,untuk memaksimalkan return dan melihat risiko investasi.</w:t>
      </w:r>
    </w:p>
    <w:p w:rsidR="0005378A" w:rsidRPr="00123A65" w:rsidRDefault="0005378A"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c.apa</w:t>
      </w:r>
      <w:proofErr w:type="gramEnd"/>
      <w:r w:rsidRPr="00123A65">
        <w:rPr>
          <w:rFonts w:ascii="Times New Roman" w:hAnsi="Times New Roman" w:cs="Times New Roman"/>
          <w:sz w:val="24"/>
          <w:szCs w:val="24"/>
        </w:rPr>
        <w:t xml:space="preserve"> pebedaan nya dengan model markowitz?</w:t>
      </w:r>
    </w:p>
    <w:p w:rsidR="0005378A" w:rsidRPr="00123A65" w:rsidRDefault="0005378A" w:rsidP="00123A65">
      <w:pPr>
        <w:jc w:val="both"/>
        <w:rPr>
          <w:rFonts w:ascii="Times New Roman" w:hAnsi="Times New Roman" w:cs="Times New Roman"/>
          <w:sz w:val="24"/>
          <w:szCs w:val="24"/>
        </w:rPr>
      </w:pPr>
      <w:r w:rsidRPr="00123A65">
        <w:rPr>
          <w:rFonts w:ascii="Times New Roman" w:hAnsi="Times New Roman" w:cs="Times New Roman"/>
          <w:sz w:val="24"/>
          <w:szCs w:val="24"/>
        </w:rPr>
        <w:t>Jawaban</w:t>
      </w:r>
      <w:r w:rsidRPr="00123A65">
        <w:rPr>
          <w:rFonts w:ascii="Times New Roman" w:hAnsi="Times New Roman" w:cs="Times New Roman"/>
          <w:sz w:val="24"/>
          <w:szCs w:val="24"/>
        </w:rPr>
        <w:tab/>
        <w:t>:</w:t>
      </w:r>
    </w:p>
    <w:p w:rsidR="0005378A" w:rsidRPr="00123A65" w:rsidRDefault="00A11EC0" w:rsidP="00123A65">
      <w:pPr>
        <w:jc w:val="both"/>
        <w:rPr>
          <w:rFonts w:ascii="Times New Roman" w:hAnsi="Times New Roman" w:cs="Times New Roman"/>
          <w:sz w:val="24"/>
          <w:szCs w:val="24"/>
        </w:rPr>
      </w:pPr>
      <w:r w:rsidRPr="00123A65">
        <w:rPr>
          <w:rFonts w:ascii="Times New Roman" w:hAnsi="Times New Roman" w:cs="Times New Roman"/>
          <w:sz w:val="24"/>
          <w:szCs w:val="24"/>
        </w:rPr>
        <w:t xml:space="preserve">Perbedaan asumsi </w:t>
      </w:r>
    </w:p>
    <w:tbl>
      <w:tblPr>
        <w:tblStyle w:val="TableGrid"/>
        <w:tblW w:w="0" w:type="auto"/>
        <w:tblInd w:w="250" w:type="dxa"/>
        <w:tblLook w:val="04A0" w:firstRow="1" w:lastRow="0" w:firstColumn="1" w:lastColumn="0" w:noHBand="0" w:noVBand="1"/>
      </w:tblPr>
      <w:tblGrid>
        <w:gridCol w:w="4111"/>
        <w:gridCol w:w="4678"/>
      </w:tblGrid>
      <w:tr w:rsidR="0005378A" w:rsidRPr="00123A65" w:rsidTr="0005378A">
        <w:tc>
          <w:tcPr>
            <w:tcW w:w="4111" w:type="dxa"/>
          </w:tcPr>
          <w:p w:rsidR="0005378A" w:rsidRPr="00123A65" w:rsidRDefault="0005378A" w:rsidP="00123A65">
            <w:pPr>
              <w:jc w:val="both"/>
              <w:rPr>
                <w:rFonts w:ascii="Times New Roman" w:hAnsi="Times New Roman" w:cs="Times New Roman"/>
                <w:sz w:val="24"/>
                <w:szCs w:val="24"/>
              </w:rPr>
            </w:pPr>
            <w:r w:rsidRPr="00123A65">
              <w:rPr>
                <w:rFonts w:ascii="Times New Roman" w:hAnsi="Times New Roman" w:cs="Times New Roman"/>
                <w:sz w:val="24"/>
                <w:szCs w:val="24"/>
              </w:rPr>
              <w:t>Model markowitz</w:t>
            </w:r>
          </w:p>
        </w:tc>
        <w:tc>
          <w:tcPr>
            <w:tcW w:w="4678" w:type="dxa"/>
          </w:tcPr>
          <w:p w:rsidR="0005378A" w:rsidRPr="00123A65" w:rsidRDefault="0005378A" w:rsidP="00123A65">
            <w:pPr>
              <w:jc w:val="both"/>
              <w:rPr>
                <w:rFonts w:ascii="Times New Roman" w:hAnsi="Times New Roman" w:cs="Times New Roman"/>
                <w:sz w:val="24"/>
                <w:szCs w:val="24"/>
              </w:rPr>
            </w:pPr>
            <w:r w:rsidRPr="00123A65">
              <w:rPr>
                <w:rFonts w:ascii="Times New Roman" w:hAnsi="Times New Roman" w:cs="Times New Roman"/>
                <w:sz w:val="24"/>
                <w:szCs w:val="24"/>
              </w:rPr>
              <w:t>Model indeks tunggal</w:t>
            </w:r>
          </w:p>
        </w:tc>
      </w:tr>
      <w:tr w:rsidR="0005378A" w:rsidRPr="00123A65" w:rsidTr="0005378A">
        <w:tc>
          <w:tcPr>
            <w:tcW w:w="4111" w:type="dxa"/>
          </w:tcPr>
          <w:p w:rsidR="0005378A" w:rsidRPr="00123A65" w:rsidRDefault="0005378A" w:rsidP="00123A65">
            <w:pPr>
              <w:jc w:val="both"/>
              <w:rPr>
                <w:rFonts w:ascii="Times New Roman" w:hAnsi="Times New Roman" w:cs="Times New Roman"/>
                <w:sz w:val="24"/>
                <w:szCs w:val="24"/>
              </w:rPr>
            </w:pPr>
            <w:r w:rsidRPr="00123A65">
              <w:rPr>
                <w:rFonts w:ascii="Times New Roman" w:hAnsi="Times New Roman" w:cs="Times New Roman"/>
                <w:sz w:val="24"/>
                <w:szCs w:val="24"/>
              </w:rPr>
              <w:t>1. Periode investasi tunggal, misalnya sat</w:t>
            </w:r>
            <w:r w:rsidR="00123A65">
              <w:rPr>
                <w:rFonts w:ascii="Times New Roman" w:hAnsi="Times New Roman" w:cs="Times New Roman"/>
                <w:sz w:val="24"/>
                <w:szCs w:val="24"/>
              </w:rPr>
              <w:t>u</w:t>
            </w:r>
            <w:r w:rsidRPr="00123A65">
              <w:rPr>
                <w:rFonts w:ascii="Times New Roman" w:hAnsi="Times New Roman" w:cs="Times New Roman"/>
                <w:sz w:val="24"/>
                <w:szCs w:val="24"/>
              </w:rPr>
              <w:t>tahun.</w:t>
            </w:r>
            <w:r w:rsidRPr="00123A65">
              <w:rPr>
                <w:rFonts w:ascii="Times New Roman" w:hAnsi="Times New Roman" w:cs="Times New Roman"/>
                <w:sz w:val="24"/>
                <w:szCs w:val="24"/>
              </w:rPr>
              <w:br/>
              <w:t>2. Tidak ada biaya transaksi.</w:t>
            </w:r>
            <w:r w:rsidRPr="00123A65">
              <w:rPr>
                <w:rFonts w:ascii="Times New Roman" w:hAnsi="Times New Roman" w:cs="Times New Roman"/>
                <w:sz w:val="24"/>
                <w:szCs w:val="24"/>
              </w:rPr>
              <w:br/>
              <w:t>3. Preferensi investor hanya berdasarkan pada ekspektsi imbal hasil dan risiko dari portofolio.</w:t>
            </w:r>
          </w:p>
        </w:tc>
        <w:tc>
          <w:tcPr>
            <w:tcW w:w="4678" w:type="dxa"/>
          </w:tcPr>
          <w:p w:rsidR="0005378A" w:rsidRPr="00123A65" w:rsidRDefault="00A11EC0" w:rsidP="00123A65">
            <w:pPr>
              <w:jc w:val="both"/>
              <w:rPr>
                <w:rFonts w:ascii="Times New Roman" w:hAnsi="Times New Roman" w:cs="Times New Roman"/>
                <w:sz w:val="24"/>
                <w:szCs w:val="24"/>
              </w:rPr>
            </w:pPr>
            <w:r w:rsidRPr="00123A65">
              <w:rPr>
                <w:rFonts w:ascii="Times New Roman" w:hAnsi="Times New Roman" w:cs="Times New Roman"/>
                <w:sz w:val="24"/>
                <w:szCs w:val="24"/>
              </w:rPr>
              <w:t>Asumsi yang dipakai dalam indeks tunggal adalah bahwa sekuritas akan berkorelasi hanya jika sekuritas-sekurits tersebut mempunyai respon yang sama terhadap return pasar. Sekuritas akan bergerak menuju arah yang sama hanya jika sekrits-sekuritas terebut mempunyai hubungan sama terhadap return pasar.</w:t>
            </w:r>
          </w:p>
        </w:tc>
      </w:tr>
    </w:tbl>
    <w:p w:rsidR="00123A65" w:rsidRDefault="00123A65" w:rsidP="00123A65">
      <w:pPr>
        <w:jc w:val="both"/>
        <w:rPr>
          <w:rFonts w:ascii="Times New Roman" w:hAnsi="Times New Roman" w:cs="Times New Roman"/>
          <w:sz w:val="24"/>
          <w:szCs w:val="24"/>
        </w:rPr>
      </w:pPr>
    </w:p>
    <w:p w:rsidR="0005378A" w:rsidRDefault="00123A65" w:rsidP="00123A65">
      <w:pPr>
        <w:jc w:val="both"/>
        <w:rPr>
          <w:rFonts w:ascii="Times New Roman" w:hAnsi="Times New Roman" w:cs="Times New Roman"/>
          <w:sz w:val="24"/>
          <w:szCs w:val="24"/>
        </w:rPr>
      </w:pPr>
      <w:proofErr w:type="gramStart"/>
      <w:r w:rsidRPr="00123A65">
        <w:rPr>
          <w:rFonts w:ascii="Times New Roman" w:hAnsi="Times New Roman" w:cs="Times New Roman"/>
          <w:sz w:val="24"/>
          <w:szCs w:val="24"/>
        </w:rPr>
        <w:t>model</w:t>
      </w:r>
      <w:proofErr w:type="gramEnd"/>
      <w:r w:rsidRPr="00123A65">
        <w:rPr>
          <w:rFonts w:ascii="Times New Roman" w:hAnsi="Times New Roman" w:cs="Times New Roman"/>
          <w:sz w:val="24"/>
          <w:szCs w:val="24"/>
        </w:rPr>
        <w:t xml:space="preserve"> indeks tunggal ini didasarkan pada pengamatan bahwa harga dari suatu sekuritas berfluktuasi searah dengan indeks harga pasar. </w:t>
      </w:r>
      <w:proofErr w:type="gramStart"/>
      <w:r w:rsidRPr="00123A65">
        <w:rPr>
          <w:rFonts w:ascii="Times New Roman" w:hAnsi="Times New Roman" w:cs="Times New Roman"/>
          <w:sz w:val="24"/>
          <w:szCs w:val="24"/>
        </w:rPr>
        <w:t>Secara khusus dapat diamati bahwa kebanyakan saham cenderung mengalami kenaikan harga jika indeks harga saham naik.</w:t>
      </w:r>
      <w:proofErr w:type="gramEnd"/>
      <w:r w:rsidRPr="00123A65">
        <w:rPr>
          <w:rFonts w:ascii="Times New Roman" w:hAnsi="Times New Roman" w:cs="Times New Roman"/>
          <w:sz w:val="24"/>
          <w:szCs w:val="24"/>
        </w:rPr>
        <w:t xml:space="preserve"> </w:t>
      </w:r>
      <w:proofErr w:type="gramStart"/>
      <w:r w:rsidRPr="00123A65">
        <w:rPr>
          <w:rFonts w:ascii="Times New Roman" w:hAnsi="Times New Roman" w:cs="Times New Roman"/>
          <w:sz w:val="24"/>
          <w:szCs w:val="24"/>
        </w:rPr>
        <w:t>Kebalikan nya juga benar, yaitu jika indeks harga saham turun, kebanyakan saham mengalami penurunan harga</w:t>
      </w:r>
      <w:r w:rsidR="00A40D02">
        <w:rPr>
          <w:rFonts w:ascii="Times New Roman" w:hAnsi="Times New Roman" w:cs="Times New Roman"/>
          <w:sz w:val="24"/>
          <w:szCs w:val="24"/>
        </w:rPr>
        <w:t>.</w:t>
      </w:r>
      <w:proofErr w:type="gramEnd"/>
    </w:p>
    <w:p w:rsidR="00A40D02" w:rsidRDefault="00A40D02" w:rsidP="00123A65">
      <w:pPr>
        <w:jc w:val="both"/>
        <w:rPr>
          <w:rFonts w:ascii="Times New Roman" w:hAnsi="Times New Roman" w:cs="Times New Roman"/>
          <w:sz w:val="24"/>
          <w:szCs w:val="24"/>
        </w:rPr>
      </w:pPr>
      <w:bookmarkStart w:id="0" w:name="_GoBack"/>
      <w:bookmarkEnd w:id="0"/>
    </w:p>
    <w:p w:rsidR="00123A65" w:rsidRDefault="00123A65" w:rsidP="00123A65">
      <w:pPr>
        <w:jc w:val="both"/>
        <w:rPr>
          <w:rFonts w:ascii="Times New Roman" w:hAnsi="Times New Roman" w:cs="Times New Roman"/>
          <w:sz w:val="24"/>
          <w:szCs w:val="24"/>
        </w:rPr>
      </w:pPr>
    </w:p>
    <w:p w:rsidR="006F3E25" w:rsidRPr="006F3E25" w:rsidRDefault="006F3E25" w:rsidP="006F3E25">
      <w:pPr>
        <w:jc w:val="center"/>
        <w:rPr>
          <w:rFonts w:ascii="Garamond" w:hAnsi="Garamond"/>
          <w:b/>
        </w:rPr>
      </w:pPr>
      <w:proofErr w:type="gramStart"/>
      <w:r w:rsidRPr="006F3E25">
        <w:rPr>
          <w:rFonts w:ascii="Garamond" w:hAnsi="Garamond"/>
          <w:b/>
        </w:rPr>
        <w:t>"Orang pesimis melihat kesulitan dalam setiap peluang.</w:t>
      </w:r>
      <w:proofErr w:type="gramEnd"/>
      <w:r w:rsidRPr="006F3E25">
        <w:rPr>
          <w:rFonts w:ascii="Garamond" w:hAnsi="Garamond"/>
          <w:b/>
        </w:rPr>
        <w:t xml:space="preserve"> </w:t>
      </w:r>
      <w:proofErr w:type="gramStart"/>
      <w:r w:rsidRPr="006F3E25">
        <w:rPr>
          <w:rFonts w:ascii="Garamond" w:hAnsi="Garamond"/>
          <w:b/>
        </w:rPr>
        <w:t>Orang optimis melihat peluang dalam setiap kesulitan.</w:t>
      </w:r>
      <w:proofErr w:type="gramEnd"/>
      <w:r w:rsidRPr="006F3E25">
        <w:rPr>
          <w:rFonts w:ascii="Garamond" w:hAnsi="Garamond"/>
          <w:b/>
        </w:rPr>
        <w:t xml:space="preserve"> </w:t>
      </w:r>
      <w:proofErr w:type="gramStart"/>
      <w:r w:rsidRPr="006F3E25">
        <w:rPr>
          <w:rFonts w:ascii="Garamond" w:hAnsi="Garamond"/>
          <w:b/>
        </w:rPr>
        <w:t>"Jangan terburu-buru berkata ‘tidak mungkin’ kalau belum mencobanya."</w:t>
      </w:r>
      <w:proofErr w:type="gramEnd"/>
    </w:p>
    <w:p w:rsidR="00123A65" w:rsidRPr="006F3E25" w:rsidRDefault="006F3E25" w:rsidP="006F3E25">
      <w:pPr>
        <w:jc w:val="center"/>
        <w:rPr>
          <w:rFonts w:ascii="Garamond" w:hAnsi="Garamond" w:cs="Times New Roman"/>
          <w:b/>
          <w:sz w:val="24"/>
          <w:szCs w:val="24"/>
        </w:rPr>
      </w:pPr>
      <w:proofErr w:type="gramStart"/>
      <w:r w:rsidRPr="006F3E25">
        <w:rPr>
          <w:rFonts w:ascii="Garamond" w:hAnsi="Garamond"/>
          <w:b/>
        </w:rPr>
        <w:t>" (</w:t>
      </w:r>
      <w:proofErr w:type="gramEnd"/>
      <w:r w:rsidRPr="006F3E25">
        <w:rPr>
          <w:rFonts w:ascii="Garamond" w:hAnsi="Garamond"/>
          <w:b/>
        </w:rPr>
        <w:t>Winston Churchill)</w:t>
      </w:r>
    </w:p>
    <w:p w:rsidR="002F24C8" w:rsidRPr="006F3E25" w:rsidRDefault="002F24C8" w:rsidP="006F3E25">
      <w:pPr>
        <w:jc w:val="center"/>
        <w:rPr>
          <w:rFonts w:ascii="Garamond" w:hAnsi="Garamond" w:cs="Times New Roman"/>
          <w:b/>
          <w:sz w:val="24"/>
          <w:szCs w:val="24"/>
        </w:rPr>
      </w:pPr>
    </w:p>
    <w:p w:rsidR="00A02477" w:rsidRPr="00123A65" w:rsidRDefault="00A02477" w:rsidP="00123A65">
      <w:pPr>
        <w:jc w:val="both"/>
        <w:rPr>
          <w:rFonts w:ascii="Times New Roman" w:hAnsi="Times New Roman" w:cs="Times New Roman"/>
          <w:sz w:val="24"/>
          <w:szCs w:val="24"/>
        </w:rPr>
      </w:pPr>
    </w:p>
    <w:sectPr w:rsidR="00A02477" w:rsidRPr="00123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477"/>
    <w:rsid w:val="0005378A"/>
    <w:rsid w:val="000B66AF"/>
    <w:rsid w:val="00123A65"/>
    <w:rsid w:val="002F24C8"/>
    <w:rsid w:val="006539F9"/>
    <w:rsid w:val="006F3E25"/>
    <w:rsid w:val="00A02477"/>
    <w:rsid w:val="00A11EC0"/>
    <w:rsid w:val="00A40D02"/>
    <w:rsid w:val="00B84DBB"/>
    <w:rsid w:val="00D8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9F9"/>
  </w:style>
  <w:style w:type="paragraph" w:styleId="Heading1">
    <w:name w:val="heading 1"/>
    <w:basedOn w:val="Normal"/>
    <w:next w:val="Normal"/>
    <w:link w:val="Heading1Char"/>
    <w:uiPriority w:val="9"/>
    <w:qFormat/>
    <w:rsid w:val="006539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39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39F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539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9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539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39F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539F9"/>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6539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39F9"/>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A024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1301"/>
    <w:rPr>
      <w:color w:val="0000FF"/>
      <w:u w:val="single"/>
    </w:rPr>
  </w:style>
  <w:style w:type="table" w:styleId="TableGrid">
    <w:name w:val="Table Grid"/>
    <w:basedOn w:val="TableNormal"/>
    <w:uiPriority w:val="59"/>
    <w:rsid w:val="00053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9F9"/>
  </w:style>
  <w:style w:type="paragraph" w:styleId="Heading1">
    <w:name w:val="heading 1"/>
    <w:basedOn w:val="Normal"/>
    <w:next w:val="Normal"/>
    <w:link w:val="Heading1Char"/>
    <w:uiPriority w:val="9"/>
    <w:qFormat/>
    <w:rsid w:val="006539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39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39F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539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9F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539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39F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539F9"/>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6539F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39F9"/>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A024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1301"/>
    <w:rPr>
      <w:color w:val="0000FF"/>
      <w:u w:val="single"/>
    </w:rPr>
  </w:style>
  <w:style w:type="table" w:styleId="TableGrid">
    <w:name w:val="Table Grid"/>
    <w:basedOn w:val="TableNormal"/>
    <w:uiPriority w:val="59"/>
    <w:rsid w:val="000537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912932">
      <w:bodyDiv w:val="1"/>
      <w:marLeft w:val="0"/>
      <w:marRight w:val="0"/>
      <w:marTop w:val="0"/>
      <w:marBottom w:val="0"/>
      <w:divBdr>
        <w:top w:val="none" w:sz="0" w:space="0" w:color="auto"/>
        <w:left w:val="none" w:sz="0" w:space="0" w:color="auto"/>
        <w:bottom w:val="none" w:sz="0" w:space="0" w:color="auto"/>
        <w:right w:val="none" w:sz="0" w:space="0" w:color="auto"/>
      </w:divBdr>
    </w:div>
    <w:div w:id="1847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oserbaindonesia.info/201/pengertian-resiko-return-aset-tunggal-dan-portofol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Racka</dc:creator>
  <cp:lastModifiedBy>Racka</cp:lastModifiedBy>
  <cp:revision>4</cp:revision>
  <dcterms:created xsi:type="dcterms:W3CDTF">2019-12-26T22:48:00Z</dcterms:created>
  <dcterms:modified xsi:type="dcterms:W3CDTF">2019-12-27T04:06:00Z</dcterms:modified>
</cp:coreProperties>
</file>